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73" w:rsidRPr="00733773" w:rsidRDefault="00733773" w:rsidP="007337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733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Тема: </w:t>
      </w:r>
      <w:r w:rsidRPr="0073377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Криві другого порядку: гіпербола, парабола. Зведення </w:t>
      </w:r>
      <w:bookmarkEnd w:id="0"/>
      <w:r w:rsidRPr="00733773">
        <w:rPr>
          <w:rFonts w:ascii="Times New Roman" w:hAnsi="Times New Roman" w:cs="Times New Roman"/>
          <w:b/>
          <w:sz w:val="32"/>
          <w:szCs w:val="32"/>
          <w:lang w:val="uk-UA"/>
        </w:rPr>
        <w:t>загального рівняння до канонічного виду.</w:t>
      </w:r>
    </w:p>
    <w:p w:rsidR="00733773" w:rsidRPr="005B2416" w:rsidRDefault="00733773" w:rsidP="005B2416">
      <w:pPr>
        <w:pStyle w:val="a3"/>
        <w:numPr>
          <w:ilvl w:val="0"/>
          <w:numId w:val="1"/>
        </w:numPr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7"/>
          <w:szCs w:val="27"/>
          <w:u w:val="single"/>
        </w:rPr>
      </w:pPr>
      <w:proofErr w:type="spellStart"/>
      <w:r w:rsidRPr="005B2416">
        <w:rPr>
          <w:rFonts w:ascii="Times New Roman" w:hAnsi="Times New Roman" w:cs="Times New Roman"/>
          <w:b/>
          <w:sz w:val="27"/>
          <w:szCs w:val="27"/>
          <w:u w:val="single"/>
        </w:rPr>
        <w:t>Гіпербола</w:t>
      </w:r>
      <w:proofErr w:type="spellEnd"/>
    </w:p>
    <w:p w:rsidR="00733773" w:rsidRPr="005B2416" w:rsidRDefault="00733773" w:rsidP="005B2416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5B2416">
        <w:rPr>
          <w:rFonts w:ascii="Times New Roman" w:hAnsi="Times New Roman" w:cs="Times New Roman"/>
          <w:b/>
          <w:sz w:val="27"/>
          <w:szCs w:val="27"/>
        </w:rPr>
        <w:t>Гіперболою</w:t>
      </w:r>
      <w:proofErr w:type="spellEnd"/>
      <w:r w:rsidRPr="005B241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називається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множина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точок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площини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, абсолютна величина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різниці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відстаней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яких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двох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даних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точок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називається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фокусами, є величина стала </w:t>
      </w:r>
      <w:r w:rsidRPr="005B2416">
        <w:rPr>
          <w:rFonts w:ascii="Times New Roman" w:hAnsi="Times New Roman" w:cs="Times New Roman"/>
          <w:b/>
          <w:i/>
          <w:sz w:val="27"/>
          <w:szCs w:val="27"/>
        </w:rPr>
        <w:t>(2а),</w:t>
      </w:r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менша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відстань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між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фокусами </w:t>
      </w:r>
      <w:r w:rsidRPr="005B2416">
        <w:rPr>
          <w:rFonts w:ascii="Times New Roman" w:hAnsi="Times New Roman" w:cs="Times New Roman"/>
          <w:b/>
          <w:i/>
          <w:sz w:val="27"/>
          <w:szCs w:val="27"/>
        </w:rPr>
        <w:t>(2с).</w:t>
      </w:r>
    </w:p>
    <w:p w:rsidR="00733773" w:rsidRPr="005B2416" w:rsidRDefault="00733773" w:rsidP="005B2416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Рівняння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гіперболи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фокуси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якої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лежать на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осі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осі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r w:rsidRPr="005B2416">
        <w:rPr>
          <w:rFonts w:ascii="Times New Roman" w:hAnsi="Times New Roman" w:cs="Times New Roman"/>
          <w:b/>
          <w:i/>
          <w:sz w:val="27"/>
          <w:szCs w:val="27"/>
        </w:rPr>
        <w:t>Ох</w:t>
      </w:r>
      <w:r w:rsidRPr="005B241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має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вигляд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>:</w:t>
      </w:r>
    </w:p>
    <w:p w:rsidR="00733773" w:rsidRPr="005B2416" w:rsidRDefault="00733773" w:rsidP="005B2416">
      <w:pPr>
        <w:spacing w:after="0" w:line="240" w:lineRule="auto"/>
        <w:ind w:left="3540" w:firstLine="93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2416">
        <w:rPr>
          <w:rFonts w:ascii="Times New Roman" w:eastAsia="Times New Roman" w:hAnsi="Times New Roman" w:cs="Times New Roman"/>
          <w:position w:val="-24"/>
          <w:sz w:val="27"/>
          <w:szCs w:val="27"/>
          <w:lang w:val="uk-UA"/>
        </w:rPr>
        <w:object w:dxaOrig="1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3pt;height:33pt" o:ole="">
            <v:imagedata r:id="rId7" o:title=""/>
          </v:shape>
          <o:OLEObject Type="Embed" ProgID="Equation.3" ShapeID="_x0000_i1031" DrawAspect="Content" ObjectID="_1517567035" r:id="rId8"/>
        </w:object>
      </w:r>
      <w:r w:rsidRPr="005B2416">
        <w:rPr>
          <w:rFonts w:ascii="Times New Roman" w:hAnsi="Times New Roman" w:cs="Times New Roman"/>
          <w:sz w:val="27"/>
          <w:szCs w:val="27"/>
        </w:rPr>
        <w:t>,</w:t>
      </w:r>
      <w:r w:rsidRPr="005B2416">
        <w:rPr>
          <w:rFonts w:ascii="Times New Roman" w:hAnsi="Times New Roman" w:cs="Times New Roman"/>
          <w:sz w:val="27"/>
          <w:szCs w:val="27"/>
        </w:rPr>
        <w:tab/>
      </w:r>
      <w:r w:rsidRPr="005B2416">
        <w:rPr>
          <w:rFonts w:ascii="Times New Roman" w:hAnsi="Times New Roman" w:cs="Times New Roman"/>
          <w:sz w:val="27"/>
          <w:szCs w:val="27"/>
        </w:rPr>
        <w:tab/>
      </w:r>
      <w:r w:rsidRPr="005B2416">
        <w:rPr>
          <w:rFonts w:ascii="Times New Roman" w:hAnsi="Times New Roman" w:cs="Times New Roman"/>
          <w:sz w:val="27"/>
          <w:szCs w:val="27"/>
        </w:rPr>
        <w:tab/>
      </w:r>
      <w:r w:rsidRPr="005B2416">
        <w:rPr>
          <w:rFonts w:ascii="Times New Roman" w:hAnsi="Times New Roman" w:cs="Times New Roman"/>
          <w:sz w:val="27"/>
          <w:szCs w:val="27"/>
        </w:rPr>
        <w:tab/>
        <w:t xml:space="preserve">      (</w:t>
      </w:r>
      <w:r w:rsidRPr="005B2416">
        <w:rPr>
          <w:rFonts w:ascii="Times New Roman" w:hAnsi="Times New Roman" w:cs="Times New Roman"/>
          <w:sz w:val="27"/>
          <w:szCs w:val="27"/>
        </w:rPr>
        <w:t>1)</w:t>
      </w:r>
    </w:p>
    <w:p w:rsidR="00733773" w:rsidRPr="005B2416" w:rsidRDefault="00733773" w:rsidP="005B24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B2416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8C68D" wp14:editId="06E60CE2">
                <wp:simplePos x="0" y="0"/>
                <wp:positionH relativeFrom="column">
                  <wp:posOffset>1310640</wp:posOffset>
                </wp:positionH>
                <wp:positionV relativeFrom="paragraph">
                  <wp:posOffset>289560</wp:posOffset>
                </wp:positionV>
                <wp:extent cx="3143250" cy="3895725"/>
                <wp:effectExtent l="0" t="0" r="0" b="9525"/>
                <wp:wrapTopAndBottom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773" w:rsidRDefault="00733773" w:rsidP="007337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33773" w:rsidRDefault="00733773" w:rsidP="0073377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3F930FC" wp14:editId="69D90E5C">
                                  <wp:extent cx="2305050" cy="3457575"/>
                                  <wp:effectExtent l="0" t="0" r="0" b="9525"/>
                                  <wp:docPr id="45" name="Рисунок 45" descr="8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8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345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Рис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8C68D"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103.2pt;margin-top:22.8pt;width:247.5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" filled="f" stroked="f">
                <v:textbox>
                  <w:txbxContent>
                    <w:p w:rsidR="00733773" w:rsidRDefault="00733773" w:rsidP="00733773">
                      <w:pPr>
                        <w:rPr>
                          <w:lang w:val="en-US"/>
                        </w:rPr>
                      </w:pPr>
                    </w:p>
                    <w:p w:rsidR="00733773" w:rsidRDefault="00733773" w:rsidP="00733773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3F930FC" wp14:editId="69D90E5C">
                            <wp:extent cx="2305050" cy="3457575"/>
                            <wp:effectExtent l="0" t="0" r="0" b="9525"/>
                            <wp:docPr id="45" name="Рисунок 45" descr="8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8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345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Рис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B2416">
        <w:rPr>
          <w:rFonts w:ascii="Times New Roman" w:hAnsi="Times New Roman" w:cs="Times New Roman"/>
          <w:sz w:val="27"/>
          <w:szCs w:val="27"/>
          <w:lang w:val="uk-UA"/>
        </w:rPr>
        <w:t xml:space="preserve">де </w:t>
      </w:r>
      <w:r w:rsidRPr="005B2416">
        <w:rPr>
          <w:rFonts w:ascii="Times New Roman" w:hAnsi="Times New Roman" w:cs="Times New Roman"/>
          <w:b/>
          <w:i/>
          <w:sz w:val="27"/>
          <w:szCs w:val="27"/>
          <w:lang w:val="uk-UA"/>
        </w:rPr>
        <w:t>а</w:t>
      </w:r>
      <w:r w:rsidRPr="005B2416">
        <w:rPr>
          <w:rFonts w:ascii="Times New Roman" w:hAnsi="Times New Roman" w:cs="Times New Roman"/>
          <w:sz w:val="27"/>
          <w:szCs w:val="27"/>
          <w:lang w:val="uk-UA"/>
        </w:rPr>
        <w:t xml:space="preserve"> – довжина дійсної </w:t>
      </w:r>
      <w:proofErr w:type="spellStart"/>
      <w:r w:rsidRPr="005B2416">
        <w:rPr>
          <w:rFonts w:ascii="Times New Roman" w:hAnsi="Times New Roman" w:cs="Times New Roman"/>
          <w:sz w:val="27"/>
          <w:szCs w:val="27"/>
          <w:lang w:val="uk-UA"/>
        </w:rPr>
        <w:t>півосі</w:t>
      </w:r>
      <w:proofErr w:type="spellEnd"/>
      <w:r w:rsidRPr="005B2416">
        <w:rPr>
          <w:rFonts w:ascii="Times New Roman" w:hAnsi="Times New Roman" w:cs="Times New Roman"/>
          <w:sz w:val="27"/>
          <w:szCs w:val="27"/>
          <w:lang w:val="uk-UA"/>
        </w:rPr>
        <w:t xml:space="preserve">; </w:t>
      </w:r>
      <w:r w:rsidRPr="005B2416">
        <w:rPr>
          <w:rFonts w:ascii="Times New Roman" w:hAnsi="Times New Roman" w:cs="Times New Roman"/>
          <w:b/>
          <w:i/>
          <w:sz w:val="27"/>
          <w:szCs w:val="27"/>
        </w:rPr>
        <w:t>b</w:t>
      </w:r>
      <w:r w:rsidRPr="005B2416">
        <w:rPr>
          <w:rFonts w:ascii="Times New Roman" w:hAnsi="Times New Roman" w:cs="Times New Roman"/>
          <w:sz w:val="27"/>
          <w:szCs w:val="27"/>
          <w:lang w:val="uk-UA"/>
        </w:rPr>
        <w:t xml:space="preserve"> – довжина уявної </w:t>
      </w:r>
      <w:proofErr w:type="spellStart"/>
      <w:r w:rsidRPr="005B2416">
        <w:rPr>
          <w:rFonts w:ascii="Times New Roman" w:hAnsi="Times New Roman" w:cs="Times New Roman"/>
          <w:sz w:val="27"/>
          <w:szCs w:val="27"/>
          <w:lang w:val="uk-UA"/>
        </w:rPr>
        <w:t>півосі</w:t>
      </w:r>
      <w:proofErr w:type="spellEnd"/>
      <w:r w:rsidRPr="005B2416">
        <w:rPr>
          <w:rFonts w:ascii="Times New Roman" w:hAnsi="Times New Roman" w:cs="Times New Roman"/>
          <w:sz w:val="27"/>
          <w:szCs w:val="27"/>
          <w:lang w:val="uk-UA"/>
        </w:rPr>
        <w:t xml:space="preserve"> (</w:t>
      </w:r>
      <w:r w:rsidRPr="005B2416">
        <w:rPr>
          <w:rFonts w:ascii="Times New Roman" w:hAnsi="Times New Roman" w:cs="Times New Roman"/>
          <w:sz w:val="27"/>
          <w:szCs w:val="27"/>
          <w:lang w:val="uk-UA"/>
        </w:rPr>
        <w:t xml:space="preserve">рис. </w:t>
      </w:r>
      <w:r w:rsidRPr="005B2416">
        <w:rPr>
          <w:rFonts w:ascii="Times New Roman" w:hAnsi="Times New Roman" w:cs="Times New Roman"/>
          <w:sz w:val="27"/>
          <w:szCs w:val="27"/>
          <w:lang w:val="uk-UA"/>
        </w:rPr>
        <w:t>1).</w:t>
      </w:r>
      <w:r w:rsidRPr="005B2416">
        <w:rPr>
          <w:rFonts w:ascii="Times New Roman" w:hAnsi="Times New Roman" w:cs="Times New Roman"/>
          <w:noProof/>
          <w:sz w:val="27"/>
          <w:szCs w:val="27"/>
          <w:lang w:val="uk-UA"/>
        </w:rPr>
        <w:t xml:space="preserve"> </w:t>
      </w:r>
      <w:r w:rsidRPr="005B2416">
        <w:rPr>
          <w:rFonts w:ascii="Times New Roman" w:hAnsi="Times New Roman" w:cs="Times New Roman"/>
          <w:color w:val="000000"/>
          <w:sz w:val="27"/>
          <w:szCs w:val="27"/>
          <w:lang w:val="uk-UA"/>
        </w:rPr>
        <w:t>Точки перетину гіперболи з віссю</w:t>
      </w:r>
      <w:r w:rsidRPr="005B2416">
        <w:rPr>
          <w:rStyle w:val="apple-converted-space"/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w:proofErr w:type="spellStart"/>
      <w:r w:rsidRPr="005B2416">
        <w:rPr>
          <w:rFonts w:ascii="Times New Roman" w:hAnsi="Times New Roman" w:cs="Times New Roman"/>
          <w:i/>
          <w:iCs/>
          <w:color w:val="000000"/>
          <w:sz w:val="27"/>
          <w:szCs w:val="27"/>
          <w:lang w:val="uk-UA"/>
        </w:rPr>
        <w:t>Ox</w:t>
      </w:r>
      <w:proofErr w:type="spellEnd"/>
      <w:r w:rsidRPr="005B2416">
        <w:rPr>
          <w:rStyle w:val="apple-converted-space"/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w:r w:rsidRPr="005B2416">
        <w:rPr>
          <w:rFonts w:ascii="Times New Roman" w:hAnsi="Times New Roman" w:cs="Times New Roman"/>
          <w:color w:val="000000"/>
          <w:sz w:val="27"/>
          <w:szCs w:val="27"/>
          <w:lang w:val="uk-UA"/>
        </w:rPr>
        <w:t>(-</w:t>
      </w:r>
      <w:r w:rsidRPr="005B2416">
        <w:rPr>
          <w:rFonts w:ascii="Times New Roman" w:hAnsi="Times New Roman" w:cs="Times New Roman"/>
          <w:i/>
          <w:iCs/>
          <w:color w:val="000000"/>
          <w:sz w:val="27"/>
          <w:szCs w:val="27"/>
          <w:lang w:val="uk-UA"/>
        </w:rPr>
        <w:t>a</w:t>
      </w:r>
      <w:r w:rsidRPr="005B2416">
        <w:rPr>
          <w:rFonts w:ascii="Times New Roman" w:hAnsi="Times New Roman" w:cs="Times New Roman"/>
          <w:color w:val="000000"/>
          <w:sz w:val="27"/>
          <w:szCs w:val="27"/>
          <w:lang w:val="uk-UA"/>
        </w:rPr>
        <w:t>, 0) і (</w:t>
      </w:r>
      <w:r w:rsidRPr="005B2416">
        <w:rPr>
          <w:rFonts w:ascii="Times New Roman" w:hAnsi="Times New Roman" w:cs="Times New Roman"/>
          <w:i/>
          <w:iCs/>
          <w:color w:val="000000"/>
          <w:sz w:val="27"/>
          <w:szCs w:val="27"/>
          <w:lang w:val="uk-UA"/>
        </w:rPr>
        <w:t>a</w:t>
      </w:r>
      <w:r w:rsidRPr="005B2416">
        <w:rPr>
          <w:rFonts w:ascii="Times New Roman" w:hAnsi="Times New Roman" w:cs="Times New Roman"/>
          <w:color w:val="000000"/>
          <w:sz w:val="27"/>
          <w:szCs w:val="27"/>
          <w:lang w:val="uk-UA"/>
        </w:rPr>
        <w:t>, 0) називаються</w:t>
      </w:r>
      <w:r w:rsidRPr="005B2416">
        <w:rPr>
          <w:rStyle w:val="apple-converted-space"/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w:r w:rsidRPr="005B2416">
        <w:rPr>
          <w:rFonts w:ascii="Times New Roman" w:hAnsi="Times New Roman" w:cs="Times New Roman"/>
          <w:i/>
          <w:iCs/>
          <w:color w:val="000000"/>
          <w:sz w:val="27"/>
          <w:szCs w:val="27"/>
          <w:lang w:val="uk-UA"/>
        </w:rPr>
        <w:t>вершинами гіперболи</w:t>
      </w:r>
      <w:r w:rsidRPr="005B2416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  <w:r w:rsidRPr="005B2416">
        <w:rPr>
          <w:rStyle w:val="apple-converted-space"/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w:r w:rsidRPr="005B2416">
        <w:rPr>
          <w:rFonts w:ascii="Times New Roman" w:hAnsi="Times New Roman" w:cs="Times New Roman"/>
          <w:color w:val="000000"/>
          <w:sz w:val="27"/>
          <w:szCs w:val="27"/>
          <w:lang w:val="uk-UA"/>
        </w:rPr>
        <w:t>Гіпербола (</w:t>
      </w:r>
      <w:r w:rsidRPr="005B2416">
        <w:rPr>
          <w:rFonts w:ascii="Times New Roman" w:hAnsi="Times New Roman" w:cs="Times New Roman"/>
          <w:color w:val="000000"/>
          <w:sz w:val="27"/>
          <w:szCs w:val="27"/>
          <w:lang w:val="uk-UA"/>
        </w:rPr>
        <w:t>1</w:t>
      </w:r>
      <w:r w:rsidRPr="005B2416">
        <w:rPr>
          <w:rFonts w:ascii="Times New Roman" w:hAnsi="Times New Roman" w:cs="Times New Roman"/>
          <w:color w:val="000000"/>
          <w:sz w:val="27"/>
          <w:szCs w:val="27"/>
          <w:lang w:val="uk-UA"/>
        </w:rPr>
        <w:t>) не перетинає вісь</w:t>
      </w:r>
      <w:r w:rsidRPr="005B2416">
        <w:rPr>
          <w:rStyle w:val="apple-converted-space"/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w:proofErr w:type="spellStart"/>
      <w:r w:rsidRPr="005B2416">
        <w:rPr>
          <w:rFonts w:ascii="Times New Roman" w:hAnsi="Times New Roman" w:cs="Times New Roman"/>
          <w:i/>
          <w:iCs/>
          <w:color w:val="000000"/>
          <w:sz w:val="27"/>
          <w:szCs w:val="27"/>
          <w:lang w:val="uk-UA"/>
        </w:rPr>
        <w:t>Оу</w:t>
      </w:r>
      <w:proofErr w:type="spellEnd"/>
    </w:p>
    <w:p w:rsidR="00733773" w:rsidRPr="005B2416" w:rsidRDefault="00733773" w:rsidP="005B2416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Залежність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між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B2416">
        <w:rPr>
          <w:rFonts w:ascii="Times New Roman" w:hAnsi="Times New Roman" w:cs="Times New Roman"/>
          <w:sz w:val="27"/>
          <w:szCs w:val="27"/>
        </w:rPr>
        <w:t>параметрами</w:t>
      </w:r>
      <w:proofErr w:type="gram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r w:rsidRPr="005B2416">
        <w:rPr>
          <w:rFonts w:ascii="Times New Roman" w:hAnsi="Times New Roman" w:cs="Times New Roman"/>
          <w:b/>
          <w:i/>
          <w:sz w:val="27"/>
          <w:szCs w:val="27"/>
        </w:rPr>
        <w:t>а, b, с</w:t>
      </w:r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виражається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співвідношенням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>:</w:t>
      </w:r>
    </w:p>
    <w:p w:rsidR="00733773" w:rsidRPr="005B2416" w:rsidRDefault="00733773" w:rsidP="005B2416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7"/>
          <w:szCs w:val="27"/>
        </w:rPr>
      </w:pPr>
    </w:p>
    <w:p w:rsidR="00733773" w:rsidRPr="005B2416" w:rsidRDefault="00733773" w:rsidP="005B2416">
      <w:pPr>
        <w:spacing w:after="0" w:line="240" w:lineRule="auto"/>
        <w:ind w:firstLine="935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5B2416">
        <w:rPr>
          <w:rFonts w:ascii="Times New Roman" w:eastAsia="Times New Roman" w:hAnsi="Times New Roman" w:cs="Times New Roman"/>
          <w:position w:val="-6"/>
          <w:sz w:val="27"/>
          <w:szCs w:val="27"/>
          <w:lang w:val="uk-UA"/>
        </w:rPr>
        <w:object w:dxaOrig="1215" w:dyaOrig="315">
          <v:shape id="_x0000_i1025" type="#_x0000_t75" style="width:60.75pt;height:15.75pt" o:ole="">
            <v:imagedata r:id="rId10" o:title=""/>
          </v:shape>
          <o:OLEObject Type="Embed" ProgID="Equation.3" ShapeID="_x0000_i1025" DrawAspect="Content" ObjectID="_1517567036" r:id="rId11"/>
        </w:object>
      </w:r>
      <w:r w:rsidRPr="005B2416">
        <w:rPr>
          <w:rFonts w:ascii="Times New Roman" w:hAnsi="Times New Roman" w:cs="Times New Roman"/>
          <w:sz w:val="27"/>
          <w:szCs w:val="27"/>
        </w:rPr>
        <w:t>.</w:t>
      </w:r>
    </w:p>
    <w:p w:rsidR="00733773" w:rsidRPr="005B2416" w:rsidRDefault="00733773" w:rsidP="005B2416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7"/>
          <w:szCs w:val="27"/>
        </w:rPr>
      </w:pPr>
    </w:p>
    <w:p w:rsidR="00733773" w:rsidRPr="005B2416" w:rsidRDefault="00733773" w:rsidP="005B2416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Ексцентриситетом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гіперболи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називається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відношення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півфокусної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відстані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її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дійсної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півосі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>:</w:t>
      </w:r>
    </w:p>
    <w:p w:rsidR="00733773" w:rsidRPr="005B2416" w:rsidRDefault="00733773" w:rsidP="005B2416">
      <w:pPr>
        <w:spacing w:after="0" w:line="240" w:lineRule="auto"/>
        <w:ind w:firstLine="935"/>
        <w:jc w:val="center"/>
        <w:rPr>
          <w:rFonts w:ascii="Times New Roman" w:hAnsi="Times New Roman" w:cs="Times New Roman"/>
          <w:sz w:val="27"/>
          <w:szCs w:val="27"/>
        </w:rPr>
      </w:pPr>
      <w:r w:rsidRPr="005B2416">
        <w:rPr>
          <w:rFonts w:ascii="Times New Roman" w:eastAsia="Times New Roman" w:hAnsi="Times New Roman" w:cs="Times New Roman"/>
          <w:position w:val="-24"/>
          <w:sz w:val="27"/>
          <w:szCs w:val="27"/>
          <w:lang w:val="uk-UA"/>
        </w:rPr>
        <w:object w:dxaOrig="2205" w:dyaOrig="720">
          <v:shape id="_x0000_i1026" type="#_x0000_t75" style="width:110.25pt;height:36pt" o:ole="">
            <v:imagedata r:id="rId12" o:title=""/>
          </v:shape>
          <o:OLEObject Type="Embed" ProgID="Equation.3" ShapeID="_x0000_i1026" DrawAspect="Content" ObjectID="_1517567037" r:id="rId13"/>
        </w:object>
      </w:r>
      <w:r w:rsidRPr="005B2416">
        <w:rPr>
          <w:rFonts w:ascii="Times New Roman" w:hAnsi="Times New Roman" w:cs="Times New Roman"/>
          <w:sz w:val="27"/>
          <w:szCs w:val="27"/>
        </w:rPr>
        <w:t xml:space="preserve">(для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гіперболи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(1)).</w:t>
      </w:r>
    </w:p>
    <w:p w:rsidR="00733773" w:rsidRPr="005B2416" w:rsidRDefault="00733773" w:rsidP="005B2416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7"/>
          <w:szCs w:val="27"/>
        </w:rPr>
      </w:pPr>
    </w:p>
    <w:p w:rsidR="00733773" w:rsidRPr="005B2416" w:rsidRDefault="00733773" w:rsidP="005B2416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Якщо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фокуси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гіперболи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лежать на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осі</w:t>
      </w:r>
      <w:proofErr w:type="spellEnd"/>
      <w:r w:rsidRPr="005B241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b/>
          <w:i/>
          <w:sz w:val="27"/>
          <w:szCs w:val="27"/>
        </w:rPr>
        <w:t>Оy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у </w:t>
      </w:r>
      <w:proofErr w:type="gramStart"/>
      <w:r w:rsidRPr="005B2416">
        <w:rPr>
          <w:rFonts w:ascii="Times New Roman" w:hAnsi="Times New Roman" w:cs="Times New Roman"/>
          <w:sz w:val="27"/>
          <w:szCs w:val="27"/>
        </w:rPr>
        <w:t xml:space="preserve">точках </w:t>
      </w:r>
      <w:r w:rsidRPr="005B2416">
        <w:rPr>
          <w:rFonts w:ascii="Times New Roman" w:eastAsia="Times New Roman" w:hAnsi="Times New Roman" w:cs="Times New Roman"/>
          <w:position w:val="-10"/>
          <w:sz w:val="27"/>
          <w:szCs w:val="27"/>
          <w:lang w:val="uk-UA"/>
        </w:rPr>
        <w:object w:dxaOrig="975" w:dyaOrig="345">
          <v:shape id="_x0000_i1027" type="#_x0000_t75" style="width:48.75pt;height:17.25pt" o:ole="">
            <v:imagedata r:id="rId14" o:title=""/>
          </v:shape>
          <o:OLEObject Type="Embed" ProgID="Equation.3" ShapeID="_x0000_i1027" DrawAspect="Content" ObjectID="_1517567038" r:id="rId15"/>
        </w:object>
      </w:r>
      <w:r w:rsidRPr="005B241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r w:rsidRPr="005B2416">
        <w:rPr>
          <w:rFonts w:ascii="Times New Roman" w:eastAsia="Times New Roman" w:hAnsi="Times New Roman" w:cs="Times New Roman"/>
          <w:position w:val="-10"/>
          <w:sz w:val="27"/>
          <w:szCs w:val="27"/>
          <w:lang w:val="uk-UA"/>
        </w:rPr>
        <w:object w:dxaOrig="885" w:dyaOrig="345">
          <v:shape id="_x0000_i1028" type="#_x0000_t75" style="width:44.25pt;height:17.25pt" o:ole="">
            <v:imagedata r:id="rId16" o:title=""/>
          </v:shape>
          <o:OLEObject Type="Embed" ProgID="Equation.3" ShapeID="_x0000_i1028" DrawAspect="Content" ObjectID="_1517567039" r:id="rId17"/>
        </w:object>
      </w:r>
      <w:r w:rsidRPr="005B2416">
        <w:rPr>
          <w:rFonts w:ascii="Times New Roman" w:hAnsi="Times New Roman" w:cs="Times New Roman"/>
          <w:sz w:val="27"/>
          <w:szCs w:val="27"/>
        </w:rPr>
        <w:t xml:space="preserve">, то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її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рівняння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має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вигляд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>:</w:t>
      </w:r>
    </w:p>
    <w:p w:rsidR="00733773" w:rsidRPr="005B2416" w:rsidRDefault="00733773" w:rsidP="005B2416">
      <w:pPr>
        <w:spacing w:after="0" w:line="240" w:lineRule="auto"/>
        <w:ind w:left="3313" w:firstLine="935"/>
        <w:jc w:val="center"/>
        <w:rPr>
          <w:rFonts w:ascii="Times New Roman" w:hAnsi="Times New Roman" w:cs="Times New Roman"/>
          <w:sz w:val="27"/>
          <w:szCs w:val="27"/>
        </w:rPr>
      </w:pPr>
      <w:r w:rsidRPr="005B2416">
        <w:rPr>
          <w:rFonts w:ascii="Times New Roman" w:eastAsia="Times New Roman" w:hAnsi="Times New Roman" w:cs="Times New Roman"/>
          <w:position w:val="-24"/>
          <w:sz w:val="27"/>
          <w:szCs w:val="27"/>
          <w:lang w:val="uk-UA"/>
        </w:rPr>
        <w:object w:dxaOrig="1275" w:dyaOrig="660">
          <v:shape id="_x0000_i1029" type="#_x0000_t75" style="width:63.75pt;height:33pt" o:ole="">
            <v:imagedata r:id="rId18" o:title=""/>
          </v:shape>
          <o:OLEObject Type="Embed" ProgID="Equation.3" ShapeID="_x0000_i1029" DrawAspect="Content" ObjectID="_1517567040" r:id="rId19"/>
        </w:object>
      </w:r>
      <w:r w:rsidRPr="005B2416">
        <w:rPr>
          <w:rFonts w:ascii="Times New Roman" w:hAnsi="Times New Roman" w:cs="Times New Roman"/>
          <w:sz w:val="27"/>
          <w:szCs w:val="27"/>
        </w:rPr>
        <w:t>.</w:t>
      </w:r>
      <w:r w:rsidRPr="005B2416">
        <w:rPr>
          <w:rFonts w:ascii="Times New Roman" w:hAnsi="Times New Roman" w:cs="Times New Roman"/>
          <w:sz w:val="27"/>
          <w:szCs w:val="27"/>
        </w:rPr>
        <w:tab/>
      </w:r>
      <w:r w:rsidRPr="005B2416">
        <w:rPr>
          <w:rFonts w:ascii="Times New Roman" w:hAnsi="Times New Roman" w:cs="Times New Roman"/>
          <w:sz w:val="27"/>
          <w:szCs w:val="27"/>
        </w:rPr>
        <w:tab/>
      </w:r>
      <w:r w:rsidRPr="005B2416">
        <w:rPr>
          <w:rFonts w:ascii="Times New Roman" w:hAnsi="Times New Roman" w:cs="Times New Roman"/>
          <w:sz w:val="27"/>
          <w:szCs w:val="27"/>
        </w:rPr>
        <w:tab/>
      </w:r>
      <w:r w:rsidRPr="005B2416">
        <w:rPr>
          <w:rFonts w:ascii="Times New Roman" w:hAnsi="Times New Roman" w:cs="Times New Roman"/>
          <w:sz w:val="27"/>
          <w:szCs w:val="27"/>
        </w:rPr>
        <w:tab/>
      </w:r>
      <w:r w:rsidRPr="005B2416">
        <w:rPr>
          <w:rFonts w:ascii="Times New Roman" w:hAnsi="Times New Roman" w:cs="Times New Roman"/>
          <w:sz w:val="27"/>
          <w:szCs w:val="27"/>
        </w:rPr>
        <w:tab/>
        <w:t>(</w:t>
      </w:r>
      <w:r w:rsidRPr="005B2416">
        <w:rPr>
          <w:rFonts w:ascii="Times New Roman" w:hAnsi="Times New Roman" w:cs="Times New Roman"/>
          <w:sz w:val="27"/>
          <w:szCs w:val="27"/>
        </w:rPr>
        <w:t>2)</w:t>
      </w:r>
    </w:p>
    <w:p w:rsidR="00733773" w:rsidRPr="005B2416" w:rsidRDefault="00733773" w:rsidP="005B2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2416">
        <w:rPr>
          <w:rFonts w:ascii="Times New Roman" w:hAnsi="Times New Roman" w:cs="Times New Roman"/>
          <w:color w:val="000000"/>
          <w:sz w:val="27"/>
          <w:szCs w:val="27"/>
          <w:lang w:val="uk-UA"/>
        </w:rPr>
        <w:lastRenderedPageBreak/>
        <w:t xml:space="preserve">В цьому випадку </w:t>
      </w:r>
      <w:r w:rsidRPr="005B2416">
        <w:rPr>
          <w:rFonts w:ascii="Times New Roman" w:hAnsi="Times New Roman" w:cs="Times New Roman"/>
          <w:color w:val="000000"/>
          <w:sz w:val="27"/>
          <w:szCs w:val="27"/>
          <w:lang w:val="uk-UA"/>
        </w:rPr>
        <w:t>ексцентриситет</w:t>
      </w:r>
      <w:r w:rsidRPr="005B2416">
        <w:rPr>
          <w:rStyle w:val="apple-converted-space"/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m:oMath>
        <m:r>
          <w:rPr>
            <w:rFonts w:ascii="Cambria Math" w:hAnsi="Cambria Math" w:cs="Times New Roman"/>
            <w:color w:val="000000"/>
            <w:sz w:val="27"/>
            <w:szCs w:val="27"/>
            <w:lang w:val="uk-UA"/>
          </w:rPr>
          <m:t>ε</m:t>
        </m:r>
      </m:oMath>
      <w:r w:rsidRPr="005B2416">
        <w:rPr>
          <w:rStyle w:val="apple-converted-space"/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w:r w:rsidRPr="005B2416">
        <w:rPr>
          <w:rFonts w:ascii="Times New Roman" w:hAnsi="Times New Roman" w:cs="Times New Roman"/>
          <w:color w:val="000000"/>
          <w:sz w:val="27"/>
          <w:szCs w:val="27"/>
          <w:lang w:val="uk-UA"/>
        </w:rPr>
        <w:t>=</w:t>
      </w:r>
      <w:r w:rsidRPr="005B2416">
        <w:rPr>
          <w:rStyle w:val="apple-converted-space"/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w:r w:rsidRPr="005B2416">
        <w:rPr>
          <w:rFonts w:ascii="Times New Roman" w:hAnsi="Times New Roman" w:cs="Times New Roman"/>
          <w:i/>
          <w:iCs/>
          <w:color w:val="000000"/>
          <w:sz w:val="27"/>
          <w:szCs w:val="27"/>
          <w:lang w:val="uk-UA"/>
        </w:rPr>
        <w:t>с</w:t>
      </w:r>
      <w:r w:rsidRPr="005B2416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  <w:lang w:val="uk-UA"/>
        </w:rPr>
        <w:t> </w:t>
      </w:r>
      <w:r w:rsidRPr="005B2416">
        <w:rPr>
          <w:rFonts w:ascii="Times New Roman" w:hAnsi="Times New Roman" w:cs="Times New Roman"/>
          <w:color w:val="000000"/>
          <w:sz w:val="27"/>
          <w:szCs w:val="27"/>
          <w:lang w:val="uk-UA"/>
        </w:rPr>
        <w:t>/</w:t>
      </w:r>
      <w:r w:rsidRPr="005B2416">
        <w:rPr>
          <w:rStyle w:val="apple-converted-space"/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w:r w:rsidRPr="005B2416">
        <w:rPr>
          <w:rFonts w:ascii="Times New Roman" w:hAnsi="Times New Roman" w:cs="Times New Roman"/>
          <w:i/>
          <w:iCs/>
          <w:color w:val="000000"/>
          <w:sz w:val="27"/>
          <w:szCs w:val="27"/>
          <w:lang w:val="uk-UA"/>
        </w:rPr>
        <w:t>b</w:t>
      </w:r>
      <w:r w:rsidRPr="005B2416">
        <w:rPr>
          <w:rFonts w:ascii="Times New Roman" w:hAnsi="Times New Roman" w:cs="Times New Roman"/>
          <w:i/>
          <w:iCs/>
          <w:color w:val="000000"/>
          <w:sz w:val="27"/>
          <w:szCs w:val="27"/>
          <w:lang w:val="uk-UA"/>
        </w:rPr>
        <w:t>.</w:t>
      </w:r>
    </w:p>
    <w:p w:rsidR="00733773" w:rsidRPr="005B2416" w:rsidRDefault="00733773" w:rsidP="005B2416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7"/>
          <w:szCs w:val="27"/>
        </w:rPr>
      </w:pPr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Гіперболи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(1) і (</w:t>
      </w:r>
      <w:r w:rsidRPr="005B2416">
        <w:rPr>
          <w:rFonts w:ascii="Times New Roman" w:hAnsi="Times New Roman" w:cs="Times New Roman"/>
          <w:sz w:val="27"/>
          <w:szCs w:val="27"/>
        </w:rPr>
        <w:t xml:space="preserve">2)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називаються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спряженими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>.</w:t>
      </w:r>
    </w:p>
    <w:p w:rsidR="00733773" w:rsidRPr="00733773" w:rsidRDefault="00733773" w:rsidP="005B2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33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 xml:space="preserve">Зауваження </w:t>
      </w:r>
      <w:r w:rsidRPr="005B2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1</w:t>
      </w:r>
      <w:r w:rsidRPr="007337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.</w:t>
      </w:r>
      <w:r w:rsidRPr="005B2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При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а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=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b</w:t>
      </w:r>
      <w:r w:rsidRPr="005B2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 xml:space="preserve"> 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гіпербола називається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рівнобічною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Її канонічне рівняння:</w:t>
      </w:r>
    </w:p>
    <w:p w:rsidR="00733773" w:rsidRPr="00733773" w:rsidRDefault="00733773" w:rsidP="005B241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y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=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a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  </w:t>
      </w:r>
    </w:p>
    <w:p w:rsidR="00733773" w:rsidRPr="005B2416" w:rsidRDefault="00733773" w:rsidP="005B2416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Рівняння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рівносторонньої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гіперболи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з фокусами на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осі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b/>
          <w:i/>
          <w:sz w:val="27"/>
          <w:szCs w:val="27"/>
        </w:rPr>
        <w:t>Оy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має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B2416">
        <w:rPr>
          <w:rFonts w:ascii="Times New Roman" w:hAnsi="Times New Roman" w:cs="Times New Roman"/>
          <w:sz w:val="27"/>
          <w:szCs w:val="27"/>
        </w:rPr>
        <w:t>вигляд</w:t>
      </w:r>
      <w:proofErr w:type="spellEnd"/>
      <w:r w:rsidRPr="005B2416">
        <w:rPr>
          <w:rFonts w:ascii="Times New Roman" w:hAnsi="Times New Roman" w:cs="Times New Roman"/>
          <w:sz w:val="27"/>
          <w:szCs w:val="27"/>
        </w:rPr>
        <w:t>:</w:t>
      </w:r>
    </w:p>
    <w:p w:rsidR="00733773" w:rsidRPr="005B2416" w:rsidRDefault="00733773" w:rsidP="005B2416">
      <w:pPr>
        <w:spacing w:after="0" w:line="240" w:lineRule="auto"/>
        <w:ind w:firstLine="935"/>
        <w:jc w:val="center"/>
        <w:rPr>
          <w:rFonts w:ascii="Times New Roman" w:hAnsi="Times New Roman" w:cs="Times New Roman"/>
          <w:sz w:val="27"/>
          <w:szCs w:val="27"/>
        </w:rPr>
      </w:pPr>
    </w:p>
    <w:p w:rsidR="00733773" w:rsidRPr="005B2416" w:rsidRDefault="00733773" w:rsidP="005B24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B2416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327660</wp:posOffset>
                </wp:positionV>
                <wp:extent cx="3114675" cy="2876550"/>
                <wp:effectExtent l="0" t="0" r="0" b="0"/>
                <wp:wrapTopAndBottom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773" w:rsidRDefault="00733773" w:rsidP="007337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54400" cy="2458800"/>
                                  <wp:effectExtent l="0" t="0" r="8255" b="0"/>
                                  <wp:docPr id="46" name="Рисунок 46" descr="8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8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400" cy="24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773" w:rsidRDefault="00733773" w:rsidP="007337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Рис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8F6174" w:rsidRDefault="008F6174" w:rsidP="007337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3773" w:rsidRDefault="00733773" w:rsidP="0073377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7" type="#_x0000_t202" style="position:absolute;margin-left:102.45pt;margin-top:25.8pt;width:245.2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sI1QIAAMk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" filled="f" stroked="f">
                <v:textbox>
                  <w:txbxContent>
                    <w:p w:rsidR="00733773" w:rsidRDefault="00733773" w:rsidP="00733773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2354400" cy="2458800"/>
                            <wp:effectExtent l="0" t="0" r="8255" b="0"/>
                            <wp:docPr id="46" name="Рисунок 46" descr="8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8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4400" cy="24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773" w:rsidRDefault="00733773" w:rsidP="007337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Рис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8F6174" w:rsidRDefault="008F6174" w:rsidP="007337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33773" w:rsidRDefault="00733773" w:rsidP="00733773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B2416">
        <w:rPr>
          <w:rFonts w:ascii="Times New Roman" w:eastAsia="Times New Roman" w:hAnsi="Times New Roman" w:cs="Times New Roman"/>
          <w:position w:val="-10"/>
          <w:sz w:val="27"/>
          <w:szCs w:val="27"/>
          <w:lang w:val="uk-UA" w:eastAsia="ru-RU"/>
        </w:rPr>
        <w:object w:dxaOrig="1275" w:dyaOrig="360">
          <v:shape id="_x0000_i1030" type="#_x0000_t75" style="width:63.75pt;height:18pt" o:ole="">
            <v:imagedata r:id="rId21" o:title=""/>
          </v:shape>
          <o:OLEObject Type="Embed" ProgID="Equation.3" ShapeID="_x0000_i1030" DrawAspect="Content" ObjectID="_1517567041" r:id="rId22"/>
        </w:object>
      </w:r>
    </w:p>
    <w:p w:rsidR="008F6174" w:rsidRPr="008F6174" w:rsidRDefault="008F6174" w:rsidP="005B241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Зауваження 2</w:t>
      </w:r>
      <w:r w:rsidRPr="008F6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.</w:t>
      </w:r>
      <w:r w:rsidRPr="005B2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Рівняння гіперболи, осі якої паралельні координатним осям, а центр знаходиться у точці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M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uk-UA" w:eastAsia="ru-RU"/>
        </w:rPr>
        <w:t>0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uk-UA" w:eastAsia="ru-RU"/>
        </w:rPr>
        <w:t>0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y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uk-UA" w:eastAsia="ru-RU"/>
        </w:rPr>
        <w:t>0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), має вигляд:</w:t>
      </w:r>
    </w:p>
    <w:p w:rsidR="008F6174" w:rsidRPr="008F6174" w:rsidRDefault="008F6174" w:rsidP="005B2416">
      <w:pPr>
        <w:spacing w:before="120" w:after="120" w:line="240" w:lineRule="auto"/>
        <w:ind w:left="266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416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609725" cy="466725"/>
            <wp:effectExtent l="0" t="0" r="9525" b="9525"/>
            <wp:docPr id="39" name="Рисунок 39" descr="http://lib.uabs.edu.ua/library/Metod/K_v_matematiki/2008/865_2008.files/image1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lib.uabs.edu.ua/library/Metod/K_v_matematiki/2008/865_2008.files/image195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</w:t>
      </w:r>
      <w:r w:rsidR="005B2416"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(3)</w:t>
      </w:r>
    </w:p>
    <w:p w:rsidR="00733773" w:rsidRPr="00733773" w:rsidRDefault="008F6174" w:rsidP="005B241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Приклад 1</w:t>
      </w:r>
      <w:r w:rsidR="00733773" w:rsidRPr="007337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.</w:t>
      </w:r>
      <w:r w:rsidR="00733773"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="00733773"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Звести до канонічного вигляду рівняння:</w:t>
      </w:r>
    </w:p>
    <w:p w:rsidR="00733773" w:rsidRPr="00733773" w:rsidRDefault="00733773" w:rsidP="005B24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y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+ 8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y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6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– 11 = 0.</w:t>
      </w:r>
    </w:p>
    <w:p w:rsidR="008F6174" w:rsidRPr="005B2416" w:rsidRDefault="008F6174" w:rsidP="005B2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Розв’язання </w:t>
      </w:r>
    </w:p>
    <w:p w:rsidR="00733773" w:rsidRPr="00733773" w:rsidRDefault="00733773" w:rsidP="005B2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Виділимо в рівнянні повні квадрати:</w:t>
      </w:r>
    </w:p>
    <w:p w:rsidR="00733773" w:rsidRPr="00733773" w:rsidRDefault="00733773" w:rsidP="005B24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3(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+ 1)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2(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y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y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+ 4) + 8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11 = 0,</w:t>
      </w:r>
    </w:p>
    <w:p w:rsidR="00733773" w:rsidRPr="005B2416" w:rsidRDefault="00733773" w:rsidP="005B24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</w:pP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3(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5B2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1)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2(</w:t>
      </w:r>
      <w:r w:rsidRPr="007337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y</w:t>
      </w:r>
      <w:r w:rsidRPr="005B2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2)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73377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= 6,</w:t>
      </w:r>
      <w:r w:rsidR="008F6174"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  <w:lang w:val="uk-UA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uk-UA"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en-US" w:eastAsia="ru-RU"/>
                  </w:rPr>
                  <m:t>x-1)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uk-UA"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uk-UA" w:eastAsia="ru-RU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7"/>
                        <w:szCs w:val="27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7"/>
                        <w:szCs w:val="27"/>
                        <w:lang w:val="uk-UA" w:eastAsia="ru-RU"/>
                      </w:rPr>
                      <m:t>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uk-UA"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uk-UA"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val="uk-UA" w:eastAsia="ru-RU"/>
          </w:rPr>
          <m:t xml:space="preserve">-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7"/>
            <w:szCs w:val="27"/>
            <w:lang w:val="uk-UA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7"/>
                <w:szCs w:val="27"/>
                <w:lang w:val="uk-UA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uk-UA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7"/>
                        <w:szCs w:val="27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7"/>
                        <w:szCs w:val="27"/>
                        <w:lang w:val="en-US" w:eastAsia="ru-RU"/>
                      </w:rPr>
                      <m:t>y-2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7"/>
                        <w:szCs w:val="27"/>
                        <w:lang w:val="en-US" w:eastAsia="ru-RU"/>
                      </w:rPr>
                    </m:ctrlP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uk-UA"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7"/>
                    <w:szCs w:val="27"/>
                    <w:lang w:val="uk-UA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7"/>
                        <w:szCs w:val="27"/>
                        <w:lang w:val="uk-UA" w:eastAsia="ru-RU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7"/>
                            <w:szCs w:val="27"/>
                            <w:lang w:val="uk-UA" w:eastAsia="ru-RU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7"/>
                    <w:szCs w:val="27"/>
                    <w:lang w:val="uk-UA"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7"/>
            <w:szCs w:val="27"/>
            <w:lang w:val="uk-UA" w:eastAsia="ru-RU"/>
          </w:rPr>
          <m:t>=1 .</m:t>
        </m:r>
      </m:oMath>
    </w:p>
    <w:p w:rsidR="008F6174" w:rsidRPr="005B2416" w:rsidRDefault="008F6174" w:rsidP="005B2416">
      <w:pPr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val="uk-UA" w:eastAsia="ru-RU"/>
        </w:rPr>
      </w:pPr>
      <w:r w:rsidRPr="005B241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  <w:lang w:val="uk-UA" w:eastAsia="ru-RU"/>
        </w:rPr>
        <w:t>2. Парабола</w:t>
      </w:r>
    </w:p>
    <w:p w:rsidR="008F6174" w:rsidRPr="005B2416" w:rsidRDefault="008F6174" w:rsidP="005B241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Параболою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називається множина точок площини, кожна з яких рівновіддалена від даної точки (фокуса) і даної прямої (</w:t>
      </w:r>
      <w:proofErr w:type="spellStart"/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директриси</w:t>
      </w:r>
      <w:proofErr w:type="spellEnd"/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).</w:t>
      </w:r>
    </w:p>
    <w:p w:rsidR="008F6174" w:rsidRPr="008F6174" w:rsidRDefault="008F6174" w:rsidP="005B241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Нехай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M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y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довільна точка параболи, фокус якої міститься в точці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F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p</w:t>
      </w:r>
      <w:r w:rsidRPr="005B2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/ 2, 0), а директриса перпендикулярна до осі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proofErr w:type="spellStart"/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Ox</w:t>
      </w:r>
      <w:proofErr w:type="spellEnd"/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 має рівняння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=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p</w:t>
      </w:r>
      <w:r w:rsidRPr="005B2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/ 2. Відрізок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FM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називається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фокальним радіусом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точки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M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а відстань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p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від фокуса до </w:t>
      </w:r>
      <w:proofErr w:type="spellStart"/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директриси</w:t>
      </w:r>
      <w:proofErr w:type="spellEnd"/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–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параметром параболи.</w:t>
      </w:r>
    </w:p>
    <w:p w:rsidR="008F6174" w:rsidRPr="008F6174" w:rsidRDefault="008F6174" w:rsidP="005B2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Проведемо відрізок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KM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 перпендикулярно до </w:t>
      </w:r>
      <w:proofErr w:type="spellStart"/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директриси</w:t>
      </w:r>
      <w:proofErr w:type="spellEnd"/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 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 означенням параболи: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FM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=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KM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8F6174" w:rsidRPr="008F6174" w:rsidRDefault="008F6174" w:rsidP="005B2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tbl>
      <w:tblPr>
        <w:tblW w:w="8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0"/>
      </w:tblGrid>
      <w:tr w:rsidR="008F6174" w:rsidRPr="008F6174" w:rsidTr="008F6174">
        <w:trPr>
          <w:jc w:val="center"/>
        </w:trPr>
        <w:tc>
          <w:tcPr>
            <w:tcW w:w="8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41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3"/>
              <w:gridCol w:w="5095"/>
            </w:tblGrid>
            <w:tr w:rsidR="008F6174" w:rsidRPr="008F6174">
              <w:trPr>
                <w:jc w:val="center"/>
              </w:trPr>
              <w:tc>
                <w:tcPr>
                  <w:tcW w:w="33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174" w:rsidRPr="008F6174" w:rsidRDefault="008F6174" w:rsidP="005B2416">
                  <w:pPr>
                    <w:spacing w:after="0" w:line="240" w:lineRule="auto"/>
                    <w:ind w:left="33" w:hanging="3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B2416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1819275" cy="1790700"/>
                        <wp:effectExtent l="0" t="0" r="9525" b="0"/>
                        <wp:docPr id="44" name="Рисунок 44" descr="http://lib.uabs.edu.ua/library/Metod/K_v_matematiki/2008/865_2008.files/image19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lib.uabs.edu.ua/library/Metod/K_v_matematiki/2008/865_2008.files/image19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6174" w:rsidRPr="008F6174" w:rsidRDefault="008F6174" w:rsidP="005B241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ru-RU"/>
                    </w:rPr>
                  </w:pPr>
                  <w:r w:rsidRPr="008F617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val="uk-UA" w:eastAsia="ru-RU"/>
                    </w:rPr>
                    <w:t xml:space="preserve">Рис. </w:t>
                  </w:r>
                  <w:r w:rsidRPr="005B24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val="uk-UA" w:eastAsia="ru-RU"/>
                    </w:rPr>
                    <w:t>3</w:t>
                  </w:r>
                </w:p>
              </w:tc>
              <w:tc>
                <w:tcPr>
                  <w:tcW w:w="50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6174" w:rsidRPr="008F6174" w:rsidRDefault="008F6174" w:rsidP="005B2416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F61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Канонічне рівняння параболи:</w:t>
                  </w:r>
                </w:p>
                <w:p w:rsidR="008F6174" w:rsidRPr="008F6174" w:rsidRDefault="008F6174" w:rsidP="005B241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5B2416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vertAlign w:val="subscript"/>
                      <w:lang w:eastAsia="ru-RU"/>
                    </w:rPr>
                    <w:drawing>
                      <wp:inline distT="0" distB="0" distL="0" distR="0">
                        <wp:extent cx="1533525" cy="276225"/>
                        <wp:effectExtent l="0" t="0" r="9525" b="9525"/>
                        <wp:docPr id="43" name="Рисунок 43" descr="http://lib.uabs.edu.ua/library/Metod/K_v_matematiki/2008/865_2008.files/image19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lib.uabs.edu.ua/library/Metod/K_v_matematiki/2008/865_2008.files/image19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61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         </w:t>
                  </w:r>
                  <w:r w:rsidRPr="005B24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 </w:t>
                  </w:r>
                </w:p>
                <w:p w:rsidR="008F6174" w:rsidRPr="008F6174" w:rsidRDefault="008F6174" w:rsidP="005B2416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F61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Парабола симетрична відносно</w:t>
                  </w:r>
                  <w:r w:rsidRPr="005B24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 </w:t>
                  </w:r>
                  <w:r w:rsidRPr="008F61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br w:type="textWrapping" w:clear="all"/>
                    <w:t>осі</w:t>
                  </w:r>
                  <w:r w:rsidRPr="005B24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 </w:t>
                  </w:r>
                  <w:proofErr w:type="spellStart"/>
                  <w:r w:rsidRPr="008F6174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val="uk-UA" w:eastAsia="ru-RU"/>
                    </w:rPr>
                    <w:t>Ox</w:t>
                  </w:r>
                  <w:proofErr w:type="spellEnd"/>
                  <w:r w:rsidRPr="008F61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.</w:t>
                  </w:r>
                  <w:r w:rsidRPr="005B24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 </w:t>
                  </w:r>
                  <w:r w:rsidRPr="008F6174">
                    <w:rPr>
                      <w:rFonts w:ascii="Times New Roman" w:eastAsia="Times New Roman" w:hAnsi="Times New Roman" w:cs="Times New Roman"/>
                      <w:spacing w:val="-4"/>
                      <w:sz w:val="27"/>
                      <w:szCs w:val="27"/>
                      <w:lang w:val="uk-UA" w:eastAsia="ru-RU"/>
                    </w:rPr>
                    <w:t>При</w:t>
                  </w:r>
                  <w:r w:rsidRPr="005B2416">
                    <w:rPr>
                      <w:rFonts w:ascii="Times New Roman" w:eastAsia="Times New Roman" w:hAnsi="Times New Roman" w:cs="Times New Roman"/>
                      <w:spacing w:val="-4"/>
                      <w:sz w:val="27"/>
                      <w:szCs w:val="27"/>
                      <w:lang w:val="uk-UA" w:eastAsia="ru-RU"/>
                    </w:rPr>
                    <w:t> </w:t>
                  </w:r>
                  <w:r w:rsidRPr="008F6174">
                    <w:rPr>
                      <w:rFonts w:ascii="Times New Roman" w:eastAsia="Times New Roman" w:hAnsi="Times New Roman" w:cs="Times New Roman"/>
                      <w:i/>
                      <w:iCs/>
                      <w:spacing w:val="-4"/>
                      <w:sz w:val="27"/>
                      <w:szCs w:val="27"/>
                      <w:lang w:val="uk-UA" w:eastAsia="ru-RU"/>
                    </w:rPr>
                    <w:t>p</w:t>
                  </w:r>
                  <w:r w:rsidRPr="005B2416">
                    <w:rPr>
                      <w:rFonts w:ascii="Times New Roman" w:eastAsia="Times New Roman" w:hAnsi="Times New Roman" w:cs="Times New Roman"/>
                      <w:spacing w:val="-4"/>
                      <w:sz w:val="27"/>
                      <w:szCs w:val="27"/>
                      <w:lang w:val="uk-UA" w:eastAsia="ru-RU"/>
                    </w:rPr>
                    <w:t> </w:t>
                  </w:r>
                  <w:r w:rsidRPr="008F6174">
                    <w:rPr>
                      <w:rFonts w:ascii="Times New Roman" w:eastAsia="Times New Roman" w:hAnsi="Times New Roman" w:cs="Times New Roman"/>
                      <w:spacing w:val="-4"/>
                      <w:sz w:val="27"/>
                      <w:szCs w:val="27"/>
                      <w:lang w:val="uk-UA" w:eastAsia="ru-RU"/>
                    </w:rPr>
                    <w:t>&gt; 0</w:t>
                  </w:r>
                  <w:r w:rsidRPr="005B24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 </w:t>
                  </w:r>
                  <w:r w:rsidRPr="008F61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парабола розташована справа від осі</w:t>
                  </w:r>
                  <w:r w:rsidRPr="005B24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 </w:t>
                  </w:r>
                  <w:proofErr w:type="spellStart"/>
                  <w:r w:rsidRPr="008F6174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val="uk-UA" w:eastAsia="ru-RU"/>
                    </w:rPr>
                    <w:t>Oy</w:t>
                  </w:r>
                  <w:proofErr w:type="spellEnd"/>
                  <w:r w:rsidRPr="008F61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.</w:t>
                  </w:r>
                </w:p>
                <w:p w:rsidR="008F6174" w:rsidRPr="008F6174" w:rsidRDefault="008F6174" w:rsidP="005B2416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F61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Точка</w:t>
                  </w:r>
                  <w:r w:rsidRPr="005B24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 </w:t>
                  </w:r>
                  <w:r w:rsidRPr="008F6174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val="uk-UA" w:eastAsia="ru-RU"/>
                    </w:rPr>
                    <w:t>О</w:t>
                  </w:r>
                  <w:r w:rsidRPr="008F61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(0, 0) перетину параболи з віссю симетрії називається її</w:t>
                  </w:r>
                  <w:r w:rsidR="005B2416" w:rsidRPr="005B24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 xml:space="preserve"> </w:t>
                  </w:r>
                  <w:r w:rsidRPr="008F6174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  <w:lang w:val="uk-UA" w:eastAsia="ru-RU"/>
                    </w:rPr>
                    <w:t>вершиною</w:t>
                  </w:r>
                  <w:r w:rsidRPr="008F61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.</w:t>
                  </w:r>
                </w:p>
              </w:tc>
            </w:tr>
          </w:tbl>
          <w:p w:rsidR="008F6174" w:rsidRPr="008F6174" w:rsidRDefault="008F6174" w:rsidP="005B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F6174" w:rsidRPr="008F6174" w:rsidRDefault="008F6174" w:rsidP="005B2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Зауваження 1.</w:t>
      </w:r>
      <w:r w:rsidRPr="005B2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Рівняння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y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=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-2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px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=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±2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py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p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&gt; 0) також визначають параболи (рис. 4.29).</w:t>
      </w:r>
    </w:p>
    <w:p w:rsidR="008F6174" w:rsidRPr="008F6174" w:rsidRDefault="008F6174" w:rsidP="005B2416">
      <w:pPr>
        <w:spacing w:after="0" w:line="240" w:lineRule="auto"/>
        <w:ind w:left="33" w:hanging="3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416">
        <w:rPr>
          <w:rFonts w:ascii="Times New Roman" w:eastAsia="Times New Roman" w:hAnsi="Times New Roman" w:cs="Times New Roman"/>
          <w:noProof/>
          <w:color w:val="00FF00"/>
          <w:sz w:val="27"/>
          <w:szCs w:val="27"/>
          <w:lang w:eastAsia="ru-RU"/>
        </w:rPr>
        <w:drawing>
          <wp:inline distT="0" distB="0" distL="0" distR="0">
            <wp:extent cx="5048250" cy="2019300"/>
            <wp:effectExtent l="0" t="0" r="0" b="0"/>
            <wp:docPr id="42" name="Рисунок 42" descr="http://lib.uabs.edu.ua/library/Metod/K_v_matematiki/2008/865_2008.files/image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lib.uabs.edu.ua/library/Metod/K_v_matematiki/2008/865_2008.files/image197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74" w:rsidRPr="008F6174" w:rsidRDefault="008F6174" w:rsidP="005B2416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F617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Рис. 4 Параболи</w:t>
      </w:r>
      <w:r w:rsidRPr="005B241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p</w:t>
      </w:r>
      <w:r w:rsidRPr="005B2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&gt; 0)</w:t>
      </w:r>
    </w:p>
    <w:p w:rsidR="008F6174" w:rsidRPr="008F6174" w:rsidRDefault="008F6174" w:rsidP="005B2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17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uk-UA" w:eastAsia="ru-RU"/>
        </w:rPr>
        <w:t>Зауваження 2.</w:t>
      </w:r>
      <w:r w:rsidRPr="005B2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Рівняння параболи з вершиною у точці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M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uk-UA" w:eastAsia="ru-RU"/>
        </w:rPr>
        <w:t>0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uk-UA" w:eastAsia="ru-RU"/>
        </w:rPr>
        <w:t>0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y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uk-UA" w:eastAsia="ru-RU"/>
        </w:rPr>
        <w:t>0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) і віссю симетрії, що паралельна координатній осі, має вигляд:</w:t>
      </w:r>
    </w:p>
    <w:p w:rsidR="008F6174" w:rsidRPr="008F6174" w:rsidRDefault="008F6174" w:rsidP="005B24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2416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762125" cy="276225"/>
            <wp:effectExtent l="0" t="0" r="9525" b="9525"/>
            <wp:docPr id="41" name="Рисунок 41" descr="http://lib.uabs.edu.ua/library/Metod/K_v_matematiki/2008/865_2008.files/image19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lib.uabs.edu.ua/library/Metod/K_v_matematiki/2008/865_2008.files/image197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або 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5B2416"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800225" cy="276225"/>
            <wp:effectExtent l="0" t="0" r="9525" b="9525"/>
            <wp:docPr id="40" name="Рисунок 40" descr="http://lib.uabs.edu.ua/library/Metod/K_v_matematiki/2008/865_2008.files/image19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lib.uabs.edu.ua/library/Metod/K_v_matematiki/2008/865_2008.files/image197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</w:t>
      </w:r>
    </w:p>
    <w:p w:rsidR="008F6174" w:rsidRPr="008F6174" w:rsidRDefault="008F6174" w:rsidP="005B241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Приклад </w:t>
      </w:r>
      <w:r w:rsidR="0029432D" w:rsidRPr="005B24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2</w:t>
      </w:r>
      <w:r w:rsidRPr="008F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.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Звести до канонічного вигляду рівняння параболи</w:t>
      </w:r>
    </w:p>
    <w:p w:rsidR="008F6174" w:rsidRPr="008F6174" w:rsidRDefault="008F6174" w:rsidP="005B24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y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– 20 = 0.</w:t>
      </w:r>
    </w:p>
    <w:p w:rsidR="0029432D" w:rsidRPr="005B2416" w:rsidRDefault="005B2416" w:rsidP="005B2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Розв’язання</w:t>
      </w:r>
    </w:p>
    <w:p w:rsidR="008F6174" w:rsidRPr="008F6174" w:rsidRDefault="008F6174" w:rsidP="005B2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Запишемо</w:t>
      </w:r>
      <w:proofErr w:type="spellEnd"/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рівняння параболи у вигляді:</w:t>
      </w:r>
    </w:p>
    <w:p w:rsidR="008F6174" w:rsidRPr="008F6174" w:rsidRDefault="008F6174" w:rsidP="005B24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x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2)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uk-UA" w:eastAsia="ru-RU"/>
        </w:rPr>
        <w:t>2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= 8(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y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="0029432D"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+ 3).</w:t>
      </w:r>
    </w:p>
    <w:p w:rsidR="008F6174" w:rsidRPr="008F6174" w:rsidRDefault="008F6174" w:rsidP="005B2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Вершина параболи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точка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="0029432D" w:rsidRPr="005B24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О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(2, –3). Параметр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 w:eastAsia="ru-RU"/>
        </w:rPr>
        <w:t>р</w:t>
      </w:r>
      <w:r w:rsidRPr="005B24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  <w:r w:rsidRPr="008F617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= 4.</w:t>
      </w:r>
    </w:p>
    <w:p w:rsidR="00270056" w:rsidRPr="005B2416" w:rsidRDefault="0029432D" w:rsidP="005B241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B2416">
        <w:rPr>
          <w:rFonts w:ascii="Times New Roman" w:hAnsi="Times New Roman" w:cs="Times New Roman"/>
          <w:b/>
          <w:sz w:val="27"/>
          <w:szCs w:val="27"/>
          <w:lang w:val="uk-UA"/>
        </w:rPr>
        <w:t>Домашнє завдання</w:t>
      </w:r>
    </w:p>
    <w:p w:rsidR="0029432D" w:rsidRPr="005B2416" w:rsidRDefault="0029432D" w:rsidP="005B24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B2416">
        <w:rPr>
          <w:rFonts w:ascii="Times New Roman" w:hAnsi="Times New Roman" w:cs="Times New Roman"/>
          <w:sz w:val="27"/>
          <w:szCs w:val="27"/>
          <w:lang w:val="uk-UA"/>
        </w:rPr>
        <w:t>Дано рівняння гіперболи х²/25 - у²/11 = 1. Знайти її ексцентриситет</w:t>
      </w:r>
      <w:r w:rsidRPr="005B241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29432D" w:rsidRPr="005B2416" w:rsidRDefault="0029432D" w:rsidP="005B24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5B2416">
        <w:rPr>
          <w:rFonts w:ascii="Times New Roman" w:hAnsi="Times New Roman" w:cs="Times New Roman"/>
          <w:sz w:val="27"/>
          <w:szCs w:val="27"/>
          <w:lang w:val="uk-UA"/>
        </w:rPr>
        <w:t>Знайдіть ексцентриситет гіперболи 63x</w:t>
      </w:r>
      <w:r w:rsidRPr="005B2416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2</w:t>
      </w:r>
      <w:r w:rsidRPr="005B2416">
        <w:rPr>
          <w:rFonts w:ascii="Times New Roman" w:hAnsi="Times New Roman" w:cs="Times New Roman"/>
          <w:sz w:val="27"/>
          <w:szCs w:val="27"/>
          <w:lang w:val="uk-UA"/>
        </w:rPr>
        <w:t xml:space="preserve"> - 81y</w:t>
      </w:r>
      <w:r w:rsidRPr="005B2416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2</w:t>
      </w:r>
      <w:r w:rsidRPr="005B2416">
        <w:rPr>
          <w:rFonts w:ascii="Times New Roman" w:hAnsi="Times New Roman" w:cs="Times New Roman"/>
          <w:sz w:val="27"/>
          <w:szCs w:val="27"/>
          <w:lang w:val="uk-UA"/>
        </w:rPr>
        <w:t xml:space="preserve"> - 5103=0.</w:t>
      </w:r>
    </w:p>
    <w:p w:rsidR="0029432D" w:rsidRPr="0029432D" w:rsidRDefault="0029432D" w:rsidP="0029432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9432D" w:rsidRPr="0029432D" w:rsidSect="00733773">
      <w:footerReference w:type="default" r:id="rId2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D4" w:rsidRDefault="000748D4" w:rsidP="00733773">
      <w:pPr>
        <w:spacing w:after="0" w:line="240" w:lineRule="auto"/>
      </w:pPr>
      <w:r>
        <w:separator/>
      </w:r>
    </w:p>
  </w:endnote>
  <w:endnote w:type="continuationSeparator" w:id="0">
    <w:p w:rsidR="000748D4" w:rsidRDefault="000748D4" w:rsidP="0073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078887"/>
      <w:docPartObj>
        <w:docPartGallery w:val="Page Numbers (Bottom of Page)"/>
        <w:docPartUnique/>
      </w:docPartObj>
    </w:sdtPr>
    <w:sdtContent>
      <w:p w:rsidR="00733773" w:rsidRDefault="007337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16">
          <w:rPr>
            <w:noProof/>
          </w:rPr>
          <w:t>1</w:t>
        </w:r>
        <w:r>
          <w:fldChar w:fldCharType="end"/>
        </w:r>
      </w:p>
    </w:sdtContent>
  </w:sdt>
  <w:p w:rsidR="00733773" w:rsidRDefault="007337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D4" w:rsidRDefault="000748D4" w:rsidP="00733773">
      <w:pPr>
        <w:spacing w:after="0" w:line="240" w:lineRule="auto"/>
      </w:pPr>
      <w:r>
        <w:separator/>
      </w:r>
    </w:p>
  </w:footnote>
  <w:footnote w:type="continuationSeparator" w:id="0">
    <w:p w:rsidR="000748D4" w:rsidRDefault="000748D4" w:rsidP="00733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E4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55AC"/>
    <w:multiLevelType w:val="hybridMultilevel"/>
    <w:tmpl w:val="A7BAFDCC"/>
    <w:lvl w:ilvl="0" w:tplc="B2C6D8BE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 w15:restartNumberingAfterBreak="0">
    <w:nsid w:val="4F095E88"/>
    <w:multiLevelType w:val="hybridMultilevel"/>
    <w:tmpl w:val="EDEABD1E"/>
    <w:lvl w:ilvl="0" w:tplc="995ABF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55"/>
    <w:rsid w:val="000748D4"/>
    <w:rsid w:val="0029432D"/>
    <w:rsid w:val="005B2416"/>
    <w:rsid w:val="006C13DA"/>
    <w:rsid w:val="00733773"/>
    <w:rsid w:val="008F6174"/>
    <w:rsid w:val="0095463B"/>
    <w:rsid w:val="00F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80EC1-70C0-43D1-B43A-5C259AC6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773"/>
  </w:style>
  <w:style w:type="paragraph" w:styleId="a6">
    <w:name w:val="footer"/>
    <w:basedOn w:val="a"/>
    <w:link w:val="a7"/>
    <w:uiPriority w:val="99"/>
    <w:unhideWhenUsed/>
    <w:rsid w:val="00733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773"/>
  </w:style>
  <w:style w:type="character" w:customStyle="1" w:styleId="apple-converted-space">
    <w:name w:val="apple-converted-space"/>
    <w:basedOn w:val="a0"/>
    <w:rsid w:val="00733773"/>
  </w:style>
  <w:style w:type="paragraph" w:customStyle="1" w:styleId="af">
    <w:name w:val="af"/>
    <w:basedOn w:val="a"/>
    <w:rsid w:val="0073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8F6174"/>
    <w:rPr>
      <w:color w:val="808080"/>
    </w:rPr>
  </w:style>
  <w:style w:type="paragraph" w:styleId="a9">
    <w:name w:val="Title"/>
    <w:basedOn w:val="a"/>
    <w:link w:val="aa"/>
    <w:uiPriority w:val="10"/>
    <w:qFormat/>
    <w:rsid w:val="008F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F6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gi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gif"/><Relationship Id="rId28" Type="http://schemas.openxmlformats.org/officeDocument/2006/relationships/image" Target="media/image15.gi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gi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0"/>
    <w:rsid w:val="00B33190"/>
    <w:rsid w:val="00B5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31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2016-02-21T10:50:00Z</dcterms:created>
  <dcterms:modified xsi:type="dcterms:W3CDTF">2016-02-21T11:34:00Z</dcterms:modified>
</cp:coreProperties>
</file>