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151EFC" w:rsidTr="00151EFC">
        <w:trPr>
          <w:cantSplit/>
          <w:trHeight w:val="273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1EFC" w:rsidRDefault="00151EFC"/>
        </w:tc>
      </w:tr>
      <w:tr w:rsidR="00151EFC" w:rsidRPr="00151EFC" w:rsidTr="00151EFC">
        <w:trPr>
          <w:trHeight w:val="1678"/>
        </w:trPr>
        <w:tc>
          <w:tcPr>
            <w:tcW w:w="9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1EFC" w:rsidRPr="00151EFC" w:rsidRDefault="0015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Означення</w:t>
            </w:r>
            <w:r w:rsidRPr="00151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арифметичного кореня</w:t>
            </w:r>
            <w:r w:rsidRPr="00151E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51E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n</w:t>
            </w:r>
            <w:r w:rsidRPr="00151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-го степеня з числа </w:t>
            </w:r>
            <w:r w:rsidRPr="00151EF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а:</w:t>
            </w:r>
          </w:p>
          <w:p w:rsidR="00151EFC" w:rsidRPr="00151EFC" w:rsidRDefault="0015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EFC">
              <w:rPr>
                <w:rFonts w:ascii="Times New Roman" w:eastAsia="Times New Roman" w:hAnsi="Times New Roman" w:cs="Times New Roman"/>
                <w:position w:val="-54"/>
                <w:sz w:val="28"/>
                <w:szCs w:val="28"/>
                <w:lang w:val="en-US"/>
              </w:rPr>
              <w:object w:dxaOrig="259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64.5pt" o:ole="">
                  <v:imagedata r:id="rId4" o:title=""/>
                </v:shape>
                <o:OLEObject Type="Embed" ProgID="Equation.3" ShapeID="_x0000_i1025" DrawAspect="Content" ObjectID="_1507781126" r:id="rId5"/>
              </w:object>
            </w:r>
          </w:p>
        </w:tc>
      </w:tr>
      <w:tr w:rsidR="00151EFC" w:rsidRPr="00151EFC" w:rsidTr="00151EFC">
        <w:trPr>
          <w:trHeight w:val="2433"/>
        </w:trPr>
        <w:tc>
          <w:tcPr>
            <w:tcW w:w="9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EFC" w:rsidRPr="00151EFC" w:rsidRDefault="00151EF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EFC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val="uk-UA"/>
              </w:rPr>
              <w:object w:dxaOrig="435" w:dyaOrig="435">
                <v:shape id="_x0000_i1026" type="#_x0000_t75" style="width:21.75pt;height:21.75pt" o:ole="" o:bullet="t">
                  <v:imagedata r:id="rId6" o:title=""/>
                </v:shape>
                <o:OLEObject Type="Embed" ProgID="Equation.3" ShapeID="_x0000_i1026" DrawAspect="Content" ObjectID="_1507781127" r:id="rId7"/>
              </w:object>
            </w:r>
            <w:r w:rsidRPr="00151E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1EFC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val="uk-UA"/>
              </w:rPr>
              <w:object w:dxaOrig="435" w:dyaOrig="435">
                <v:shape id="_x0000_i1027" type="#_x0000_t75" style="width:21.75pt;height:21.75pt" o:ole="">
                  <v:imagedata r:id="rId8" o:title=""/>
                </v:shape>
                <o:OLEObject Type="Embed" ProgID="Equation.3" ShapeID="_x0000_i1027" DrawAspect="Content" ObjectID="_1507781128" r:id="rId9"/>
              </w:object>
            </w:r>
            <w:r w:rsidRPr="00151EFC">
              <w:rPr>
                <w:rFonts w:ascii="Times New Roman" w:hAnsi="Times New Roman" w:cs="Times New Roman"/>
                <w:sz w:val="28"/>
                <w:szCs w:val="28"/>
              </w:rPr>
              <w:t>,…,</w:t>
            </w:r>
            <w:r w:rsidRPr="00151EFC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val="uk-UA"/>
              </w:rPr>
              <w:object w:dxaOrig="720" w:dyaOrig="435">
                <v:shape id="_x0000_i1028" type="#_x0000_t75" style="width:36pt;height:21.75pt" o:ole="">
                  <v:imagedata r:id="rId10" o:title=""/>
                </v:shape>
                <o:OLEObject Type="Embed" ProgID="Equation.3" ShapeID="_x0000_i1028" DrawAspect="Content" ObjectID="_1507781129" r:id="rId11"/>
              </w:object>
            </w:r>
            <w:r w:rsidRPr="00151EFC">
              <w:rPr>
                <w:rFonts w:ascii="Times New Roman" w:hAnsi="Times New Roman" w:cs="Times New Roman"/>
                <w:sz w:val="28"/>
                <w:szCs w:val="28"/>
              </w:rPr>
              <w:t xml:space="preserve"> - існують для </w:t>
            </w:r>
            <w:r w:rsidRPr="00151E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151EFC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85" w:dyaOrig="285">
                <v:shape id="_x0000_i1029" type="#_x0000_t75" style="width:14.25pt;height:14.25pt" o:ole="">
                  <v:imagedata r:id="rId12" o:title=""/>
                </v:shape>
                <o:OLEObject Type="Embed" ProgID="Equation.3" ShapeID="_x0000_i1029" DrawAspect="Content" ObjectID="_1507781130" r:id="rId13"/>
              </w:object>
            </w:r>
            <w:r w:rsidRPr="00151EF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</w:t>
            </w:r>
            <w:r w:rsidRPr="00151E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151EFC" w:rsidRPr="00151EFC" w:rsidRDefault="00151EFC"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51E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Якщо </w:t>
            </w:r>
            <w:r w:rsidRPr="00151EFC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а</w:t>
            </w:r>
            <w:r w:rsidRPr="00151E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&lt; 0, то</w:t>
            </w:r>
          </w:p>
          <w:p w:rsidR="00151EFC" w:rsidRPr="00151EFC" w:rsidRDefault="0015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C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val="uk-UA"/>
              </w:rPr>
              <w:object w:dxaOrig="720" w:dyaOrig="435">
                <v:shape id="_x0000_i1030" type="#_x0000_t75" style="width:36pt;height:21.75pt" o:ole="" o:bullet="t">
                  <v:imagedata r:id="rId10" o:title=""/>
                </v:shape>
                <o:OLEObject Type="Embed" ProgID="Equation.3" ShapeID="_x0000_i1030" DrawAspect="Content" ObjectID="_1507781131" r:id="rId14"/>
              </w:object>
            </w:r>
            <w:r w:rsidRPr="00151EFC">
              <w:rPr>
                <w:rFonts w:ascii="Times New Roman" w:hAnsi="Times New Roman" w:cs="Times New Roman"/>
                <w:sz w:val="28"/>
                <w:szCs w:val="28"/>
              </w:rPr>
              <w:t xml:space="preserve">= - </w:t>
            </w:r>
            <w:r w:rsidRPr="00151EFC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val="uk-UA"/>
              </w:rPr>
              <w:object w:dxaOrig="870" w:dyaOrig="435">
                <v:shape id="_x0000_i1031" type="#_x0000_t75" style="width:43.5pt;height:21.75pt" o:ole="">
                  <v:imagedata r:id="rId15" o:title=""/>
                </v:shape>
                <o:OLEObject Type="Embed" ProgID="Equation.3" ShapeID="_x0000_i1031" DrawAspect="Content" ObjectID="_1507781132" r:id="rId16"/>
              </w:object>
            </w:r>
            <w:r w:rsidRPr="0015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EFC" w:rsidRPr="00151EFC" w:rsidRDefault="00151E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C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val="uk-UA"/>
              </w:rPr>
              <w:object w:dxaOrig="435" w:dyaOrig="435">
                <v:shape id="_x0000_i1032" type="#_x0000_t75" style="width:21.75pt;height:21.75pt" o:ole="" o:bullet="t">
                  <v:imagedata r:id="rId17" o:title=""/>
                </v:shape>
                <o:OLEObject Type="Embed" ProgID="Equation.3" ShapeID="_x0000_i1032" DrawAspect="Content" ObjectID="_1507781133" r:id="rId18"/>
              </w:object>
            </w:r>
            <w:r w:rsidRPr="00151E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1EFC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val="uk-UA"/>
              </w:rPr>
              <w:object w:dxaOrig="435" w:dyaOrig="435">
                <v:shape id="_x0000_i1033" type="#_x0000_t75" style="width:21.75pt;height:21.75pt" o:ole="">
                  <v:imagedata r:id="rId19" o:title=""/>
                </v:shape>
                <o:OLEObject Type="Embed" ProgID="Equation.3" ShapeID="_x0000_i1033" DrawAspect="Content" ObjectID="_1507781134" r:id="rId20"/>
              </w:object>
            </w:r>
            <w:r w:rsidRPr="00151EFC">
              <w:rPr>
                <w:rFonts w:ascii="Times New Roman" w:hAnsi="Times New Roman" w:cs="Times New Roman"/>
                <w:sz w:val="28"/>
                <w:szCs w:val="28"/>
              </w:rPr>
              <w:t xml:space="preserve">, … , </w:t>
            </w:r>
            <w:r w:rsidRPr="00151EFC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val="uk-UA"/>
              </w:rPr>
              <w:object w:dxaOrig="435" w:dyaOrig="435">
                <v:shape id="_x0000_i1034" type="#_x0000_t75" style="width:21.75pt;height:21.75pt" o:ole="">
                  <v:imagedata r:id="rId21" o:title=""/>
                </v:shape>
                <o:OLEObject Type="Embed" ProgID="Equation.3" ShapeID="_x0000_i1034" DrawAspect="Content" ObjectID="_1507781135" r:id="rId22"/>
              </w:object>
            </w:r>
            <w:r w:rsidRPr="00151EFC">
              <w:rPr>
                <w:rFonts w:ascii="Times New Roman" w:hAnsi="Times New Roman" w:cs="Times New Roman"/>
                <w:sz w:val="28"/>
                <w:szCs w:val="28"/>
              </w:rPr>
              <w:t xml:space="preserve">- існують для </w:t>
            </w:r>
            <w:r w:rsidRPr="00151E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151EFC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150" w:dyaOrig="285">
                <v:shape id="_x0000_i1035" type="#_x0000_t75" style="width:7.5pt;height:14.25pt" o:ole="">
                  <v:imagedata r:id="rId23" o:title=""/>
                </v:shape>
                <o:OLEObject Type="Embed" ProgID="Equation.3" ShapeID="_x0000_i1035" DrawAspect="Content" ObjectID="_1507781136" r:id="rId24"/>
              </w:object>
            </w:r>
            <w:r w:rsidRPr="00151EFC">
              <w:rPr>
                <w:rFonts w:ascii="Times New Roman" w:hAnsi="Times New Roman" w:cs="Times New Roman"/>
                <w:sz w:val="28"/>
                <w:szCs w:val="28"/>
              </w:rPr>
              <w:t xml:space="preserve"> 0.</w:t>
            </w:r>
          </w:p>
          <w:p w:rsidR="00151EFC" w:rsidRPr="00151EFC" w:rsidRDefault="0015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FC" w:rsidRPr="00151EFC" w:rsidRDefault="00151EFC">
            <w:pPr>
              <w:pStyle w:val="5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151EF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Тотожності</w:t>
            </w:r>
          </w:p>
          <w:p w:rsidR="00151EFC" w:rsidRPr="00151EFC" w:rsidRDefault="0015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C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r w:rsidRPr="00151EFC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435" w:dyaOrig="435">
                <v:shape id="_x0000_i1036" type="#_x0000_t75" style="width:21.75pt;height:21.75pt" o:ole="">
                  <v:imagedata r:id="rId25" o:title=""/>
                </v:shape>
                <o:OLEObject Type="Embed" ProgID="Equation.3" ShapeID="_x0000_i1036" DrawAspect="Content" ObjectID="_1507781137" r:id="rId26"/>
              </w:object>
            </w:r>
            <w:r w:rsidRPr="00151EFC">
              <w:rPr>
                <w:rFonts w:ascii="Times New Roman" w:hAnsi="Times New Roman" w:cs="Times New Roman"/>
                <w:sz w:val="28"/>
                <w:szCs w:val="28"/>
              </w:rPr>
              <w:t xml:space="preserve"> існує, то</w:t>
            </w:r>
            <w:r w:rsidRPr="00151EFC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570" w:dyaOrig="435">
                <v:shape id="_x0000_i1037" type="#_x0000_t75" style="width:28.5pt;height:21.75pt" o:ole="">
                  <v:imagedata r:id="rId27" o:title=""/>
                </v:shape>
                <o:OLEObject Type="Embed" ProgID="Equation.3" ShapeID="_x0000_i1037" DrawAspect="Content" ObjectID="_1507781138" r:id="rId28"/>
              </w:object>
            </w:r>
            <w:r w:rsidRPr="00151EF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1E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151E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51EFC" w:rsidRPr="00151EFC" w:rsidRDefault="00151EFC">
            <w:pPr>
              <w:tabs>
                <w:tab w:val="num" w:pos="1040"/>
              </w:tabs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C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</w:rPr>
              <w:object w:dxaOrig="1590" w:dyaOrig="570">
                <v:shape id="_x0000_i1038" type="#_x0000_t75" style="width:79.5pt;height:28.5pt" o:ole="">
                  <v:imagedata r:id="rId29" o:title=""/>
                </v:shape>
                <o:OLEObject Type="Embed" ProgID="Equation.3" ShapeID="_x0000_i1038" DrawAspect="Content" ObjectID="_1507781139" r:id="rId30"/>
              </w:object>
            </w:r>
            <w:r w:rsidRPr="00151E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1E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151EFC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85" w:dyaOrig="285">
                <v:shape id="_x0000_i1039" type="#_x0000_t75" style="width:14.25pt;height:14.25pt" o:ole="">
                  <v:imagedata r:id="rId12" o:title=""/>
                </v:shape>
                <o:OLEObject Type="Embed" ProgID="Equation.3" ShapeID="_x0000_i1039" DrawAspect="Content" ObjectID="_1507781140" r:id="rId31"/>
              </w:object>
            </w:r>
            <w:r w:rsidRPr="00151EFC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  <w:p w:rsidR="00151EFC" w:rsidRPr="00151EFC" w:rsidRDefault="00151EFC">
            <w:pPr>
              <w:tabs>
                <w:tab w:val="num" w:pos="1040"/>
              </w:tabs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C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1590" w:dyaOrig="435">
                <v:shape id="_x0000_i1040" type="#_x0000_t75" style="width:79.5pt;height:21.75pt" o:ole="">
                  <v:imagedata r:id="rId32" o:title=""/>
                </v:shape>
                <o:OLEObject Type="Embed" ProgID="Equation.3" ShapeID="_x0000_i1040" DrawAspect="Content" ObjectID="_1507781141" r:id="rId33"/>
              </w:object>
            </w:r>
            <w:r w:rsidRPr="00151E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1E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151EFC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285" w:dyaOrig="285">
                <v:shape id="_x0000_i1041" type="#_x0000_t75" style="width:14.25pt;height:14.25pt" o:ole="">
                  <v:imagedata r:id="rId12" o:title=""/>
                </v:shape>
                <o:OLEObject Type="Embed" ProgID="Equation.3" ShapeID="_x0000_i1041" DrawAspect="Content" ObjectID="_1507781142" r:id="rId34"/>
              </w:object>
            </w:r>
            <w:r w:rsidRPr="00151EF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  <w:p w:rsidR="00151EFC" w:rsidRPr="00151EFC" w:rsidRDefault="00151EFC">
            <w:pPr>
              <w:tabs>
                <w:tab w:val="num" w:pos="1040"/>
              </w:tabs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FC" w:rsidRPr="00151EFC" w:rsidRDefault="00151EFC">
            <w:pPr>
              <w:pStyle w:val="5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1EF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Основні властивості</w:t>
            </w:r>
          </w:p>
          <w:p w:rsidR="00151EFC" w:rsidRPr="00151EFC" w:rsidRDefault="0015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EFC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570" w:dyaOrig="435">
                <v:shape id="_x0000_i1042" type="#_x0000_t75" style="width:28.5pt;height:21.75pt" o:ole="" o:bullet="t">
                  <v:imagedata r:id="rId35" o:title=""/>
                </v:shape>
                <o:OLEObject Type="Embed" ProgID="Equation.3" ShapeID="_x0000_i1042" DrawAspect="Content" ObjectID="_1507781143" r:id="rId36"/>
              </w:object>
            </w:r>
            <w:r w:rsidRPr="00151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 w:rsidRPr="00151EFC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435" w:dyaOrig="435">
                <v:shape id="_x0000_i1043" type="#_x0000_t75" style="width:21.75pt;height:21.75pt" o:ole="">
                  <v:imagedata r:id="rId25" o:title=""/>
                </v:shape>
                <o:OLEObject Type="Embed" ProgID="Equation.3" ShapeID="_x0000_i1043" DrawAspect="Content" ObjectID="_1507781144" r:id="rId37"/>
              </w:object>
            </w:r>
            <w:r w:rsidRPr="00151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· </w:t>
            </w:r>
            <w:r w:rsidRPr="00151EFC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435" w:dyaOrig="435">
                <v:shape id="_x0000_i1044" type="#_x0000_t75" style="width:21.75pt;height:21.75pt" o:ole="">
                  <v:imagedata r:id="rId38" o:title=""/>
                </v:shape>
                <o:OLEObject Type="Embed" ProgID="Equation.3" ShapeID="_x0000_i1044" DrawAspect="Content" ObjectID="_1507781145" r:id="rId39"/>
              </w:object>
            </w:r>
            <w:r w:rsidRPr="00151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51EFC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570" w:dyaOrig="285">
                <v:shape id="_x0000_i1045" type="#_x0000_t75" style="width:28.5pt;height:14.25pt" o:ole="">
                  <v:imagedata r:id="rId40" o:title=""/>
                </v:shape>
                <o:OLEObject Type="Embed" ProgID="Equation.3" ShapeID="_x0000_i1045" DrawAspect="Content" ObjectID="_1507781146" r:id="rId41"/>
              </w:object>
            </w:r>
            <w:r w:rsidRPr="00151E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1EFC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570" w:dyaOrig="285">
                <v:shape id="_x0000_i1046" type="#_x0000_t75" style="width:28.5pt;height:14.25pt" o:ole="">
                  <v:imagedata r:id="rId42" o:title=""/>
                </v:shape>
                <o:OLEObject Type="Embed" ProgID="Equation.3" ShapeID="_x0000_i1046" DrawAspect="Content" ObjectID="_1507781147" r:id="rId43"/>
              </w:object>
            </w:r>
            <w:r w:rsidRPr="0015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EFC" w:rsidRPr="00151EFC" w:rsidRDefault="0015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EFC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</w:rPr>
              <w:object w:dxaOrig="1155" w:dyaOrig="720">
                <v:shape id="_x0000_i1047" type="#_x0000_t75" style="width:57.75pt;height:36pt" o:ole="">
                  <v:imagedata r:id="rId44" o:title=""/>
                </v:shape>
                <o:OLEObject Type="Embed" ProgID="Equation.3" ShapeID="_x0000_i1047" DrawAspect="Content" ObjectID="_1507781148" r:id="rId45"/>
              </w:object>
            </w:r>
            <w:r w:rsidRPr="00151E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1EFC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570" w:dyaOrig="285">
                <v:shape id="_x0000_i1048" type="#_x0000_t75" style="width:28.5pt;height:14.25pt" o:ole="">
                  <v:imagedata r:id="rId40" o:title=""/>
                </v:shape>
                <o:OLEObject Type="Embed" ProgID="Equation.3" ShapeID="_x0000_i1048" DrawAspect="Content" ObjectID="_1507781149" r:id="rId46"/>
              </w:object>
            </w:r>
            <w:r w:rsidRPr="00151E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1EFC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570" w:dyaOrig="285">
                <v:shape id="_x0000_i1049" type="#_x0000_t75" style="width:28.5pt;height:14.25pt" o:ole="">
                  <v:imagedata r:id="rId47" o:title=""/>
                </v:shape>
                <o:OLEObject Type="Embed" ProgID="Equation.3" ShapeID="_x0000_i1049" DrawAspect="Content" ObjectID="_1507781150" r:id="rId48"/>
              </w:object>
            </w:r>
            <w:r w:rsidRPr="0015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1EFC" w:rsidRPr="00151EFC" w:rsidTr="00151EFC">
        <w:trPr>
          <w:trHeight w:val="1496"/>
        </w:trPr>
        <w:tc>
          <w:tcPr>
            <w:tcW w:w="9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C" w:rsidRPr="00151EFC" w:rsidRDefault="0015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EFC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590" w:dyaOrig="570">
                <v:shape id="_x0000_i1050" type="#_x0000_t75" style="width:79.5pt;height:28.5pt" o:ole="">
                  <v:imagedata r:id="rId49" o:title=""/>
                </v:shape>
                <o:OLEObject Type="Embed" ProgID="Equation.3" ShapeID="_x0000_i1050" DrawAspect="Content" ObjectID="_1507781151" r:id="rId50"/>
              </w:object>
            </w:r>
            <w:r w:rsidRPr="00151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151EFC" w:rsidRPr="00151EFC" w:rsidRDefault="0015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EFC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445" w:dyaOrig="570">
                <v:shape id="_x0000_i1051" type="#_x0000_t75" style="width:122.25pt;height:28.5pt" o:ole="">
                  <v:imagedata r:id="rId51" o:title=""/>
                </v:shape>
                <o:OLEObject Type="Embed" ProgID="Equation.3" ShapeID="_x0000_i1051" DrawAspect="Content" ObjectID="_1507781152" r:id="rId52"/>
              </w:object>
            </w:r>
            <w:r w:rsidRPr="00151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bookmarkStart w:id="0" w:name="_GoBack"/>
            <w:bookmarkEnd w:id="0"/>
          </w:p>
          <w:p w:rsidR="00151EFC" w:rsidRPr="00151EFC" w:rsidRDefault="0015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EFC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val="uk-UA"/>
              </w:rPr>
              <w:object w:dxaOrig="1725" w:dyaOrig="570">
                <v:shape id="_x0000_i1052" type="#_x0000_t75" style="width:86.25pt;height:28.5pt" o:ole="">
                  <v:imagedata r:id="rId53" o:title=""/>
                </v:shape>
                <o:OLEObject Type="Embed" ProgID="Equation.3" ShapeID="_x0000_i1052" DrawAspect="Content" ObjectID="_1507781153" r:id="rId54"/>
              </w:object>
            </w:r>
            <w:r w:rsidRPr="0015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70056" w:rsidRPr="00151EFC" w:rsidRDefault="00151EFC">
      <w:pPr>
        <w:rPr>
          <w:sz w:val="28"/>
          <w:szCs w:val="28"/>
        </w:rPr>
      </w:pPr>
    </w:p>
    <w:sectPr w:rsidR="00270056" w:rsidRPr="0015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1D"/>
    <w:rsid w:val="00151EFC"/>
    <w:rsid w:val="006C13DA"/>
    <w:rsid w:val="0095463B"/>
    <w:rsid w:val="00D5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05199-4069-4C45-B59C-60567565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FC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E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1E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51EF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51EFC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6.bin"/><Relationship Id="rId55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3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3.bin"/><Relationship Id="rId53" Type="http://schemas.openxmlformats.org/officeDocument/2006/relationships/image" Target="media/image23.wmf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5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4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2015-10-31T04:48:00Z</dcterms:created>
  <dcterms:modified xsi:type="dcterms:W3CDTF">2015-10-31T04:56:00Z</dcterms:modified>
</cp:coreProperties>
</file>