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2B" w:rsidRPr="00D85A97" w:rsidRDefault="00D85A97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5A97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Тема: </w:t>
      </w:r>
      <w:proofErr w:type="spellStart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Однорідні</w:t>
      </w:r>
      <w:proofErr w:type="spellEnd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лінійні</w:t>
      </w:r>
      <w:proofErr w:type="spellEnd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системи</w:t>
      </w:r>
      <w:proofErr w:type="spellEnd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Загальне</w:t>
      </w:r>
      <w:proofErr w:type="spellEnd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proofErr w:type="spellStart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розв’язування</w:t>
      </w:r>
      <w:proofErr w:type="spellEnd"/>
      <w:proofErr w:type="gramEnd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однорідної</w:t>
      </w:r>
      <w:proofErr w:type="spellEnd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системи</w:t>
      </w:r>
      <w:proofErr w:type="spellEnd"/>
      <w:r w:rsidR="00B05F2B" w:rsidRPr="00D85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85A97" w:rsidRDefault="00D85A97" w:rsidP="00D85A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D85A97" w:rsidRDefault="005200CC" w:rsidP="00D85A97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Поняття однорідної системи</w:t>
      </w:r>
      <w:r w:rsidR="00D85A9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85A97" w:rsidRDefault="005200CC" w:rsidP="00D85A9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Розв’язання системи двох рівнянь з трьома змінними</w:t>
      </w:r>
      <w:r w:rsidR="001F65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введенням параметру</w:t>
      </w:r>
      <w:r w:rsidR="00D85A9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D85A97" w:rsidRDefault="005200CC" w:rsidP="00D85A9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Розв’язання системи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трьох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рівнянь з трьома змінними</w:t>
      </w:r>
      <w:r w:rsidR="00D85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F6516" w:rsidRPr="001F6516" w:rsidRDefault="001F6516" w:rsidP="001F651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5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Розв’язання однорідної системи методом Гауса.</w:t>
      </w:r>
      <w:r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F6516" w:rsidRPr="001F6516" w:rsidRDefault="001F6516" w:rsidP="00D85A9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65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Алгоритм </w:t>
      </w:r>
      <w:r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розв’язання</w:t>
      </w:r>
      <w:proofErr w:type="spellEnd"/>
      <w:r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Pr="001F65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лінійних однорідних рівнянь</w:t>
      </w:r>
      <w:r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>введення</w:t>
      </w:r>
      <w:proofErr w:type="spellEnd"/>
      <w:r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параметра. </w:t>
      </w:r>
    </w:p>
    <w:p w:rsidR="00D85A97" w:rsidRDefault="00D85A97" w:rsidP="00D85A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D85A97" w:rsidRDefault="00D85A97" w:rsidP="00D85A97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В.В. Пак, Ю.Л. Носенко «Вища математика» підручник - Д.: «Видавництво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2006р.</w:t>
      </w:r>
    </w:p>
    <w:p w:rsidR="00D85A97" w:rsidRDefault="00D85A97" w:rsidP="00D85A97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Дубовик В.П., Юрик І.І.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 - К.:А.С.К., 2011р. – 648с.</w:t>
      </w:r>
    </w:p>
    <w:p w:rsidR="00D85A97" w:rsidRDefault="00D85A97" w:rsidP="00D85A97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Коваленко І.П.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– К. 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.., 2006. – 343с.</w:t>
      </w:r>
    </w:p>
    <w:p w:rsidR="00D85A97" w:rsidRDefault="00D85A97" w:rsidP="00D85A97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fldChar w:fldCharType="begin"/>
      </w:r>
      <w:r>
        <w:instrText xml:space="preserve"> HYPERLINK "http://www.mathurok.com"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mathurok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>
        <w:fldChar w:fldCharType="end"/>
      </w:r>
    </w:p>
    <w:p w:rsidR="00D85A97" w:rsidRDefault="00D85A97" w:rsidP="00D85A9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D85A97" w:rsidRDefault="00D85A97" w:rsidP="00D85A9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1F6516">
        <w:rPr>
          <w:rFonts w:ascii="Times New Roman" w:hAnsi="Times New Roman" w:cs="Times New Roman"/>
          <w:sz w:val="28"/>
          <w:szCs w:val="28"/>
          <w:lang w:val="uk-UA" w:eastAsia="uk-UA"/>
        </w:rPr>
        <w:t>лінійною однорідною системою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85A97" w:rsidRDefault="00340B27" w:rsidP="00D85A9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має однорідна система, якщо її детермінант не дорівнює 0</w:t>
      </w:r>
      <w:r w:rsidR="00D85A9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85A97" w:rsidRDefault="001F6516" w:rsidP="00D85A9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формули розв’язання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 двох рівнянь з трьома змінними введенням параметру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85A97" w:rsidRDefault="00D85A97" w:rsidP="00D85A9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</w:t>
      </w:r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лгоритм </w:t>
      </w:r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розв’язання</w:t>
      </w:r>
      <w:proofErr w:type="spellEnd"/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лінійних однорідних рівнянь</w:t>
      </w:r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>введення</w:t>
      </w:r>
      <w:proofErr w:type="spellEnd"/>
      <w:r w:rsidR="001F6516" w:rsidRPr="001F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параметра.</w:t>
      </w:r>
      <w:r w:rsidR="001F65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610CA" w:rsidRDefault="00D85A97" w:rsidP="00D610CA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D85A97" w:rsidRPr="00D610CA" w:rsidRDefault="00D85A97" w:rsidP="00D610CA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означення.</w:t>
      </w:r>
      <w:r w:rsidR="001F6516">
        <w:rPr>
          <w:rFonts w:ascii="Times New Roman" w:hAnsi="Times New Roman" w:cs="Times New Roman"/>
          <w:sz w:val="28"/>
          <w:szCs w:val="28"/>
          <w:lang w:val="uk-UA"/>
        </w:rPr>
        <w:t xml:space="preserve"> Розв’язати однорідну систему</w:t>
      </w:r>
      <w:r w:rsidR="00D610C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bookmarkStart w:id="0" w:name="_GoBack"/>
      <w:bookmarkEnd w:id="0"/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х+ у- z = 0,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2х + 2у – 2z = 0,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  <w:lang w:val="uk-UA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3х+ 3у-3 z = 0.</m:t>
                </m:r>
              </m:e>
            </m:eqArr>
          </m:e>
        </m:d>
      </m:oMath>
    </w:p>
    <w:p w:rsidR="00D85A97" w:rsidRPr="005200CC" w:rsidRDefault="00D85A97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200CC" w:rsidRPr="005200CC" w:rsidRDefault="005200CC" w:rsidP="005200CC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200CC">
        <w:rPr>
          <w:rFonts w:ascii="Times New Roman" w:hAnsi="Times New Roman" w:cs="Times New Roman"/>
          <w:b/>
          <w:sz w:val="28"/>
          <w:szCs w:val="28"/>
          <w:lang w:val="uk-UA" w:eastAsia="uk-UA"/>
        </w:rPr>
        <w:t>Поняття однорідної системи.</w:t>
      </w:r>
    </w:p>
    <w:p w:rsidR="00B05F2B" w:rsidRPr="00D85A97" w:rsidRDefault="005200CC" w:rsidP="005200C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m 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лінійних рівнянь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n 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невідомими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F2B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називається 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однорідною</w:t>
      </w:r>
      <w:r w:rsidR="00B05F2B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всі вільні члени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b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1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=...=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m</w:t>
      </w:r>
      <w:proofErr w:type="spellEnd"/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рівні нулю</w:t>
      </w:r>
      <w:r w:rsidR="009221C9" w:rsidRP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62150" cy="962025"/>
            <wp:effectExtent l="0" t="0" r="0" b="9525"/>
            <wp:docPr id="115" name="Рисунок 115" descr="http://yukhym.com/images/stories/Slae/Slae7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yukhym.com/images/stories/Slae/Slae7_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27" w:rsidRDefault="009221C9" w:rsidP="00B05F2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Нульовий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x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=0;</w:t>
      </w:r>
      <w:r w:rsid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=0; ...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n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=0</w:t>
      </w:r>
      <w:r w:rsid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задовольняє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однорідну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27" w:rsidRDefault="00340B27" w:rsidP="00B05F2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Якщо детермінант не дорівнює 0, то однорідна система має єдиний нульовий розв’язок. </w:t>
      </w:r>
    </w:p>
    <w:p w:rsidR="005200CC" w:rsidRDefault="009221C9" w:rsidP="00B05F2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Ненульовий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існує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20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найчастіше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знаходять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Гауса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однакові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m=n і 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"http://yukhym.com/uk/matritsi-ta-viznachniki/viznachniki-ta-jikh-vlastivosti-minori-dopovnennya.html" \t "_blank" </w:instrTex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05F2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головний</w:t>
      </w:r>
      <w:proofErr w:type="spellEnd"/>
      <w:r w:rsidRPr="00B05F2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нулеві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1950" cy="171450"/>
            <wp:effectExtent l="0" t="0" r="0" b="0"/>
            <wp:docPr id="114" name="Рисунок 114" descr="http://yukhym.com/images/stories/Slae/Slae7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yukhym.com/images/stories/Slae/Slae7_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F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то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безліч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розв'язків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залежних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розв'язків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лінійних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r(A),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решта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приймають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Найчастіше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практичних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заняттях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зустрічаються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двох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трьома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невідомими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трьома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00CC" w:rsidRPr="00520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2. </w:t>
      </w:r>
      <w:r w:rsidR="005200CC" w:rsidRPr="00520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Розв’язання системи двох рівнянь з трьома змінними</w:t>
      </w:r>
      <w:r w:rsidR="006B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введенням параметру</w:t>
      </w:r>
      <w:r w:rsidR="005200CC" w:rsidRPr="00520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5200CC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5F2B" w:rsidRDefault="009221C9" w:rsidP="00B05F2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Нехай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перший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випадок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47825" cy="504825"/>
            <wp:effectExtent l="0" t="0" r="9525" b="9525"/>
            <wp:docPr id="113" name="Рисунок 113" descr="однорідна система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однорідна система рівня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мінори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порядку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ненульові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формулами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04900" cy="476250"/>
            <wp:effectExtent l="0" t="0" r="0" b="0"/>
            <wp:docPr id="112" name="Рисунок 112" descr="розв'язок системи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розв'язок системи рівнян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38250" cy="476250"/>
            <wp:effectExtent l="0" t="0" r="0" b="0"/>
            <wp:docPr id="111" name="Рисунок 111" descr="розв'язок системи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розв'язок системи рівнян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085850" cy="476250"/>
            <wp:effectExtent l="0" t="0" r="0" b="0"/>
            <wp:docPr id="110" name="Рисунок 110" descr="розв'язок системи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розв'язок системи рівнян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 t </w:t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2900" cy="171450"/>
            <wp:effectExtent l="0" t="0" r="0" b="0"/>
            <wp:docPr id="109" name="Рисунок 109" descr="http://yukhym.com/images/stories/Slae/Slae7_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yukhym.com/images/stories/Slae/Slae7_0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будь-яке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дійсне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число.</w:t>
      </w:r>
    </w:p>
    <w:p w:rsidR="00D36DBC" w:rsidRDefault="00D36DBC" w:rsidP="00D36DB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Приклад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'язати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23950" cy="457200"/>
            <wp:effectExtent l="0" t="0" r="0" b="0"/>
            <wp:docPr id="127" name="Рисунок 127" descr="однорідна система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днорідна система рівнян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BC" w:rsidRDefault="00D36DBC" w:rsidP="00D36D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однорідну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невідомих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Знайдемо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порядку перших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стовпців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матриці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85925" cy="457200"/>
            <wp:effectExtent l="0" t="0" r="9525" b="0"/>
            <wp:docPr id="126" name="Рисунок 126" descr="http://yukhym.com/images/stories/Slae/Slae7_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yukhym.com/images/stories/Slae/Slae7_02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відмінний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нуля 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знаходимо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52625" cy="457200"/>
            <wp:effectExtent l="0" t="0" r="9525" b="0"/>
            <wp:docPr id="125" name="Рисунок 125" descr="http://yukhym.com/images/stories/Slae/Slae7_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yukhym.com/images/stories/Slae/Slae7_02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57400" cy="457200"/>
            <wp:effectExtent l="0" t="0" r="0" b="0"/>
            <wp:docPr id="124" name="Рисунок 124" descr="http://yukhym.com/images/stories/Slae/Slae7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yukhym.com/images/stories/Slae/Slae7_02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90725" cy="457200"/>
            <wp:effectExtent l="0" t="0" r="9525" b="0"/>
            <wp:docPr id="123" name="Рисунок 123" descr="http://yukhym.com/images/stories/Slae/Slae7_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yukhym.com/images/stories/Slae/Slae7_02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отримали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наступний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95450" cy="200025"/>
            <wp:effectExtent l="0" t="0" r="0" b="9525"/>
            <wp:docPr id="122" name="Рисунок 122" descr="http://yukhym.com/images/stories/Slae/Slae7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yukhym.com/images/stories/Slae/Slae7_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достатньо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зрозумілі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0CC" w:rsidRPr="005200CC" w:rsidRDefault="005200CC" w:rsidP="005200CC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Розв’язання системи </w:t>
      </w:r>
      <w:r w:rsidRPr="00520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трьо</w:t>
      </w:r>
      <w:r w:rsidRPr="00520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 рівнянь з трьома змінними.</w:t>
      </w:r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21C9" w:rsidRPr="005200CC" w:rsidRDefault="009221C9" w:rsidP="005200CC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однорідної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наступного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вигляду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noProof/>
          <w:lang w:eastAsia="ru-RU"/>
        </w:rPr>
        <w:drawing>
          <wp:inline distT="0" distB="0" distL="0" distR="0">
            <wp:extent cx="1657350" cy="762000"/>
            <wp:effectExtent l="0" t="0" r="0" b="0"/>
            <wp:docPr id="108" name="Рисунок 108" descr="однорідна система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однорідна система рівнян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можливі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</w:t>
      </w:r>
      <w:proofErr w:type="spellStart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варіанти</w:t>
      </w:r>
      <w:proofErr w:type="spellEnd"/>
      <w:r w:rsidRPr="005200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21C9" w:rsidRPr="00B05F2B" w:rsidRDefault="009221C9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І. 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Детермінант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нулю </w:t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1950" cy="171450"/>
            <wp:effectExtent l="0" t="0" r="0" b="0"/>
            <wp:docPr id="107" name="Рисунок 107" descr="http://yukhym.com/images/stories/Slae/Slae7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yukhym.com/images/stories/Slae/Slae7_0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безліч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розв'язків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24F" w:rsidRDefault="009221C9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ІІ. Коли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хоча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 один 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детермінантів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порядку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відмінний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нуля: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proofErr w:type="gram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перший з них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відмінний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нуля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24F" w:rsidRPr="0000724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962025" cy="59055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то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розв'язки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знаходимо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формулами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наведеними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двох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9221C9" w:rsidRPr="00B05F2B" w:rsidRDefault="0000724F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A97300" wp14:editId="09AD753C">
            <wp:extent cx="1104900" cy="476250"/>
            <wp:effectExtent l="0" t="0" r="0" b="0"/>
            <wp:docPr id="118" name="Рисунок 118" descr="розв'язок системи рівня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12" descr="розв'язок системи рівнянь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817E77" wp14:editId="25DDA480">
            <wp:extent cx="1238250" cy="476250"/>
            <wp:effectExtent l="0" t="0" r="0" b="0"/>
            <wp:docPr id="119" name="Рисунок 119" descr="розв'язок системи рівня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111" descr="розв'язок системи рівнянь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2FA90A" wp14:editId="3674DE51">
            <wp:extent cx="1085850" cy="476250"/>
            <wp:effectExtent l="0" t="0" r="0" b="0"/>
            <wp:docPr id="120" name="Рисунок 120" descr="розв'язок системи рівня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10" descr="розв'язок системи рівнянь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ненульові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визначнии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DBC" w:rsidRPr="00D36D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04875" cy="5143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66800" cy="504825"/>
            <wp:effectExtent l="0" t="0" r="0" b="9525"/>
            <wp:docPr id="101" name="Рисунок 101" descr="http://yukhym.com/images/stories/Slae/Slae7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yukhym.com/images/stories/Slae/Slae7_01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 за формулами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5B1BC9" wp14:editId="2445CB9B">
            <wp:extent cx="1085850" cy="476250"/>
            <wp:effectExtent l="0" t="0" r="0" b="0"/>
            <wp:docPr id="105" name="Рисунок 105" descr="http://yukhym.com/images/stories/Slae/Slae7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yukhym.com/images/stories/Slae/Slae7_01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A0CE21" wp14:editId="48109324">
            <wp:extent cx="1228725" cy="476250"/>
            <wp:effectExtent l="0" t="0" r="9525" b="0"/>
            <wp:docPr id="104" name="Рисунок 104" descr="http://yukhym.com/images/stories/Slae/Slae7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yukhym.com/images/stories/Slae/Slae7_01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E9AD09" wp14:editId="25A00DC2">
            <wp:extent cx="1076325" cy="476250"/>
            <wp:effectExtent l="0" t="0" r="9525" b="0"/>
            <wp:docPr id="103" name="Рисунок 103" descr="http://yukhym.com/images/stories/Slae/Slae7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yukhym.com/images/stories/Slae/Slae7_02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81100" cy="504825"/>
            <wp:effectExtent l="0" t="0" r="0" b="9525"/>
            <wp:docPr id="100" name="Рисунок 100" descr="http://yukhym.com/images/stories/Slae/Slae7_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yukhym.com/images/stories/Slae/Slae7_02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38250" cy="476250"/>
            <wp:effectExtent l="0" t="0" r="0" b="0"/>
            <wp:docPr id="99" name="Рисунок 99" descr="http://yukhym.com/images/stories/Slae/Slae7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yukhym.com/images/stories/Slae/Slae7_02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52525" cy="504825"/>
            <wp:effectExtent l="0" t="0" r="9525" b="9525"/>
            <wp:docPr id="98" name="Рисунок 98" descr="http://yukhym.com/images/stories/Slae/Slae7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yukhym.com/images/stories/Slae/Slae7_02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9" w:rsidRPr="00B05F2B" w:rsidRDefault="009221C9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де </w:t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2900" cy="171450"/>
            <wp:effectExtent l="0" t="0" r="0" b="0"/>
            <wp:docPr id="97" name="Рисунок 97" descr="http://yukhym.com/images/stories/Slae/Slae7_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yukhym.com/images/stories/Slae/Slae7_02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дійсне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число.</w:t>
      </w:r>
    </w:p>
    <w:p w:rsidR="009221C9" w:rsidRPr="00B05F2B" w:rsidRDefault="009221C9" w:rsidP="006B7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ІІІ. 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мінори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порядку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нулю, то система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зводиться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одного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трьома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невідомими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Надаючи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двом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невідомим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довільних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значень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знаходять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третє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1C9" w:rsidRPr="00B05F2B" w:rsidRDefault="009221C9" w:rsidP="00D36DB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Приклад 2.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</w:t>
      </w:r>
      <w:r w:rsidR="00D36DBC">
        <w:rPr>
          <w:rFonts w:ascii="Times New Roman" w:hAnsi="Times New Roman" w:cs="Times New Roman"/>
          <w:color w:val="000000" w:themeColor="text1"/>
          <w:sz w:val="28"/>
          <w:szCs w:val="28"/>
        </w:rPr>
        <w:t>в'язати</w:t>
      </w:r>
      <w:proofErr w:type="spellEnd"/>
      <w:r w:rsidR="00D36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</w:t>
      </w:r>
      <w:proofErr w:type="spellStart"/>
      <w:r w:rsidR="00D36DBC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="00D36D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6D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6DBC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14425" cy="704850"/>
            <wp:effectExtent l="0" t="0" r="9525" b="0"/>
            <wp:docPr id="90" name="Рисунок 90" descr="однорідна система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однорідна система рівнянь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0A" w:rsidRDefault="004C140A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40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850265</wp:posOffset>
            </wp:positionV>
            <wp:extent cx="180975" cy="200025"/>
            <wp:effectExtent l="0" t="0" r="9525" b="9525"/>
            <wp:wrapSquare wrapText="bothSides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 Дана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однорідна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три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невідомі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Спершу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обчислимо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матриці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правилом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трикутників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66800" cy="704850"/>
            <wp:effectExtent l="0" t="0" r="0" b="0"/>
            <wp:docPr id="89" name="Рисунок 89" descr="визначник 3 по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визначник 3 порядку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43100" cy="247650"/>
            <wp:effectExtent l="0" t="0" r="0" b="0"/>
            <wp:docPr id="88" name="Рисунок 88" descr="http://yukhym.com/images/stories/Slae/Slae7_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yukhym.com/images/stories/Slae/Slae7_03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9" w:rsidRPr="00B05F2B" w:rsidRDefault="004C140A" w:rsidP="004C140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визначник другого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приймає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ненульове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дозвояє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корені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фор</w:t>
      </w:r>
      <w:r w:rsidR="00D36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улами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95500" cy="457200"/>
            <wp:effectExtent l="0" t="0" r="0" b="0"/>
            <wp:docPr id="86" name="Рисунок 86" descr="http://yukhym.com/images/stories/Slae/Slae7_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yukhym.com/images/stories/Slae/Slae7_03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057400" cy="457200"/>
            <wp:effectExtent l="0" t="0" r="0" b="0"/>
            <wp:docPr id="85" name="Рисунок 85" descr="http://yukhym.com/images/stories/Slae/Slae7_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yukhym.com/images/stories/Slae/Slae7_03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43125" cy="457200"/>
            <wp:effectExtent l="0" t="0" r="9525" b="0"/>
            <wp:docPr id="84" name="Рисунок 84" descr="http://yukhym.com/images/stories/Slae/Slae7_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yukhym.com/images/stories/Slae/Slae7_03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Отримали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spellStart"/>
      <w:r w:rsidR="00D85A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жить </w:t>
      </w:r>
      <w:proofErr w:type="spellStart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параметра</w:t>
      </w:r>
      <w:r w:rsidR="009221C9"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1650" cy="200025"/>
            <wp:effectExtent l="0" t="0" r="0" b="9525"/>
            <wp:docPr id="83" name="Рисунок 83" descr="http://yukhym.com/images/stories/Slae/Slae7_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yukhym.com/images/stories/Slae/Slae7_03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9" w:rsidRPr="00D36DBC" w:rsidRDefault="00D36DBC" w:rsidP="00D36DB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6D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Розв’язання однорідної системи методом Гауса.</w:t>
      </w:r>
      <w:r w:rsidR="009221C9" w:rsidRPr="00D36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9221C9" w:rsidRPr="00B05F2B" w:rsidRDefault="009221C9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Приклад 3.</w:t>
      </w:r>
      <w:r w:rsidR="001F651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розв'язки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1C9" w:rsidRPr="00B05F2B" w:rsidRDefault="009221C9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81200" cy="933450"/>
            <wp:effectExtent l="0" t="0" r="0" b="0"/>
            <wp:docPr id="82" name="Рисунок 82" descr="однорідна система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однорідна система рівнянь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0A" w:rsidRDefault="009221C9" w:rsidP="004C140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6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однорідну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з 4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5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невідомими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Перепишемо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знаходилися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одними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24050" cy="914400"/>
            <wp:effectExtent l="0" t="0" r="0" b="0"/>
            <wp:docPr id="81" name="Рисунок 81" descr="http://yukhym.com/images/stories/Slae/Slae7_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yukhym.com/images/stories/Slae/Slae7_0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спростимо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методом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Гауса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перетворимо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нуль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коефіцієнти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 x1 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рядка 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4525" cy="914400"/>
            <wp:effectExtent l="0" t="0" r="9525" b="0"/>
            <wp:docPr id="80" name="Рисунок 80" descr="метод Га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метод Гаус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Виключаємо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нижніх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x2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47850" cy="914400"/>
            <wp:effectExtent l="0" t="0" r="0" b="0"/>
            <wp:docPr id="79" name="Рисунок 79" descr="метод Га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метод Гауса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Отримали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східчасту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систему, яку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розв'язуємо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кінця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90600" cy="428625"/>
            <wp:effectExtent l="0" t="0" r="0" b="9525"/>
            <wp:docPr id="78" name="Рисунок 78" descr="http://yukhym.com/images/stories/Slae/Slae7_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yukhym.com/images/stories/Slae/Slae7_045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57300" cy="390525"/>
            <wp:effectExtent l="0" t="0" r="0" b="9525"/>
            <wp:docPr id="77" name="Рисунок 77" descr="http://yukhym.com/images/stories/Slae/Slae7_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yukhym.com/images/stories/Slae/Slae7_04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Знайдені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корені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підставляємо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третє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28750" cy="390525"/>
            <wp:effectExtent l="0" t="0" r="0" b="9525"/>
            <wp:docPr id="76" name="Рисунок 76" descr="http://yukhym.com/images/stories/Slae/Slae7_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yukhym.com/images/stories/Slae/Slae7_047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00100" cy="390525"/>
            <wp:effectExtent l="0" t="0" r="0" b="9525"/>
            <wp:docPr id="75" name="Рисунок 75" descr="http://yukhym.com/images/stories/Slae/Slae7_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yukhym.com/images/stories/Slae/Slae7_048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 другого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знаходимо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x2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71600" cy="228600"/>
            <wp:effectExtent l="0" t="0" r="0" b="0"/>
            <wp:docPr id="74" name="Рисунок 74" descr="http://yukhym.com/images/stories/Slae/Slae7_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yukhym.com/images/stories/Slae/Slae7_05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90650" cy="390525"/>
            <wp:effectExtent l="0" t="0" r="0" b="9525"/>
            <wp:docPr id="73" name="Рисунок 73" descr="http://yukhym.com/images/stories/Slae/Slae7_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yukhym.com/images/stories/Slae/Slae7_05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90625" cy="390525"/>
            <wp:effectExtent l="0" t="0" r="9525" b="9525"/>
            <wp:docPr id="72" name="Рисунок 72" descr="http://yukhym.com/images/stories/Slae/Slae7_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yukhym.com/images/stories/Slae/Slae7_05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знайдені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підставляємо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перше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43050" cy="390525"/>
            <wp:effectExtent l="0" t="0" r="0" b="9525"/>
            <wp:docPr id="71" name="Рисунок 71" descr="http://yukhym.com/images/stories/Slae/Slae7_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yukhym.com/images/stories/Slae/Slae7_05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19225" cy="390525"/>
            <wp:effectExtent l="0" t="0" r="9525" b="9525"/>
            <wp:docPr id="70" name="Рисунок 70" descr="http://yukhym.com/images/stories/Slae/Slae7_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yukhym.com/images/stories/Slae/Slae7_05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однорідної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матиме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вигляд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76350" cy="390525"/>
            <wp:effectExtent l="0" t="0" r="0" b="9525"/>
            <wp:docPr id="69" name="Рисунок 69" descr="http://yukhym.com/images/stories/Slae/Slae7_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yukhym.com/images/stories/Slae/Slae7_055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14500" cy="390525"/>
            <wp:effectExtent l="0" t="0" r="0" b="9525"/>
            <wp:docPr id="68" name="Рисунок 68" descr="http://yukhym.com/images/stories/Slae/Slae7_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yukhym.com/images/stories/Slae/Slae7_05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рівносильно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запису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 x</w:t>
      </w:r>
      <w:r w:rsidRPr="005200C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=t , а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попередні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виражаються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останній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тобто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параметр.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розв'язуванні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лінійних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вищих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порядків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Гауса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незамінним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системах другого,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третього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розв'язати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швидше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наведеними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 початку</w:t>
      </w:r>
      <w:proofErr w:type="gram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формулами, в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порівнянні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методом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Гауса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7F16" w:rsidRPr="00B05F2B" w:rsidRDefault="006B7F16" w:rsidP="006B7F16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Алгоритм </w:t>
      </w:r>
      <w:r w:rsidR="004C140A" w:rsidRPr="004C1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40A" w:rsidRPr="004C1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розв’язання</w:t>
      </w:r>
      <w:proofErr w:type="spellEnd"/>
      <w:r w:rsidR="004C140A" w:rsidRPr="004C1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лінійних однорідних рівнянь</w:t>
      </w:r>
      <w:r w:rsidR="004C140A" w:rsidRPr="004C1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 </w:t>
      </w:r>
      <w:proofErr w:type="spellStart"/>
      <w:r w:rsidR="004C140A" w:rsidRPr="004C1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введення</w:t>
      </w:r>
      <w:proofErr w:type="spellEnd"/>
      <w:r w:rsidR="004C140A" w:rsidRPr="004C1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параметра</w:t>
      </w:r>
      <w:r w:rsidR="009221C9" w:rsidRPr="004C1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C140A" w:rsidRPr="004C14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Приклад 4</w:t>
      </w:r>
      <w:r w:rsidR="009221C9" w:rsidRPr="004C1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фундаментальну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розв'язків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загальний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розв'язок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лінійних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однорідних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noProof/>
          <w:lang w:eastAsia="ru-RU"/>
        </w:rPr>
        <w:drawing>
          <wp:inline distT="0" distB="0" distL="0" distR="0">
            <wp:extent cx="2476500" cy="942975"/>
            <wp:effectExtent l="0" t="0" r="0" b="9525"/>
            <wp:docPr id="67" name="Рисунок 67" descr="http://ua-referat.com/dopb164787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a-referat.com/dopb164787.zip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Розв'язання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Кожна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лінійних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однорідних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сумісною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Знаходимо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матриці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= </w:t>
      </w:r>
      <w:r w:rsidR="009221C9" w:rsidRPr="00B05F2B">
        <w:rPr>
          <w:noProof/>
          <w:lang w:eastAsia="ru-RU"/>
        </w:rPr>
        <w:drawing>
          <wp:inline distT="0" distB="0" distL="0" distR="0">
            <wp:extent cx="1533525" cy="914400"/>
            <wp:effectExtent l="0" t="0" r="9525" b="0"/>
            <wp:docPr id="66" name="Рисунок 66" descr="http://ua-referat.com/dopb164788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a-referat.com/dopb164788.zip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55" w:tooltip="Матриці" w:history="1">
        <w:proofErr w:type="spellStart"/>
        <w:r w:rsidR="009221C9" w:rsidRPr="004C14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Матриця</w:t>
        </w:r>
        <w:proofErr w:type="spellEnd"/>
      </w:hyperlink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А —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ненульова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9221C9" w:rsidRPr="00B05F2B">
        <w:rPr>
          <w:noProof/>
          <w:lang w:eastAsia="ru-RU"/>
        </w:rPr>
        <w:drawing>
          <wp:inline distT="0" distB="0" distL="0" distR="0">
            <wp:extent cx="1533525" cy="200025"/>
            <wp:effectExtent l="0" t="0" r="9525" b="9525"/>
            <wp:docPr id="65" name="Рисунок 65" descr="http://ua-referat.com/dopb164789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a-referat.com/dopb164789.zip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noProof/>
          <w:lang w:eastAsia="ru-RU"/>
        </w:rPr>
        <w:drawing>
          <wp:inline distT="0" distB="0" distL="0" distR="0">
            <wp:extent cx="1600200" cy="457200"/>
            <wp:effectExtent l="0" t="0" r="0" b="0"/>
            <wp:docPr id="64" name="Рисунок 64" descr="http://ua-referat.com/dopb164790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a-referat.com/dopb164790.zip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Обчислюємо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мінори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третього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матриці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одержані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обведенням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відмінного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нуля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мінора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21C9" w:rsidRPr="00B05F2B"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63" name="Рисунок 63" descr="http://ua-referat.com/dopb164791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a-referat.com/dopb164791.zip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другого порядку.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Звернемо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увагу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третій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четвертий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стовпці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матриці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пропорційні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"http://ua-referat.com/%D0%92%D1%96%D0%B4%D0%BF%D0%BE%D0%B2%D1%96%D0%B4%D1%8C" \o "Відповідь" </w:instrText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9221C9" w:rsidRPr="004C140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першому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другому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стовпцям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мінори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утворені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обведенням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третього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четвертого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стовпців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дорівнюють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нулю.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Залишається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обчислити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мінори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утворені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обведенням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п'ятого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стовпця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noProof/>
          <w:lang w:eastAsia="ru-RU"/>
        </w:rPr>
        <w:drawing>
          <wp:inline distT="0" distB="0" distL="0" distR="0">
            <wp:extent cx="1905000" cy="714375"/>
            <wp:effectExtent l="0" t="0" r="0" b="9525"/>
            <wp:docPr id="62" name="Рисунок 62" descr="http://ua-referat.com/dopb164792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ua-referat.com/dopb164792.zip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9221C9" w:rsidRPr="00B05F2B">
        <w:rPr>
          <w:noProof/>
          <w:lang w:eastAsia="ru-RU"/>
        </w:rPr>
        <w:drawing>
          <wp:inline distT="0" distB="0" distL="0" distR="0">
            <wp:extent cx="1819275" cy="714375"/>
            <wp:effectExtent l="0" t="0" r="9525" b="9525"/>
            <wp:docPr id="61" name="Рисунок 61" descr="http://ua-referat.com/dopb164793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a-referat.com/dopb164793.zip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Таким чином, ранг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матриці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дорівнює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Зважаючи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базовий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мінор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21C9" w:rsidRPr="00B05F2B"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60" name="Рисунок 60" descr="http://ua-referat.com/dopb164791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ua-referat.com/dopb164791.zip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розташовано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лівому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верхньому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куті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матриці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залишаємо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перші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лівих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частинах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перші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дві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невідомі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невідомі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переносимо в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праві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тобто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вільними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невідомими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є </w:t>
      </w:r>
      <w:r w:rsidR="009221C9" w:rsidRPr="00B05F2B">
        <w:rPr>
          <w:noProof/>
          <w:lang w:eastAsia="ru-RU"/>
        </w:rPr>
        <w:drawing>
          <wp:inline distT="0" distB="0" distL="0" distR="0">
            <wp:extent cx="571500" cy="228600"/>
            <wp:effectExtent l="0" t="0" r="0" b="0"/>
            <wp:docPr id="59" name="Рисунок 59" descr="http://ua-referat.com/dopb164794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a-referat.com/dopb164794.zip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9221C9" w:rsidRPr="004C1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1C9" w:rsidRPr="00B05F2B">
        <w:rPr>
          <w:noProof/>
          <w:lang w:eastAsia="ru-RU"/>
        </w:rPr>
        <w:drawing>
          <wp:inline distT="0" distB="0" distL="0" distR="0">
            <wp:extent cx="3305175" cy="485775"/>
            <wp:effectExtent l="0" t="0" r="9525" b="9525"/>
            <wp:docPr id="58" name="Рисунок 58" descr="http://ua-referat.com/dopb164795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a-referat.com/dopb164795.zip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9" w:rsidRPr="00B05F2B" w:rsidRDefault="009221C9" w:rsidP="00B05F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7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Висновок</w:t>
      </w:r>
      <w:proofErr w:type="spellEnd"/>
      <w:r w:rsidRPr="006B7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визначити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основний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знаходження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F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загального розв’язку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лінійних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однорідних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рівнянь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1.    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Виписуємо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матрицю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вибираємо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мінорів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відмінний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нуля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найвищого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порядку.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назвемо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базою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мінор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200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2.     </w:t>
      </w:r>
      <w:proofErr w:type="spellStart"/>
      <w:r w:rsidR="005200CC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200CC">
        <w:rPr>
          <w:rFonts w:ascii="Times New Roman" w:hAnsi="Times New Roman" w:cs="Times New Roman"/>
          <w:color w:val="000000" w:themeColor="text1"/>
          <w:sz w:val="28"/>
          <w:szCs w:val="28"/>
        </w:rPr>
        <w:t>розглядуваній</w:t>
      </w:r>
      <w:proofErr w:type="spellEnd"/>
      <w:r w:rsidR="0052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відкидаємо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рівняння</w:t>
      </w:r>
      <w:proofErr w:type="spellEnd"/>
      <w:r w:rsidR="00520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коефіцієнти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увійшли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базового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мінора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     В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рівняннях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залишилися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переносимо </w:t>
      </w:r>
      <w:proofErr w:type="gram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у праву</w:t>
      </w:r>
      <w:proofErr w:type="gram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частину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члени</w:t>
      </w:r>
      <w:r w:rsidR="006B7F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коефіцієнти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увійшли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базового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мінора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назвемо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вільними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невідомими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залишилися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тій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лівій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частині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назвемо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головними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4.    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Виражаємо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головні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вільні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>невідомі</w:t>
      </w:r>
      <w:proofErr w:type="spellEnd"/>
      <w:r w:rsidRPr="00B0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9221C9" w:rsidRPr="00B05F2B" w:rsidSect="005200CC">
      <w:headerReference w:type="default" r:id="rId6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80" w:rsidRDefault="00CA7F80" w:rsidP="005200CC">
      <w:pPr>
        <w:spacing w:after="0" w:line="240" w:lineRule="auto"/>
      </w:pPr>
      <w:r>
        <w:separator/>
      </w:r>
    </w:p>
  </w:endnote>
  <w:endnote w:type="continuationSeparator" w:id="0">
    <w:p w:rsidR="00CA7F80" w:rsidRDefault="00CA7F80" w:rsidP="0052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80" w:rsidRDefault="00CA7F80" w:rsidP="005200CC">
      <w:pPr>
        <w:spacing w:after="0" w:line="240" w:lineRule="auto"/>
      </w:pPr>
      <w:r>
        <w:separator/>
      </w:r>
    </w:p>
  </w:footnote>
  <w:footnote w:type="continuationSeparator" w:id="0">
    <w:p w:rsidR="00CA7F80" w:rsidRDefault="00CA7F80" w:rsidP="0052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597438"/>
      <w:docPartObj>
        <w:docPartGallery w:val="Page Numbers (Top of Page)"/>
        <w:docPartUnique/>
      </w:docPartObj>
    </w:sdtPr>
    <w:sdtContent>
      <w:p w:rsidR="005200CC" w:rsidRDefault="005200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CA">
          <w:rPr>
            <w:noProof/>
          </w:rPr>
          <w:t>8</w:t>
        </w:r>
        <w:r>
          <w:fldChar w:fldCharType="end"/>
        </w:r>
      </w:p>
    </w:sdtContent>
  </w:sdt>
  <w:p w:rsidR="005200CC" w:rsidRDefault="005200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5BD"/>
    <w:multiLevelType w:val="hybridMultilevel"/>
    <w:tmpl w:val="A970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0832"/>
    <w:multiLevelType w:val="hybridMultilevel"/>
    <w:tmpl w:val="A970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6ECD"/>
    <w:multiLevelType w:val="hybridMultilevel"/>
    <w:tmpl w:val="15B41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44"/>
    <w:rsid w:val="0000724F"/>
    <w:rsid w:val="00066C44"/>
    <w:rsid w:val="001F6516"/>
    <w:rsid w:val="00340B27"/>
    <w:rsid w:val="004C140A"/>
    <w:rsid w:val="005200CC"/>
    <w:rsid w:val="006B7F16"/>
    <w:rsid w:val="009221C9"/>
    <w:rsid w:val="00B05F2B"/>
    <w:rsid w:val="00CA7F80"/>
    <w:rsid w:val="00CB78A2"/>
    <w:rsid w:val="00D36DBC"/>
    <w:rsid w:val="00D610CA"/>
    <w:rsid w:val="00D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A95E-AB17-47E6-9484-4B877FB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1C9"/>
  </w:style>
  <w:style w:type="character" w:styleId="a3">
    <w:name w:val="Hyperlink"/>
    <w:basedOn w:val="a0"/>
    <w:uiPriority w:val="99"/>
    <w:unhideWhenUsed/>
    <w:rsid w:val="00922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1C9"/>
    <w:rPr>
      <w:b/>
      <w:bCs/>
    </w:rPr>
  </w:style>
  <w:style w:type="character" w:customStyle="1" w:styleId="ff3">
    <w:name w:val="ff3"/>
    <w:basedOn w:val="a0"/>
    <w:rsid w:val="009221C9"/>
  </w:style>
  <w:style w:type="character" w:customStyle="1" w:styleId="ff2">
    <w:name w:val="ff2"/>
    <w:basedOn w:val="a0"/>
    <w:rsid w:val="009221C9"/>
  </w:style>
  <w:style w:type="character" w:customStyle="1" w:styleId="ff1">
    <w:name w:val="ff1"/>
    <w:basedOn w:val="a0"/>
    <w:rsid w:val="009221C9"/>
  </w:style>
  <w:style w:type="paragraph" w:styleId="a6">
    <w:name w:val="List Paragraph"/>
    <w:basedOn w:val="a"/>
    <w:uiPriority w:val="34"/>
    <w:qFormat/>
    <w:rsid w:val="00D85A97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0CC"/>
  </w:style>
  <w:style w:type="paragraph" w:styleId="a9">
    <w:name w:val="footer"/>
    <w:basedOn w:val="a"/>
    <w:link w:val="aa"/>
    <w:uiPriority w:val="99"/>
    <w:unhideWhenUsed/>
    <w:rsid w:val="0052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gif"/><Relationship Id="rId21" Type="http://schemas.openxmlformats.org/officeDocument/2006/relationships/image" Target="media/image15.em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hyperlink" Target="http://ua-referat.com/%D0%9C%D0%B0%D1%82%D1%80%D0%B8%D1%86%D1%96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em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2.png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0.png"/><Relationship Id="rId10" Type="http://schemas.openxmlformats.org/officeDocument/2006/relationships/image" Target="media/image4.gif"/><Relationship Id="rId31" Type="http://schemas.openxmlformats.org/officeDocument/2006/relationships/image" Target="media/image25.em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image" Target="media/image3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2017-01-04T19:01:00Z</dcterms:created>
  <dcterms:modified xsi:type="dcterms:W3CDTF">2017-01-19T10:58:00Z</dcterms:modified>
</cp:coreProperties>
</file>