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A6" w:rsidRPr="00B144A6" w:rsidRDefault="00B144A6" w:rsidP="00B144A6">
      <w:pPr>
        <w:jc w:val="center"/>
        <w:rPr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Тема: </w:t>
      </w:r>
      <w:r w:rsidRPr="00B144A6">
        <w:rPr>
          <w:rFonts w:ascii="Times New Roman" w:hAnsi="Times New Roman" w:cs="Times New Roman"/>
          <w:b/>
          <w:sz w:val="32"/>
          <w:szCs w:val="32"/>
          <w:lang w:val="uk-UA"/>
        </w:rPr>
        <w:t>Полярна система координат</w:t>
      </w:r>
    </w:p>
    <w:p w:rsidR="00B144A6" w:rsidRDefault="00B144A6" w:rsidP="00B144A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BB6997" w:rsidRPr="00BB6997" w:rsidRDefault="00BB6997" w:rsidP="00BB6997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 w:rsidRPr="00BB6997">
        <w:rPr>
          <w:color w:val="333333"/>
          <w:sz w:val="27"/>
          <w:szCs w:val="27"/>
          <w:shd w:val="clear" w:color="auto" w:fill="FFFFFF"/>
          <w:lang w:val="uk-UA"/>
        </w:rPr>
        <w:t>Поняття полярної системи координат та її важливість.</w:t>
      </w:r>
    </w:p>
    <w:p w:rsidR="00BB6997" w:rsidRPr="00BB6997" w:rsidRDefault="00BB6997" w:rsidP="00BB6997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6997">
        <w:rPr>
          <w:rFonts w:ascii="Times New Roman" w:hAnsi="Times New Roman" w:cs="Times New Roman"/>
          <w:sz w:val="28"/>
          <w:szCs w:val="28"/>
          <w:lang w:val="uk-UA"/>
        </w:rPr>
        <w:t xml:space="preserve">Формули переходу від полярної системи координат до </w:t>
      </w:r>
      <w:proofErr w:type="spellStart"/>
      <w:r w:rsidRPr="00BB6997">
        <w:rPr>
          <w:rFonts w:ascii="Times New Roman" w:hAnsi="Times New Roman" w:cs="Times New Roman"/>
          <w:sz w:val="28"/>
          <w:szCs w:val="28"/>
          <w:lang w:val="uk-UA"/>
        </w:rPr>
        <w:t>декартової</w:t>
      </w:r>
      <w:proofErr w:type="spellEnd"/>
      <w:r w:rsidRPr="00BB69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44A6" w:rsidRDefault="00B144A6" w:rsidP="00B144A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B144A6" w:rsidRDefault="00B144A6" w:rsidP="00B144A6">
      <w:pPr>
        <w:pStyle w:val="a7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В.В. Пак, Ю.Л. Носенко «Вища математика» підручник - Д.: «Видавництво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2006р.</w:t>
      </w:r>
    </w:p>
    <w:p w:rsidR="00B144A6" w:rsidRDefault="00B144A6" w:rsidP="00B144A6">
      <w:pPr>
        <w:pStyle w:val="a7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Дубовик В.П., Юрик І.І. «Вища математика»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Посібник - К.:А.С.К., 2011р. – 648с.</w:t>
      </w:r>
    </w:p>
    <w:p w:rsidR="00B144A6" w:rsidRDefault="00B144A6" w:rsidP="00B144A6">
      <w:pPr>
        <w:pStyle w:val="a7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Коваленко І.П. «Вища математика»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Посібник – К. 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.., 2006. – 343с.</w:t>
      </w:r>
    </w:p>
    <w:p w:rsidR="00B144A6" w:rsidRDefault="00B144A6" w:rsidP="00B144A6">
      <w:pPr>
        <w:pStyle w:val="a7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mathurok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144A6" w:rsidRDefault="00B144A6" w:rsidP="00B144A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B144A6" w:rsidRDefault="00B144A6" w:rsidP="00B144A6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</w:t>
      </w:r>
      <w:r w:rsidR="00C862FA">
        <w:rPr>
          <w:rFonts w:ascii="Times New Roman" w:hAnsi="Times New Roman" w:cs="Times New Roman"/>
          <w:sz w:val="28"/>
          <w:szCs w:val="28"/>
          <w:lang w:val="uk-UA" w:eastAsia="uk-UA"/>
        </w:rPr>
        <w:t>полярною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системою</w:t>
      </w:r>
      <w:r w:rsidR="00C862F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координат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144A6" w:rsidRDefault="00C862FA" w:rsidP="00B144A6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називається</w:t>
      </w:r>
      <w:r w:rsidRPr="00C862FA">
        <w:rPr>
          <w:rFonts w:ascii="Times New Roman" w:hAnsi="Times New Roman" w:cs="Times New Roman"/>
          <w:i/>
          <w:iCs/>
          <w:color w:val="252525"/>
          <w:sz w:val="28"/>
          <w:szCs w:val="28"/>
        </w:rPr>
        <w:t xml:space="preserve"> </w:t>
      </w:r>
      <w:proofErr w:type="spellStart"/>
      <w:r w:rsidRPr="00C862FA">
        <w:rPr>
          <w:rFonts w:ascii="Times New Roman" w:hAnsi="Times New Roman" w:cs="Times New Roman"/>
          <w:iCs/>
          <w:sz w:val="28"/>
          <w:szCs w:val="28"/>
        </w:rPr>
        <w:t>полярним</w:t>
      </w:r>
      <w:proofErr w:type="spellEnd"/>
      <w:r w:rsidRPr="00C862FA">
        <w:rPr>
          <w:rFonts w:ascii="Times New Roman" w:hAnsi="Times New Roman" w:cs="Times New Roman"/>
          <w:iCs/>
          <w:sz w:val="28"/>
          <w:szCs w:val="28"/>
        </w:rPr>
        <w:t xml:space="preserve"> кутом</w:t>
      </w:r>
      <w:r w:rsidRPr="00C862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C862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862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Азимут" w:history="1">
        <w:r w:rsidRPr="00C862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азимутом</w:t>
        </w:r>
      </w:hyperlink>
      <w:r w:rsidR="00B144A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144A6" w:rsidRDefault="00C862FA" w:rsidP="00B144A6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означення </w:t>
      </w:r>
      <w:r w:rsidR="00BB6997">
        <w:rPr>
          <w:rFonts w:ascii="Times New Roman" w:hAnsi="Times New Roman" w:cs="Times New Roman"/>
          <w:sz w:val="28"/>
          <w:szCs w:val="28"/>
          <w:lang w:val="uk-UA"/>
        </w:rPr>
        <w:t>полюсу</w:t>
      </w:r>
      <w:r w:rsidR="00B14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144A6" w:rsidRDefault="00BB6997" w:rsidP="00B144A6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означає радіальна координата?</w:t>
      </w:r>
    </w:p>
    <w:p w:rsidR="00BB6997" w:rsidRDefault="00BB6997" w:rsidP="00B144A6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формули переходу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декартової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координат до полярної.</w:t>
      </w:r>
    </w:p>
    <w:p w:rsidR="00BB6997" w:rsidRPr="00BB6997" w:rsidRDefault="00BB6997" w:rsidP="00BB6997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формули переходу від полярної системи координат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декартової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44A6" w:rsidRDefault="00B144A6" w:rsidP="00B144A6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BB6997" w:rsidRDefault="00B144A6" w:rsidP="000E4FE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E4FEB">
        <w:rPr>
          <w:rFonts w:ascii="Times New Roman" w:hAnsi="Times New Roman" w:cs="Times New Roman"/>
          <w:sz w:val="28"/>
          <w:szCs w:val="28"/>
          <w:lang w:val="uk-UA"/>
        </w:rPr>
        <w:t xml:space="preserve">Вивчити означення. </w:t>
      </w:r>
      <w:r w:rsidR="000E4FEB" w:rsidRPr="000E4FEB">
        <w:rPr>
          <w:rFonts w:ascii="Times New Roman" w:hAnsi="Times New Roman" w:cs="Times New Roman"/>
          <w:sz w:val="28"/>
          <w:szCs w:val="28"/>
          <w:lang w:val="uk-UA"/>
        </w:rPr>
        <w:t xml:space="preserve">Знайти полярні координати точки, якщо її </w:t>
      </w:r>
      <w:proofErr w:type="spellStart"/>
      <w:r w:rsidR="000E4FEB" w:rsidRPr="000E4FEB">
        <w:rPr>
          <w:rFonts w:ascii="Times New Roman" w:hAnsi="Times New Roman" w:cs="Times New Roman"/>
          <w:sz w:val="28"/>
          <w:szCs w:val="28"/>
          <w:lang w:val="uk-UA"/>
        </w:rPr>
        <w:t>декартові</w:t>
      </w:r>
      <w:proofErr w:type="spellEnd"/>
      <w:r w:rsidR="000E4FEB" w:rsidRPr="000E4FEB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координати 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;1)</m:t>
        </m:r>
      </m:oMath>
    </w:p>
    <w:p w:rsidR="000E4FEB" w:rsidRDefault="000E4FEB" w:rsidP="000E4FE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E4FEB" w:rsidRDefault="000E4FEB" w:rsidP="000E4FE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E4FEB" w:rsidRDefault="000E4FEB" w:rsidP="000E4FE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E4FEB" w:rsidRDefault="000E4FEB" w:rsidP="000E4FE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E4FEB" w:rsidRPr="000E4FEB" w:rsidRDefault="000E4FEB" w:rsidP="000E4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4A6" w:rsidRPr="000E4FEB" w:rsidRDefault="00B144A6" w:rsidP="000E4FEB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FE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Поняття полярної системи координат та її важливість.</w:t>
      </w:r>
    </w:p>
    <w:p w:rsidR="00B144A6" w:rsidRPr="000E4FEB" w:rsidRDefault="00B144A6" w:rsidP="000E4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FEB">
        <w:rPr>
          <w:rFonts w:ascii="Times New Roman" w:hAnsi="Times New Roman" w:cs="Times New Roman"/>
          <w:b/>
          <w:sz w:val="28"/>
          <w:szCs w:val="28"/>
        </w:rPr>
        <w:t>Полярна</w:t>
      </w:r>
      <w:proofErr w:type="spellEnd"/>
      <w:r w:rsidRPr="000E4FEB">
        <w:rPr>
          <w:rFonts w:ascii="Times New Roman" w:hAnsi="Times New Roman" w:cs="Times New Roman"/>
          <w:b/>
          <w:sz w:val="28"/>
          <w:szCs w:val="28"/>
        </w:rPr>
        <w:t xml:space="preserve"> система координат</w:t>
      </w:r>
      <w:r w:rsidRPr="000E4FEB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двовимірна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> </w:t>
      </w:r>
      <w:hyperlink r:id="rId9" w:tooltip="Система координат" w:history="1">
        <w:r w:rsidRPr="000E4F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система координат</w:t>
        </w:r>
      </w:hyperlink>
      <w:r w:rsidRPr="000E4FE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> </w:t>
      </w:r>
      <w:hyperlink r:id="rId10" w:tooltip="Точка" w:history="1">
        <w:r w:rsidRPr="000E4F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точка</w:t>
        </w:r>
      </w:hyperlink>
      <w:r w:rsidRPr="000E4FEB">
        <w:rPr>
          <w:rFonts w:ascii="Times New Roman" w:hAnsi="Times New Roman" w:cs="Times New Roman"/>
          <w:sz w:val="28"/>
          <w:szCs w:val="28"/>
        </w:rPr>
        <w:t> на 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fldChar w:fldCharType="begin"/>
      </w:r>
      <w:r w:rsidRPr="000E4FE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"https://uk.wikipedia.org/wiki/%D0%9F%D0%BB%D0%BE%D1%89%D0%B8%D0%BD%D0%B0" \o "Площина" </w:instrText>
      </w:r>
      <w:r w:rsidRPr="000E4FEB">
        <w:rPr>
          <w:rFonts w:ascii="Times New Roman" w:hAnsi="Times New Roman" w:cs="Times New Roman"/>
          <w:sz w:val="28"/>
          <w:szCs w:val="28"/>
        </w:rPr>
        <w:fldChar w:fldCharType="separate"/>
      </w:r>
      <w:r w:rsidRPr="000E4FE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площині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fldChar w:fldCharType="end"/>
      </w:r>
      <w:r w:rsidRPr="000E4F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числами — </w:t>
      </w:r>
      <w:hyperlink r:id="rId11" w:tooltip="Кут" w:history="1">
        <w:r w:rsidRPr="000E4F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кутом</w:t>
        </w:r>
      </w:hyperlink>
      <w:r w:rsidRPr="000E4FEB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fldChar w:fldCharType="begin"/>
      </w:r>
      <w:r w:rsidRPr="000E4FE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"https://uk.wikipedia.org/wiki/%D0%92%D1%96%D0%B4%D1%81%D1%82%D0%B0%D0%BD%D1%8C" \o "Відстань" </w:instrText>
      </w:r>
      <w:r w:rsidRPr="000E4FEB">
        <w:rPr>
          <w:rFonts w:ascii="Times New Roman" w:hAnsi="Times New Roman" w:cs="Times New Roman"/>
          <w:sz w:val="28"/>
          <w:szCs w:val="28"/>
        </w:rPr>
        <w:fldChar w:fldCharType="separate"/>
      </w:r>
      <w:r w:rsidRPr="000E4FE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відстанню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fldChar w:fldCharType="end"/>
      </w:r>
      <w:r w:rsidRPr="000E4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Полярна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система координат особливо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точками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найпростіше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зобразити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відстаней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поширеній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fldChar w:fldCharType="begin"/>
      </w:r>
      <w:r w:rsidRPr="000E4FE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"https://uk.wikipedia.org/wiki/%D0%94%D0%B5%D0%BA%D0%B0%D1%80%D1%82%D0%BE%D0%B2%D0%B0_%D1%81%D0%B8%D1%81%D1%82%D0%B5%D0%BC%D0%B0_%D0%BA%D0%BE%D0%BE%D1%80%D0%B4%D0%B8%D0%BD%D0%B0%D1%82" \o "Декартова система координат" </w:instrText>
      </w:r>
      <w:r w:rsidRPr="000E4FEB">
        <w:rPr>
          <w:rFonts w:ascii="Times New Roman" w:hAnsi="Times New Roman" w:cs="Times New Roman"/>
          <w:sz w:val="28"/>
          <w:szCs w:val="28"/>
        </w:rPr>
        <w:fldChar w:fldCharType="separate"/>
      </w:r>
      <w:r w:rsidR="003D5B6E" w:rsidRPr="000E4FE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Pr="000E4FE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екартовій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fldChar w:fldCharType="end"/>
      </w:r>
      <w:r w:rsidRPr="000E4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прямокутній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координат,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fldChar w:fldCharType="begin"/>
      </w:r>
      <w:r w:rsidRPr="000E4FEB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"https://uk.wikipedia.org/wiki/%D0%A2%D1%80%D0%B8%D0%B3%D0%BE%D0%BD%D0%BE%D0%BC%D0%B5%D1%82%D1%80%D1%96%D1%8F" \o "Тригонометрія" </w:instrText>
      </w:r>
      <w:r w:rsidRPr="000E4FEB">
        <w:rPr>
          <w:rFonts w:ascii="Times New Roman" w:hAnsi="Times New Roman" w:cs="Times New Roman"/>
          <w:sz w:val="28"/>
          <w:szCs w:val="28"/>
        </w:rPr>
        <w:fldChar w:fldCharType="separate"/>
      </w:r>
      <w:r w:rsidRPr="000E4FE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тригонометричних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fldChar w:fldCharType="end"/>
      </w:r>
      <w:r w:rsidRPr="000E4F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E4FEB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0E4FEB">
        <w:rPr>
          <w:rFonts w:ascii="Times New Roman" w:hAnsi="Times New Roman" w:cs="Times New Roman"/>
          <w:sz w:val="28"/>
          <w:szCs w:val="28"/>
        </w:rPr>
        <w:t>.</w:t>
      </w:r>
    </w:p>
    <w:p w:rsidR="003D5B6E" w:rsidRPr="000E4FEB" w:rsidRDefault="003D5B6E" w:rsidP="000E4FEB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0E4FEB">
        <w:rPr>
          <w:sz w:val="28"/>
          <w:szCs w:val="28"/>
        </w:rPr>
        <w:t>Полярна</w:t>
      </w:r>
      <w:proofErr w:type="spellEnd"/>
      <w:r w:rsidRPr="000E4FEB">
        <w:rPr>
          <w:sz w:val="28"/>
          <w:szCs w:val="28"/>
        </w:rPr>
        <w:t xml:space="preserve"> система координат </w:t>
      </w:r>
      <w:proofErr w:type="spellStart"/>
      <w:r w:rsidRPr="000E4FEB">
        <w:rPr>
          <w:sz w:val="28"/>
          <w:szCs w:val="28"/>
        </w:rPr>
        <w:t>задається</w:t>
      </w:r>
      <w:proofErr w:type="spellEnd"/>
      <w:r w:rsidRPr="000E4FEB">
        <w:rPr>
          <w:rStyle w:val="apple-converted-space"/>
          <w:sz w:val="28"/>
          <w:szCs w:val="28"/>
        </w:rPr>
        <w:t> </w:t>
      </w:r>
      <w:proofErr w:type="spellStart"/>
      <w:r w:rsidRPr="000E4FEB">
        <w:rPr>
          <w:sz w:val="28"/>
          <w:szCs w:val="28"/>
        </w:rPr>
        <w:fldChar w:fldCharType="begin"/>
      </w:r>
      <w:r w:rsidRPr="000E4FEB">
        <w:rPr>
          <w:sz w:val="28"/>
          <w:szCs w:val="28"/>
        </w:rPr>
        <w:instrText xml:space="preserve"> HYPERLINK "https://uk.wikipedia.org/wiki/%D0%9F%D1%80%D0%BE%D0%BC%D1%96%D0%BD%D1%8C_(%D0%B3%D0%B5%D0%BE%D0%BC%D0%B5%D1%82%D1%80%D1%96%D1%8F)" \o "Промінь (геометрія)" </w:instrText>
      </w:r>
      <w:r w:rsidRPr="000E4FEB">
        <w:rPr>
          <w:sz w:val="28"/>
          <w:szCs w:val="28"/>
        </w:rPr>
        <w:fldChar w:fldCharType="separate"/>
      </w:r>
      <w:r w:rsidRPr="000E4FEB">
        <w:rPr>
          <w:rStyle w:val="a4"/>
          <w:color w:val="auto"/>
          <w:sz w:val="28"/>
          <w:szCs w:val="28"/>
        </w:rPr>
        <w:t>променем</w:t>
      </w:r>
      <w:proofErr w:type="spellEnd"/>
      <w:r w:rsidRPr="000E4FEB">
        <w:rPr>
          <w:sz w:val="28"/>
          <w:szCs w:val="28"/>
        </w:rPr>
        <w:fldChar w:fldCharType="end"/>
      </w:r>
      <w:r w:rsidRPr="000E4FEB">
        <w:rPr>
          <w:sz w:val="28"/>
          <w:szCs w:val="28"/>
        </w:rPr>
        <w:t xml:space="preserve">, </w:t>
      </w:r>
      <w:proofErr w:type="spellStart"/>
      <w:r w:rsidRPr="000E4FEB">
        <w:rPr>
          <w:sz w:val="28"/>
          <w:szCs w:val="28"/>
        </w:rPr>
        <w:t>який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називають</w:t>
      </w:r>
      <w:proofErr w:type="spellEnd"/>
      <w:r w:rsidRPr="000E4FEB">
        <w:rPr>
          <w:rStyle w:val="apple-converted-space"/>
          <w:sz w:val="28"/>
          <w:szCs w:val="28"/>
        </w:rPr>
        <w:t> </w:t>
      </w:r>
      <w:proofErr w:type="spellStart"/>
      <w:r w:rsidRPr="000E4FEB">
        <w:rPr>
          <w:i/>
          <w:iCs/>
          <w:sz w:val="28"/>
          <w:szCs w:val="28"/>
        </w:rPr>
        <w:t>нульовим</w:t>
      </w:r>
      <w:proofErr w:type="spellEnd"/>
      <w:r w:rsidRPr="000E4FEB">
        <w:rPr>
          <w:rStyle w:val="apple-converted-space"/>
          <w:sz w:val="28"/>
          <w:szCs w:val="28"/>
        </w:rPr>
        <w:t> </w:t>
      </w:r>
      <w:proofErr w:type="spellStart"/>
      <w:r w:rsidRPr="000E4FEB">
        <w:rPr>
          <w:sz w:val="28"/>
          <w:szCs w:val="28"/>
        </w:rPr>
        <w:t>або</w:t>
      </w:r>
      <w:proofErr w:type="spellEnd"/>
      <w:r w:rsidRPr="000E4FEB">
        <w:rPr>
          <w:rStyle w:val="apple-converted-space"/>
          <w:sz w:val="28"/>
          <w:szCs w:val="28"/>
        </w:rPr>
        <w:t> </w:t>
      </w:r>
      <w:r w:rsidRPr="000E4FEB">
        <w:rPr>
          <w:i/>
          <w:iCs/>
          <w:sz w:val="28"/>
          <w:szCs w:val="28"/>
        </w:rPr>
        <w:t xml:space="preserve">полярною </w:t>
      </w:r>
      <w:proofErr w:type="spellStart"/>
      <w:r w:rsidRPr="000E4FEB">
        <w:rPr>
          <w:i/>
          <w:iCs/>
          <w:sz w:val="28"/>
          <w:szCs w:val="28"/>
        </w:rPr>
        <w:t>віссю</w:t>
      </w:r>
      <w:proofErr w:type="spellEnd"/>
      <w:r w:rsidRPr="000E4FEB">
        <w:rPr>
          <w:sz w:val="28"/>
          <w:szCs w:val="28"/>
        </w:rPr>
        <w:t xml:space="preserve">. Точка, з </w:t>
      </w:r>
      <w:proofErr w:type="spellStart"/>
      <w:r w:rsidRPr="000E4FEB">
        <w:rPr>
          <w:sz w:val="28"/>
          <w:szCs w:val="28"/>
        </w:rPr>
        <w:t>якої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виходить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цей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промінь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називається</w:t>
      </w:r>
      <w:proofErr w:type="spellEnd"/>
      <w:r w:rsidRPr="000E4FEB">
        <w:rPr>
          <w:rStyle w:val="apple-converted-space"/>
          <w:sz w:val="28"/>
          <w:szCs w:val="28"/>
        </w:rPr>
        <w:t> </w:t>
      </w:r>
      <w:r w:rsidRPr="000E4FEB">
        <w:rPr>
          <w:i/>
          <w:iCs/>
          <w:sz w:val="28"/>
          <w:szCs w:val="28"/>
        </w:rPr>
        <w:t>початком координат</w:t>
      </w:r>
      <w:r w:rsidRPr="000E4FEB">
        <w:rPr>
          <w:rStyle w:val="apple-converted-space"/>
          <w:sz w:val="28"/>
          <w:szCs w:val="28"/>
        </w:rPr>
        <w:t> </w:t>
      </w:r>
      <w:proofErr w:type="spellStart"/>
      <w:r w:rsidRPr="000E4FEB">
        <w:rPr>
          <w:sz w:val="28"/>
          <w:szCs w:val="28"/>
        </w:rPr>
        <w:t>або</w:t>
      </w:r>
      <w:proofErr w:type="spellEnd"/>
      <w:r w:rsidRPr="000E4FEB">
        <w:rPr>
          <w:rStyle w:val="apple-converted-space"/>
          <w:sz w:val="28"/>
          <w:szCs w:val="28"/>
        </w:rPr>
        <w:t> </w:t>
      </w:r>
      <w:r w:rsidRPr="000E4FEB">
        <w:rPr>
          <w:i/>
          <w:iCs/>
          <w:sz w:val="28"/>
          <w:szCs w:val="28"/>
        </w:rPr>
        <w:t>полюсом</w:t>
      </w:r>
      <w:r w:rsidRPr="000E4FEB">
        <w:rPr>
          <w:sz w:val="28"/>
          <w:szCs w:val="28"/>
        </w:rPr>
        <w:t xml:space="preserve">. Будь-яка </w:t>
      </w:r>
      <w:proofErr w:type="spellStart"/>
      <w:r w:rsidRPr="000E4FEB">
        <w:rPr>
          <w:sz w:val="28"/>
          <w:szCs w:val="28"/>
        </w:rPr>
        <w:t>інша</w:t>
      </w:r>
      <w:proofErr w:type="spellEnd"/>
      <w:r w:rsidRPr="000E4FEB">
        <w:rPr>
          <w:sz w:val="28"/>
          <w:szCs w:val="28"/>
        </w:rPr>
        <w:t xml:space="preserve"> точка </w:t>
      </w:r>
      <w:r w:rsidRPr="000E4FEB">
        <w:rPr>
          <w:i/>
          <w:iCs/>
          <w:sz w:val="28"/>
          <w:szCs w:val="28"/>
          <w:shd w:val="clear" w:color="auto" w:fill="FFFFFF"/>
        </w:rPr>
        <w:t>P</w:t>
      </w:r>
      <w:r w:rsidRPr="000E4FEB">
        <w:rPr>
          <w:sz w:val="28"/>
          <w:szCs w:val="28"/>
        </w:rPr>
        <w:t xml:space="preserve"> на </w:t>
      </w:r>
      <w:proofErr w:type="spellStart"/>
      <w:r w:rsidRPr="000E4FEB">
        <w:rPr>
          <w:sz w:val="28"/>
          <w:szCs w:val="28"/>
        </w:rPr>
        <w:t>площині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визначається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двома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полярними</w:t>
      </w:r>
      <w:proofErr w:type="spellEnd"/>
      <w:r w:rsidRPr="000E4FEB">
        <w:rPr>
          <w:sz w:val="28"/>
          <w:szCs w:val="28"/>
        </w:rPr>
        <w:t xml:space="preserve"> координатами</w:t>
      </w:r>
      <w:r w:rsidRPr="000E4FEB">
        <w:rPr>
          <w:i/>
          <w:iCs/>
          <w:sz w:val="28"/>
          <w:szCs w:val="28"/>
          <w:shd w:val="clear" w:color="auto" w:fill="FFFFFF"/>
        </w:rPr>
        <w:t xml:space="preserve"> r</w:t>
      </w:r>
      <w:r w:rsidRPr="000E4FEB">
        <w:rPr>
          <w:sz w:val="28"/>
          <w:szCs w:val="28"/>
          <w:shd w:val="clear" w:color="auto" w:fill="FFFFFF"/>
        </w:rPr>
        <w:t> </w:t>
      </w:r>
      <w:r w:rsidRPr="000E4FEB">
        <w:rPr>
          <w:sz w:val="28"/>
          <w:szCs w:val="28"/>
          <w:shd w:val="clear" w:color="auto" w:fill="FFFFFF"/>
          <w:lang w:val="uk-UA"/>
        </w:rPr>
        <w:t xml:space="preserve">і </w:t>
      </w:r>
      <w:r w:rsidRPr="000E4FEB">
        <w:rPr>
          <w:sz w:val="28"/>
          <w:szCs w:val="28"/>
          <w:shd w:val="clear" w:color="auto" w:fill="FFFFFF"/>
        </w:rPr>
        <w:t>φ</w:t>
      </w:r>
      <w:r w:rsidRPr="000E4FEB">
        <w:rPr>
          <w:sz w:val="28"/>
          <w:szCs w:val="28"/>
        </w:rPr>
        <w:t xml:space="preserve">: </w:t>
      </w:r>
      <w:proofErr w:type="spellStart"/>
      <w:r w:rsidRPr="000E4FEB">
        <w:rPr>
          <w:sz w:val="28"/>
          <w:szCs w:val="28"/>
        </w:rPr>
        <w:t>радіальною</w:t>
      </w:r>
      <w:proofErr w:type="spellEnd"/>
      <w:r w:rsidRPr="000E4FEB">
        <w:rPr>
          <w:sz w:val="28"/>
          <w:szCs w:val="28"/>
        </w:rPr>
        <w:t xml:space="preserve"> та </w:t>
      </w:r>
      <w:proofErr w:type="spellStart"/>
      <w:r w:rsidRPr="000E4FEB">
        <w:rPr>
          <w:sz w:val="28"/>
          <w:szCs w:val="28"/>
        </w:rPr>
        <w:t>кутовою</w:t>
      </w:r>
      <w:proofErr w:type="spellEnd"/>
      <w:r w:rsidRPr="000E4FEB">
        <w:rPr>
          <w:sz w:val="28"/>
          <w:szCs w:val="28"/>
        </w:rPr>
        <w:t xml:space="preserve">. </w:t>
      </w:r>
      <w:proofErr w:type="spellStart"/>
      <w:r w:rsidRPr="000E4FEB">
        <w:rPr>
          <w:sz w:val="28"/>
          <w:szCs w:val="28"/>
        </w:rPr>
        <w:t>Радіальна</w:t>
      </w:r>
      <w:proofErr w:type="spellEnd"/>
      <w:r w:rsidRPr="000E4FEB">
        <w:rPr>
          <w:sz w:val="28"/>
          <w:szCs w:val="28"/>
        </w:rPr>
        <w:t xml:space="preserve"> координата (</w:t>
      </w:r>
      <w:proofErr w:type="spellStart"/>
      <w:r w:rsidRPr="000E4FEB">
        <w:rPr>
          <w:sz w:val="28"/>
          <w:szCs w:val="28"/>
        </w:rPr>
        <w:t>зазвичай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позначається</w:t>
      </w:r>
      <w:proofErr w:type="spellEnd"/>
      <w:r w:rsidRPr="000E4FEB">
        <w:rPr>
          <w:rStyle w:val="apple-converted-space"/>
          <w:sz w:val="28"/>
          <w:szCs w:val="28"/>
        </w:rPr>
        <w:t> </w:t>
      </w:r>
      <w:r w:rsidRPr="000E4FEB">
        <w:rPr>
          <w:i/>
          <w:iCs/>
          <w:sz w:val="28"/>
          <w:szCs w:val="28"/>
          <w:shd w:val="clear" w:color="auto" w:fill="FFFFFF"/>
        </w:rPr>
        <w:t>r</w:t>
      </w:r>
      <w:r w:rsidRPr="000E4FEB">
        <w:rPr>
          <w:rStyle w:val="mwe-math-mathml-inline"/>
          <w:vanish/>
          <w:sz w:val="28"/>
          <w:szCs w:val="28"/>
        </w:rPr>
        <w:t xml:space="preserve"> {\displaystyle r}</w:t>
      </w:r>
      <w:r w:rsidRPr="000E4FEB">
        <w:rPr>
          <w:sz w:val="28"/>
          <w:szCs w:val="28"/>
        </w:rPr>
        <w:t xml:space="preserve">) </w:t>
      </w:r>
      <w:proofErr w:type="spellStart"/>
      <w:r w:rsidRPr="000E4FEB">
        <w:rPr>
          <w:sz w:val="28"/>
          <w:szCs w:val="28"/>
        </w:rPr>
        <w:t>відповідає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відстані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від</w:t>
      </w:r>
      <w:proofErr w:type="spellEnd"/>
      <w:r w:rsidRPr="000E4FEB">
        <w:rPr>
          <w:sz w:val="28"/>
          <w:szCs w:val="28"/>
        </w:rPr>
        <w:t xml:space="preserve"> точки </w:t>
      </w:r>
      <w:r w:rsidRPr="000E4FEB">
        <w:rPr>
          <w:i/>
          <w:iCs/>
          <w:sz w:val="28"/>
          <w:szCs w:val="28"/>
          <w:shd w:val="clear" w:color="auto" w:fill="FFFFFF"/>
        </w:rPr>
        <w:t>P</w:t>
      </w:r>
      <w:r w:rsidRPr="000E4FEB">
        <w:rPr>
          <w:sz w:val="28"/>
          <w:szCs w:val="28"/>
        </w:rPr>
        <w:t xml:space="preserve"> </w:t>
      </w:r>
      <w:proofErr w:type="gramStart"/>
      <w:r w:rsidRPr="000E4FEB">
        <w:rPr>
          <w:sz w:val="28"/>
          <w:szCs w:val="28"/>
        </w:rPr>
        <w:t>до початку</w:t>
      </w:r>
      <w:proofErr w:type="gramEnd"/>
      <w:r w:rsidRPr="000E4FEB">
        <w:rPr>
          <w:sz w:val="28"/>
          <w:szCs w:val="28"/>
        </w:rPr>
        <w:t xml:space="preserve"> координат. </w:t>
      </w:r>
      <w:proofErr w:type="spellStart"/>
      <w:r w:rsidRPr="000E4FEB">
        <w:rPr>
          <w:sz w:val="28"/>
          <w:szCs w:val="28"/>
        </w:rPr>
        <w:t>Кутова</w:t>
      </w:r>
      <w:proofErr w:type="spellEnd"/>
      <w:r w:rsidRPr="000E4FEB">
        <w:rPr>
          <w:sz w:val="28"/>
          <w:szCs w:val="28"/>
        </w:rPr>
        <w:t xml:space="preserve"> координата, </w:t>
      </w:r>
      <w:proofErr w:type="spellStart"/>
      <w:r w:rsidRPr="000E4FEB">
        <w:rPr>
          <w:sz w:val="28"/>
          <w:szCs w:val="28"/>
        </w:rPr>
        <w:t>що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також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зветься</w:t>
      </w:r>
      <w:proofErr w:type="spellEnd"/>
      <w:r w:rsidRPr="000E4FEB">
        <w:rPr>
          <w:rStyle w:val="apple-converted-space"/>
          <w:sz w:val="28"/>
          <w:szCs w:val="28"/>
        </w:rPr>
        <w:t> </w:t>
      </w:r>
      <w:proofErr w:type="spellStart"/>
      <w:r w:rsidRPr="000E4FEB">
        <w:rPr>
          <w:i/>
          <w:iCs/>
          <w:sz w:val="28"/>
          <w:szCs w:val="28"/>
        </w:rPr>
        <w:t>полярним</w:t>
      </w:r>
      <w:proofErr w:type="spellEnd"/>
      <w:r w:rsidRPr="000E4FEB">
        <w:rPr>
          <w:i/>
          <w:iCs/>
          <w:sz w:val="28"/>
          <w:szCs w:val="28"/>
        </w:rPr>
        <w:t xml:space="preserve"> кутом</w:t>
      </w:r>
      <w:r w:rsidRPr="000E4FEB">
        <w:rPr>
          <w:rStyle w:val="apple-converted-space"/>
          <w:sz w:val="28"/>
          <w:szCs w:val="28"/>
        </w:rPr>
        <w:t> </w:t>
      </w:r>
      <w:proofErr w:type="spellStart"/>
      <w:r w:rsidRPr="000E4FEB">
        <w:rPr>
          <w:sz w:val="28"/>
          <w:szCs w:val="28"/>
        </w:rPr>
        <w:t>або</w:t>
      </w:r>
      <w:proofErr w:type="spellEnd"/>
      <w:r w:rsidRPr="000E4FEB">
        <w:rPr>
          <w:rStyle w:val="apple-converted-space"/>
          <w:sz w:val="28"/>
          <w:szCs w:val="28"/>
        </w:rPr>
        <w:t> </w:t>
      </w:r>
      <w:hyperlink r:id="rId12" w:tooltip="Азимут" w:history="1">
        <w:r w:rsidRPr="000E4FEB">
          <w:rPr>
            <w:rStyle w:val="a4"/>
            <w:color w:val="auto"/>
            <w:sz w:val="28"/>
            <w:szCs w:val="28"/>
            <w:u w:val="none"/>
          </w:rPr>
          <w:t>азимутом</w:t>
        </w:r>
      </w:hyperlink>
      <w:r w:rsidRPr="000E4FEB">
        <w:rPr>
          <w:rStyle w:val="apple-converted-space"/>
          <w:sz w:val="28"/>
          <w:szCs w:val="28"/>
        </w:rPr>
        <w:t> </w:t>
      </w:r>
      <w:r w:rsidRPr="000E4FEB">
        <w:rPr>
          <w:sz w:val="28"/>
          <w:szCs w:val="28"/>
        </w:rPr>
        <w:t xml:space="preserve">і </w:t>
      </w:r>
      <w:proofErr w:type="spellStart"/>
      <w:r w:rsidRPr="000E4FEB">
        <w:rPr>
          <w:sz w:val="28"/>
          <w:szCs w:val="28"/>
        </w:rPr>
        <w:t>позначається</w:t>
      </w:r>
      <w:proofErr w:type="spellEnd"/>
      <w:r w:rsidRPr="000E4FEB">
        <w:rPr>
          <w:rStyle w:val="apple-converted-space"/>
          <w:sz w:val="28"/>
          <w:szCs w:val="28"/>
        </w:rPr>
        <w:t> </w:t>
      </w:r>
      <w:r w:rsidR="00C13E34" w:rsidRPr="000E4FEB">
        <w:rPr>
          <w:sz w:val="28"/>
          <w:szCs w:val="28"/>
          <w:shd w:val="clear" w:color="auto" w:fill="FFFFFF"/>
        </w:rPr>
        <w:t>φ</w:t>
      </w:r>
      <w:r w:rsidRPr="000E4FEB">
        <w:rPr>
          <w:sz w:val="28"/>
          <w:szCs w:val="28"/>
        </w:rPr>
        <w:t xml:space="preserve">, </w:t>
      </w:r>
      <w:proofErr w:type="spellStart"/>
      <w:r w:rsidRPr="000E4FEB">
        <w:rPr>
          <w:sz w:val="28"/>
          <w:szCs w:val="28"/>
        </w:rPr>
        <w:t>дорівнює</w:t>
      </w:r>
      <w:proofErr w:type="spellEnd"/>
      <w:r w:rsidRPr="000E4FEB">
        <w:rPr>
          <w:sz w:val="28"/>
          <w:szCs w:val="28"/>
        </w:rPr>
        <w:t xml:space="preserve"> куту, </w:t>
      </w:r>
      <w:r w:rsidRPr="000E4FEB">
        <w:rPr>
          <w:sz w:val="28"/>
          <w:szCs w:val="28"/>
          <w:lang w:val="uk-UA"/>
        </w:rPr>
        <w:t>у</w:t>
      </w:r>
      <w:r w:rsidR="00C13E34" w:rsidRPr="000E4FEB">
        <w:rPr>
          <w:sz w:val="28"/>
          <w:szCs w:val="28"/>
          <w:lang w:val="uk-UA"/>
        </w:rPr>
        <w:t xml:space="preserve">твореному променем </w:t>
      </w:r>
      <w:r w:rsidR="00C13E34" w:rsidRPr="000E4FEB">
        <w:rPr>
          <w:i/>
          <w:iCs/>
          <w:sz w:val="28"/>
          <w:szCs w:val="28"/>
          <w:shd w:val="clear" w:color="auto" w:fill="FFFFFF"/>
        </w:rPr>
        <w:t>0P</w:t>
      </w:r>
      <w:r w:rsidR="00C13E34" w:rsidRPr="000E4FEB">
        <w:rPr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="00C13E34" w:rsidRPr="000E4FEB">
        <w:rPr>
          <w:iCs/>
          <w:sz w:val="28"/>
          <w:szCs w:val="28"/>
          <w:shd w:val="clear" w:color="auto" w:fill="FFFFFF"/>
          <w:lang w:val="uk-UA"/>
        </w:rPr>
        <w:t xml:space="preserve">з додатним напрямком осі </w:t>
      </w:r>
      <w:r w:rsidR="00C13E34" w:rsidRPr="000E4FEB">
        <w:rPr>
          <w:sz w:val="28"/>
          <w:szCs w:val="28"/>
          <w:shd w:val="clear" w:color="auto" w:fill="FFFFFF"/>
        </w:rPr>
        <w:t>0</w:t>
      </w:r>
      <w:proofErr w:type="gramStart"/>
      <w:r w:rsidR="00C13E34" w:rsidRPr="000E4FEB">
        <w:rPr>
          <w:i/>
          <w:iCs/>
          <w:sz w:val="28"/>
          <w:szCs w:val="28"/>
          <w:shd w:val="clear" w:color="auto" w:fill="FFFFFF"/>
        </w:rPr>
        <w:t>x</w:t>
      </w:r>
      <w:r w:rsidR="00C13E34" w:rsidRPr="000E4FEB">
        <w:rPr>
          <w:sz w:val="28"/>
          <w:szCs w:val="28"/>
          <w:shd w:val="clear" w:color="auto" w:fill="FFFFFF"/>
        </w:rPr>
        <w:t>  (</w:t>
      </w:r>
      <w:proofErr w:type="gramEnd"/>
      <w:r w:rsidR="00C13E34" w:rsidRPr="000E4FEB">
        <w:rPr>
          <w:sz w:val="28"/>
          <w:szCs w:val="28"/>
          <w:shd w:val="clear" w:color="auto" w:fill="FFFFFF"/>
        </w:rPr>
        <w:t xml:space="preserve">полярною </w:t>
      </w:r>
      <w:proofErr w:type="spellStart"/>
      <w:r w:rsidR="00C13E34" w:rsidRPr="000E4FEB">
        <w:rPr>
          <w:sz w:val="28"/>
          <w:szCs w:val="28"/>
          <w:shd w:val="clear" w:color="auto" w:fill="FFFFFF"/>
        </w:rPr>
        <w:t>віссю</w:t>
      </w:r>
      <w:proofErr w:type="spellEnd"/>
      <w:r w:rsidR="00C13E34" w:rsidRPr="000E4FEB">
        <w:rPr>
          <w:sz w:val="28"/>
          <w:szCs w:val="28"/>
          <w:shd w:val="clear" w:color="auto" w:fill="FFFFFF"/>
        </w:rPr>
        <w:t>).</w:t>
      </w:r>
    </w:p>
    <w:p w:rsidR="000E4FEB" w:rsidRDefault="000E4FEB" w:rsidP="000E4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885825</wp:posOffset>
            </wp:positionV>
            <wp:extent cx="2381250" cy="2381250"/>
            <wp:effectExtent l="0" t="0" r="0" b="0"/>
            <wp:wrapTopAndBottom/>
            <wp:docPr id="28" name="Рисунок 28" descr="https://upload.wikimedia.org/wikipedia/commons/thumb/1/13/Polar_graph_paper.svg/250px-Polar_graph_pape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commons/thumb/1/13/Polar_graph_paper.svg/250px-Polar_graph_paper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 таким чином </w:t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радіальна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 координата </w:t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 нуля до </w:t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нескінченості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кутова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 координата </w:t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 0° до 360°. </w:t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зручності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полярної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34" w:rsidRPr="000E4FE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C13E34" w:rsidRPr="000E4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EB" w:rsidRPr="000E4FEB" w:rsidRDefault="000E4FEB" w:rsidP="000E4F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0E4FEB">
        <w:rPr>
          <w:rFonts w:ascii="Times New Roman" w:hAnsi="Times New Roman" w:cs="Times New Roman"/>
          <w:sz w:val="24"/>
          <w:szCs w:val="24"/>
          <w:shd w:val="clear" w:color="auto" w:fill="F8F9FA"/>
          <w:lang w:val="uk-UA"/>
        </w:rPr>
        <w:t xml:space="preserve">Рис.1. </w:t>
      </w:r>
      <w:proofErr w:type="spellStart"/>
      <w:r w:rsidRPr="000E4FEB">
        <w:rPr>
          <w:rFonts w:ascii="Times New Roman" w:hAnsi="Times New Roman" w:cs="Times New Roman"/>
          <w:sz w:val="24"/>
          <w:szCs w:val="24"/>
          <w:shd w:val="clear" w:color="auto" w:fill="F8F9FA"/>
        </w:rPr>
        <w:t>Полярна</w:t>
      </w:r>
      <w:proofErr w:type="spellEnd"/>
      <w:r w:rsidRPr="000E4FE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4"/>
          <w:szCs w:val="24"/>
          <w:shd w:val="clear" w:color="auto" w:fill="F8F9FA"/>
        </w:rPr>
        <w:t>сітка</w:t>
      </w:r>
      <w:proofErr w:type="spellEnd"/>
      <w:r w:rsidRPr="000E4FE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на </w:t>
      </w:r>
      <w:proofErr w:type="spellStart"/>
      <w:r w:rsidRPr="000E4FEB">
        <w:rPr>
          <w:rFonts w:ascii="Times New Roman" w:hAnsi="Times New Roman" w:cs="Times New Roman"/>
          <w:sz w:val="24"/>
          <w:szCs w:val="24"/>
          <w:shd w:val="clear" w:color="auto" w:fill="F8F9FA"/>
        </w:rPr>
        <w:t>якій</w:t>
      </w:r>
      <w:proofErr w:type="spellEnd"/>
      <w:r w:rsidRPr="000E4FE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4"/>
          <w:szCs w:val="24"/>
          <w:shd w:val="clear" w:color="auto" w:fill="F8F9FA"/>
        </w:rPr>
        <w:t>відкладено</w:t>
      </w:r>
      <w:proofErr w:type="spellEnd"/>
      <w:r w:rsidRPr="000E4FE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4"/>
          <w:szCs w:val="24"/>
          <w:shd w:val="clear" w:color="auto" w:fill="F8F9FA"/>
        </w:rPr>
        <w:t>декілька</w:t>
      </w:r>
      <w:proofErr w:type="spellEnd"/>
      <w:r w:rsidRPr="000E4FE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4"/>
          <w:szCs w:val="24"/>
          <w:shd w:val="clear" w:color="auto" w:fill="F8F9FA"/>
        </w:rPr>
        <w:t>кутів</w:t>
      </w:r>
      <w:proofErr w:type="spellEnd"/>
      <w:r w:rsidRPr="000E4FE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з </w:t>
      </w:r>
      <w:proofErr w:type="spellStart"/>
      <w:r w:rsidRPr="000E4FEB">
        <w:rPr>
          <w:rFonts w:ascii="Times New Roman" w:hAnsi="Times New Roman" w:cs="Times New Roman"/>
          <w:sz w:val="24"/>
          <w:szCs w:val="24"/>
          <w:shd w:val="clear" w:color="auto" w:fill="F8F9FA"/>
        </w:rPr>
        <w:t>позначками</w:t>
      </w:r>
      <w:proofErr w:type="spellEnd"/>
      <w:r w:rsidRPr="000E4FE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в градусах.</w:t>
      </w:r>
    </w:p>
    <w:p w:rsidR="00C13E34" w:rsidRPr="000E4FEB" w:rsidRDefault="00C13E34" w:rsidP="000E4FEB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0E4FEB">
        <w:rPr>
          <w:sz w:val="28"/>
          <w:szCs w:val="28"/>
        </w:rPr>
        <w:t>розширити</w:t>
      </w:r>
      <w:proofErr w:type="spellEnd"/>
      <w:r w:rsidRPr="000E4FEB">
        <w:rPr>
          <w:sz w:val="28"/>
          <w:szCs w:val="28"/>
        </w:rPr>
        <w:t xml:space="preserve"> за </w:t>
      </w:r>
      <w:proofErr w:type="spellStart"/>
      <w:r w:rsidRPr="000E4FEB">
        <w:rPr>
          <w:sz w:val="28"/>
          <w:szCs w:val="28"/>
        </w:rPr>
        <w:t>межі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повного</w:t>
      </w:r>
      <w:proofErr w:type="spellEnd"/>
      <w:r w:rsidRPr="000E4FEB">
        <w:rPr>
          <w:sz w:val="28"/>
          <w:szCs w:val="28"/>
        </w:rPr>
        <w:t xml:space="preserve"> кута, а </w:t>
      </w:r>
      <w:proofErr w:type="spellStart"/>
      <w:r w:rsidRPr="000E4FEB">
        <w:rPr>
          <w:sz w:val="28"/>
          <w:szCs w:val="28"/>
        </w:rPr>
        <w:t>також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дозволити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їй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приймати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від'ємні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значення</w:t>
      </w:r>
      <w:proofErr w:type="spellEnd"/>
      <w:r w:rsidRPr="000E4FEB">
        <w:rPr>
          <w:sz w:val="28"/>
          <w:szCs w:val="28"/>
        </w:rPr>
        <w:t xml:space="preserve">, </w:t>
      </w:r>
      <w:proofErr w:type="spellStart"/>
      <w:r w:rsidRPr="000E4FEB">
        <w:rPr>
          <w:sz w:val="28"/>
          <w:szCs w:val="28"/>
        </w:rPr>
        <w:t>що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відповідатиме</w:t>
      </w:r>
      <w:proofErr w:type="spellEnd"/>
      <w:r w:rsidRPr="000E4FEB">
        <w:rPr>
          <w:sz w:val="28"/>
          <w:szCs w:val="28"/>
        </w:rPr>
        <w:t xml:space="preserve"> повороту </w:t>
      </w:r>
      <w:proofErr w:type="spellStart"/>
      <w:r w:rsidRPr="000E4FEB">
        <w:rPr>
          <w:sz w:val="28"/>
          <w:szCs w:val="28"/>
        </w:rPr>
        <w:t>полярної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осі</w:t>
      </w:r>
      <w:proofErr w:type="spellEnd"/>
      <w:r w:rsidRPr="000E4FEB">
        <w:rPr>
          <w:sz w:val="28"/>
          <w:szCs w:val="28"/>
        </w:rPr>
        <w:t xml:space="preserve"> за </w:t>
      </w:r>
      <w:proofErr w:type="spellStart"/>
      <w:r w:rsidRPr="000E4FEB">
        <w:rPr>
          <w:sz w:val="28"/>
          <w:szCs w:val="28"/>
        </w:rPr>
        <w:t>годинниковою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стрілкою</w:t>
      </w:r>
      <w:proofErr w:type="spellEnd"/>
      <w:r w:rsidRPr="000E4FEB">
        <w:rPr>
          <w:sz w:val="28"/>
          <w:szCs w:val="28"/>
        </w:rPr>
        <w:t>.</w:t>
      </w:r>
    </w:p>
    <w:p w:rsidR="00E35196" w:rsidRPr="000E4FEB" w:rsidRDefault="00E35196" w:rsidP="000E4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Кути в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полярних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координатах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задаються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градусах,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"https://uk.wikipedia.org/wiki/%D0%A0%D0%B0%D0%B4%D1%96%D0%B0%D0%BD" \o "Радіан" </w:instrText>
      </w:r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E4FEB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радіанах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hyperlink r:id="rId14" w:tooltip="Pi" w:history="1">
        <w:r w:rsidRPr="000E4FE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π</w:t>
        </w:r>
      </w:hyperlink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rad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0E4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360°.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навігації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традиційно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градуси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той час як у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розділах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розділах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радіани</w:t>
      </w:r>
      <w:proofErr w:type="spellEnd"/>
    </w:p>
    <w:p w:rsidR="00ED1501" w:rsidRPr="000E4FEB" w:rsidRDefault="00C13E34" w:rsidP="000E4FEB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E4FEB">
        <w:rPr>
          <w:sz w:val="28"/>
          <w:szCs w:val="28"/>
        </w:rPr>
        <w:t>Однією</w:t>
      </w:r>
      <w:proofErr w:type="spellEnd"/>
      <w:r w:rsidRPr="000E4FEB">
        <w:rPr>
          <w:sz w:val="28"/>
          <w:szCs w:val="28"/>
        </w:rPr>
        <w:t xml:space="preserve"> з </w:t>
      </w:r>
      <w:proofErr w:type="spellStart"/>
      <w:r w:rsidRPr="000E4FEB">
        <w:rPr>
          <w:sz w:val="28"/>
          <w:szCs w:val="28"/>
        </w:rPr>
        <w:t>важливих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особливостей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полярної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системи</w:t>
      </w:r>
      <w:proofErr w:type="spellEnd"/>
      <w:r w:rsidRPr="000E4FEB">
        <w:rPr>
          <w:sz w:val="28"/>
          <w:szCs w:val="28"/>
        </w:rPr>
        <w:t xml:space="preserve"> координат є те, </w:t>
      </w:r>
      <w:proofErr w:type="spellStart"/>
      <w:r w:rsidRPr="000E4FEB">
        <w:rPr>
          <w:sz w:val="28"/>
          <w:szCs w:val="28"/>
        </w:rPr>
        <w:t>що</w:t>
      </w:r>
      <w:proofErr w:type="spellEnd"/>
      <w:r w:rsidRPr="000E4FEB">
        <w:rPr>
          <w:sz w:val="28"/>
          <w:szCs w:val="28"/>
        </w:rPr>
        <w:t xml:space="preserve"> одна й та сама точка </w:t>
      </w:r>
      <w:proofErr w:type="spellStart"/>
      <w:r w:rsidRPr="000E4FEB">
        <w:rPr>
          <w:sz w:val="28"/>
          <w:szCs w:val="28"/>
        </w:rPr>
        <w:t>може</w:t>
      </w:r>
      <w:proofErr w:type="spellEnd"/>
      <w:r w:rsidRPr="000E4FEB">
        <w:rPr>
          <w:sz w:val="28"/>
          <w:szCs w:val="28"/>
        </w:rPr>
        <w:t xml:space="preserve"> бути представлена </w:t>
      </w:r>
      <w:proofErr w:type="spellStart"/>
      <w:r w:rsidRPr="000E4FEB">
        <w:rPr>
          <w:sz w:val="28"/>
          <w:szCs w:val="28"/>
        </w:rPr>
        <w:t>нескінченною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кількістю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способів</w:t>
      </w:r>
      <w:proofErr w:type="spellEnd"/>
      <w:r w:rsidRPr="000E4FEB">
        <w:rPr>
          <w:sz w:val="28"/>
          <w:szCs w:val="28"/>
        </w:rPr>
        <w:t xml:space="preserve">. </w:t>
      </w:r>
      <w:proofErr w:type="spellStart"/>
      <w:r w:rsidRPr="000E4FEB">
        <w:rPr>
          <w:sz w:val="28"/>
          <w:szCs w:val="28"/>
        </w:rPr>
        <w:t>Це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відбувається</w:t>
      </w:r>
      <w:proofErr w:type="spellEnd"/>
      <w:r w:rsidRPr="000E4FEB">
        <w:rPr>
          <w:sz w:val="28"/>
          <w:szCs w:val="28"/>
        </w:rPr>
        <w:t xml:space="preserve"> тому, </w:t>
      </w:r>
      <w:proofErr w:type="spellStart"/>
      <w:r w:rsidRPr="000E4FEB">
        <w:rPr>
          <w:sz w:val="28"/>
          <w:szCs w:val="28"/>
        </w:rPr>
        <w:t>що</w:t>
      </w:r>
      <w:proofErr w:type="spellEnd"/>
      <w:r w:rsidRPr="000E4FEB">
        <w:rPr>
          <w:sz w:val="28"/>
          <w:szCs w:val="28"/>
        </w:rPr>
        <w:t xml:space="preserve"> для </w:t>
      </w:r>
      <w:proofErr w:type="spellStart"/>
      <w:r w:rsidRPr="000E4FEB">
        <w:rPr>
          <w:sz w:val="28"/>
          <w:szCs w:val="28"/>
        </w:rPr>
        <w:t>визначення</w:t>
      </w:r>
      <w:proofErr w:type="spellEnd"/>
      <w:r w:rsidRPr="000E4FEB">
        <w:rPr>
          <w:sz w:val="28"/>
          <w:szCs w:val="28"/>
        </w:rPr>
        <w:t xml:space="preserve"> азимута точки </w:t>
      </w:r>
      <w:proofErr w:type="spellStart"/>
      <w:r w:rsidRPr="000E4FEB">
        <w:rPr>
          <w:sz w:val="28"/>
          <w:szCs w:val="28"/>
        </w:rPr>
        <w:t>потрібно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повернути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полярну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вісь</w:t>
      </w:r>
      <w:proofErr w:type="spellEnd"/>
      <w:r w:rsidRPr="000E4FEB">
        <w:rPr>
          <w:sz w:val="28"/>
          <w:szCs w:val="28"/>
        </w:rPr>
        <w:t xml:space="preserve"> таким чином, </w:t>
      </w:r>
      <w:proofErr w:type="spellStart"/>
      <w:r w:rsidRPr="000E4FEB">
        <w:rPr>
          <w:sz w:val="28"/>
          <w:szCs w:val="28"/>
        </w:rPr>
        <w:t>щоб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він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вказував</w:t>
      </w:r>
      <w:proofErr w:type="spellEnd"/>
      <w:r w:rsidRPr="000E4FEB">
        <w:rPr>
          <w:sz w:val="28"/>
          <w:szCs w:val="28"/>
        </w:rPr>
        <w:t xml:space="preserve"> </w:t>
      </w:r>
      <w:proofErr w:type="gramStart"/>
      <w:r w:rsidRPr="000E4FEB">
        <w:rPr>
          <w:sz w:val="28"/>
          <w:szCs w:val="28"/>
        </w:rPr>
        <w:t xml:space="preserve">на </w:t>
      </w:r>
      <w:r w:rsidR="00ED1501" w:rsidRPr="000E4FEB">
        <w:rPr>
          <w:sz w:val="28"/>
          <w:szCs w:val="28"/>
        </w:rPr>
        <w:t xml:space="preserve"> точку</w:t>
      </w:r>
      <w:proofErr w:type="gramEnd"/>
      <w:r w:rsidR="00ED1501" w:rsidRPr="000E4FEB">
        <w:rPr>
          <w:sz w:val="28"/>
          <w:szCs w:val="28"/>
        </w:rPr>
        <w:t xml:space="preserve">. Але </w:t>
      </w:r>
      <w:proofErr w:type="spellStart"/>
      <w:r w:rsidR="00ED1501" w:rsidRPr="000E4FEB">
        <w:rPr>
          <w:sz w:val="28"/>
          <w:szCs w:val="28"/>
        </w:rPr>
        <w:t>напрям</w:t>
      </w:r>
      <w:proofErr w:type="spellEnd"/>
      <w:r w:rsidR="00ED1501" w:rsidRPr="000E4FEB">
        <w:rPr>
          <w:sz w:val="28"/>
          <w:szCs w:val="28"/>
        </w:rPr>
        <w:t xml:space="preserve"> на точку не </w:t>
      </w:r>
      <w:proofErr w:type="spellStart"/>
      <w:r w:rsidR="00ED1501" w:rsidRPr="000E4FEB">
        <w:rPr>
          <w:sz w:val="28"/>
          <w:szCs w:val="28"/>
        </w:rPr>
        <w:t>зміниться</w:t>
      </w:r>
      <w:proofErr w:type="spellEnd"/>
      <w:r w:rsidR="00ED1501" w:rsidRPr="000E4FEB">
        <w:rPr>
          <w:sz w:val="28"/>
          <w:szCs w:val="28"/>
        </w:rPr>
        <w:t xml:space="preserve">, </w:t>
      </w:r>
      <w:proofErr w:type="spellStart"/>
      <w:r w:rsidR="00ED1501" w:rsidRPr="000E4FEB">
        <w:rPr>
          <w:sz w:val="28"/>
          <w:szCs w:val="28"/>
        </w:rPr>
        <w:t>якщо</w:t>
      </w:r>
      <w:proofErr w:type="spellEnd"/>
      <w:r w:rsidR="00ED1501" w:rsidRPr="000E4FEB">
        <w:rPr>
          <w:sz w:val="28"/>
          <w:szCs w:val="28"/>
        </w:rPr>
        <w:t xml:space="preserve"> </w:t>
      </w:r>
      <w:proofErr w:type="spellStart"/>
      <w:r w:rsidR="00ED1501" w:rsidRPr="000E4FEB">
        <w:rPr>
          <w:sz w:val="28"/>
          <w:szCs w:val="28"/>
        </w:rPr>
        <w:t>здійснити</w:t>
      </w:r>
      <w:proofErr w:type="spellEnd"/>
      <w:r w:rsidR="00ED1501" w:rsidRPr="000E4FEB">
        <w:rPr>
          <w:sz w:val="28"/>
          <w:szCs w:val="28"/>
        </w:rPr>
        <w:t xml:space="preserve"> </w:t>
      </w:r>
      <w:proofErr w:type="spellStart"/>
      <w:r w:rsidR="00ED1501" w:rsidRPr="000E4FEB">
        <w:rPr>
          <w:sz w:val="28"/>
          <w:szCs w:val="28"/>
        </w:rPr>
        <w:t>довільне</w:t>
      </w:r>
      <w:proofErr w:type="spellEnd"/>
      <w:r w:rsidR="00ED1501" w:rsidRPr="000E4FEB">
        <w:rPr>
          <w:sz w:val="28"/>
          <w:szCs w:val="28"/>
        </w:rPr>
        <w:t xml:space="preserve"> число </w:t>
      </w:r>
      <w:proofErr w:type="spellStart"/>
      <w:r w:rsidR="00ED1501" w:rsidRPr="000E4FEB">
        <w:rPr>
          <w:sz w:val="28"/>
          <w:szCs w:val="28"/>
        </w:rPr>
        <w:t>додаткових</w:t>
      </w:r>
      <w:proofErr w:type="spellEnd"/>
      <w:r w:rsidR="00ED1501" w:rsidRPr="000E4FEB">
        <w:rPr>
          <w:sz w:val="28"/>
          <w:szCs w:val="28"/>
        </w:rPr>
        <w:t xml:space="preserve"> </w:t>
      </w:r>
      <w:proofErr w:type="spellStart"/>
      <w:r w:rsidR="00ED1501" w:rsidRPr="000E4FEB">
        <w:rPr>
          <w:sz w:val="28"/>
          <w:szCs w:val="28"/>
        </w:rPr>
        <w:t>повних</w:t>
      </w:r>
      <w:proofErr w:type="spellEnd"/>
      <w:r w:rsidR="00ED1501" w:rsidRPr="000E4FEB">
        <w:rPr>
          <w:sz w:val="28"/>
          <w:szCs w:val="28"/>
        </w:rPr>
        <w:t xml:space="preserve"> </w:t>
      </w:r>
      <w:proofErr w:type="spellStart"/>
      <w:r w:rsidR="00ED1501" w:rsidRPr="000E4FEB">
        <w:rPr>
          <w:sz w:val="28"/>
          <w:szCs w:val="28"/>
        </w:rPr>
        <w:t>обертів</w:t>
      </w:r>
      <w:proofErr w:type="spellEnd"/>
      <w:r w:rsidR="00ED1501" w:rsidRPr="000E4FEB">
        <w:rPr>
          <w:sz w:val="28"/>
          <w:szCs w:val="28"/>
        </w:rPr>
        <w:t>.</w:t>
      </w:r>
    </w:p>
    <w:p w:rsidR="00C13E34" w:rsidRPr="000E4FEB" w:rsidRDefault="000E4FEB" w:rsidP="000E4FEB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center"/>
        <w:rPr>
          <w:sz w:val="28"/>
          <w:szCs w:val="28"/>
        </w:rPr>
      </w:pPr>
      <w:r w:rsidRPr="000E4FE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732155</wp:posOffset>
            </wp:positionV>
            <wp:extent cx="2381250" cy="2143125"/>
            <wp:effectExtent l="0" t="0" r="0" b="9525"/>
            <wp:wrapTopAndBottom/>
            <wp:docPr id="29" name="Рисунок 29" descr="http://portal.tpu.ru/SHARED/k/KONVAL/Sites/Russian_sites/ComplexN/004_files/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portal.tpu.ru/SHARED/k/KONVAL/Sites/Russian_sites/ComplexN/004_files/0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D1501" w:rsidRPr="000E4FEB">
        <w:rPr>
          <w:sz w:val="28"/>
          <w:szCs w:val="28"/>
        </w:rPr>
        <w:t>Координатними</w:t>
      </w:r>
      <w:proofErr w:type="spellEnd"/>
      <w:r w:rsidR="00ED1501" w:rsidRPr="000E4FEB">
        <w:rPr>
          <w:sz w:val="28"/>
          <w:szCs w:val="28"/>
        </w:rPr>
        <w:t xml:space="preserve"> </w:t>
      </w:r>
      <w:proofErr w:type="spellStart"/>
      <w:r w:rsidR="00ED1501" w:rsidRPr="000E4FEB">
        <w:rPr>
          <w:sz w:val="28"/>
          <w:szCs w:val="28"/>
        </w:rPr>
        <w:t>лініями</w:t>
      </w:r>
      <w:proofErr w:type="spellEnd"/>
      <w:r w:rsidR="00ED1501" w:rsidRPr="000E4FEB">
        <w:rPr>
          <w:sz w:val="28"/>
          <w:szCs w:val="28"/>
        </w:rPr>
        <w:t xml:space="preserve"> в </w:t>
      </w:r>
      <w:proofErr w:type="spellStart"/>
      <w:r w:rsidR="00ED1501" w:rsidRPr="000E4FEB">
        <w:rPr>
          <w:sz w:val="28"/>
          <w:szCs w:val="28"/>
        </w:rPr>
        <w:t>полярній</w:t>
      </w:r>
      <w:proofErr w:type="spellEnd"/>
      <w:r w:rsidR="00ED1501" w:rsidRPr="000E4FEB">
        <w:rPr>
          <w:sz w:val="28"/>
          <w:szCs w:val="28"/>
        </w:rPr>
        <w:t xml:space="preserve"> </w:t>
      </w:r>
      <w:proofErr w:type="spellStart"/>
      <w:r w:rsidR="00ED1501" w:rsidRPr="000E4FEB">
        <w:rPr>
          <w:sz w:val="28"/>
          <w:szCs w:val="28"/>
        </w:rPr>
        <w:t>системі</w:t>
      </w:r>
      <w:proofErr w:type="spellEnd"/>
      <w:r w:rsidR="00ED1501" w:rsidRPr="000E4FEB">
        <w:rPr>
          <w:sz w:val="28"/>
          <w:szCs w:val="28"/>
        </w:rPr>
        <w:t xml:space="preserve"> координат є </w:t>
      </w:r>
      <w:proofErr w:type="spellStart"/>
      <w:r w:rsidR="00ED1501" w:rsidRPr="000E4FEB">
        <w:rPr>
          <w:sz w:val="28"/>
          <w:szCs w:val="28"/>
        </w:rPr>
        <w:t>концентричні</w:t>
      </w:r>
      <w:proofErr w:type="spellEnd"/>
      <w:r w:rsidR="00ED1501" w:rsidRPr="000E4FEB">
        <w:rPr>
          <w:sz w:val="28"/>
          <w:szCs w:val="28"/>
        </w:rPr>
        <w:t xml:space="preserve"> кола</w:t>
      </w:r>
      <w:r>
        <w:rPr>
          <w:sz w:val="28"/>
          <w:szCs w:val="28"/>
          <w:lang w:val="uk-UA"/>
        </w:rPr>
        <w:t xml:space="preserve"> </w:t>
      </w:r>
      <w:r w:rsidR="00ED1501" w:rsidRPr="000E4FEB">
        <w:rPr>
          <w:noProof/>
          <w:sz w:val="28"/>
          <w:szCs w:val="28"/>
        </w:rPr>
        <w:drawing>
          <wp:inline distT="0" distB="0" distL="0" distR="0">
            <wp:extent cx="628650" cy="133350"/>
            <wp:effectExtent l="0" t="0" r="0" b="0"/>
            <wp:docPr id="57" name="Рисунок 57" descr="http://portal.tpu.ru/SHARED/k/KONVAL/Sites/Russian_sites/ComplexN/004_files/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portal.tpu.ru/SHARED/k/KONVAL/Sites/Russian_sites/ComplexN/004_files/0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501" w:rsidRPr="000E4FEB">
        <w:rPr>
          <w:sz w:val="28"/>
          <w:szCs w:val="28"/>
          <w:shd w:val="clear" w:color="auto" w:fill="FFFFFF"/>
        </w:rPr>
        <w:t> </w:t>
      </w:r>
      <w:r w:rsidR="00ED1501" w:rsidRPr="000E4FEB">
        <w:rPr>
          <w:sz w:val="28"/>
          <w:szCs w:val="28"/>
        </w:rPr>
        <w:t xml:space="preserve"> і </w:t>
      </w:r>
      <w:proofErr w:type="spellStart"/>
      <w:proofErr w:type="gramStart"/>
      <w:r w:rsidR="00ED1501" w:rsidRPr="000E4FEB">
        <w:rPr>
          <w:sz w:val="28"/>
          <w:szCs w:val="28"/>
        </w:rPr>
        <w:t>промені</w:t>
      </w:r>
      <w:proofErr w:type="spellEnd"/>
      <w:r w:rsidR="00ED1501" w:rsidRPr="000E4FEB">
        <w:rPr>
          <w:sz w:val="28"/>
          <w:szCs w:val="28"/>
          <w:lang w:val="uk-UA"/>
        </w:rPr>
        <w:t xml:space="preserve"> </w:t>
      </w:r>
      <w:r w:rsidR="00ED1501" w:rsidRPr="000E4FEB">
        <w:rPr>
          <w:noProof/>
          <w:sz w:val="28"/>
          <w:szCs w:val="28"/>
        </w:rPr>
        <w:drawing>
          <wp:inline distT="0" distB="0" distL="0" distR="0">
            <wp:extent cx="657225" cy="152400"/>
            <wp:effectExtent l="0" t="0" r="9525" b="0"/>
            <wp:docPr id="56" name="Рисунок 56" descr="http://portal.tpu.ru/SHARED/k/KONVAL/Sites/Russian_sites/ComplexN/004_files/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portal.tpu.ru/SHARED/k/KONVAL/Sites/Russian_sites/ComplexN/004_files/0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501" w:rsidRPr="000E4FEB">
        <w:rPr>
          <w:sz w:val="28"/>
          <w:szCs w:val="28"/>
        </w:rPr>
        <w:t>.</w:t>
      </w:r>
      <w:proofErr w:type="gramEnd"/>
      <w:r w:rsidR="00C13E34" w:rsidRPr="000E4FEB">
        <w:rPr>
          <w:sz w:val="28"/>
          <w:szCs w:val="28"/>
        </w:rPr>
        <w:br/>
      </w:r>
      <w:r w:rsidR="00C13E34" w:rsidRPr="000E4FEB">
        <w:rPr>
          <w:bCs/>
        </w:rPr>
        <w:t>Рис.</w:t>
      </w:r>
      <w:r w:rsidR="00ED1501" w:rsidRPr="000E4FEB">
        <w:rPr>
          <w:bCs/>
          <w:lang w:val="uk-UA"/>
        </w:rPr>
        <w:t>2</w:t>
      </w:r>
      <w:r w:rsidR="00C13E34" w:rsidRPr="000E4FEB">
        <w:t xml:space="preserve"> </w:t>
      </w:r>
      <w:proofErr w:type="spellStart"/>
      <w:r w:rsidR="00C13E34" w:rsidRPr="000E4FEB">
        <w:t>Координатн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лі</w:t>
      </w:r>
      <w:r w:rsidR="00C13E34" w:rsidRPr="000E4FEB">
        <w:t>н</w:t>
      </w:r>
      <w:proofErr w:type="spellEnd"/>
      <w:r>
        <w:rPr>
          <w:lang w:val="uk-UA"/>
        </w:rPr>
        <w:t>її</w:t>
      </w:r>
      <w:r>
        <w:t xml:space="preserve"> в </w:t>
      </w:r>
      <w:proofErr w:type="spellStart"/>
      <w:r>
        <w:t>полярній</w:t>
      </w:r>
      <w:proofErr w:type="spellEnd"/>
      <w:r>
        <w:t xml:space="preserve"> </w:t>
      </w:r>
      <w:proofErr w:type="spellStart"/>
      <w:r>
        <w:t>системі</w:t>
      </w:r>
      <w:proofErr w:type="spellEnd"/>
      <w:r w:rsidR="00C13E34" w:rsidRPr="000E4FEB">
        <w:t xml:space="preserve"> координат.</w:t>
      </w:r>
    </w:p>
    <w:p w:rsidR="00C13E34" w:rsidRPr="000E4FEB" w:rsidRDefault="00C13E34" w:rsidP="000E4FEB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точка з координатами (3, 60°)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виглядатиме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графіку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точка на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промені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лежить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кутом 60° до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полярної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одиниць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полюсу. Точка з координатами (−3, 240°) буде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намальована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тому ж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від'ємна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відстань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зображається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додатну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протилежному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напрямі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180°).</w:t>
      </w:r>
    </w:p>
    <w:p w:rsidR="00BB6997" w:rsidRPr="000E4FEB" w:rsidRDefault="00BB6997" w:rsidP="000E4FEB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Формули переходу від полярної системи координат до </w:t>
      </w:r>
      <w:proofErr w:type="spellStart"/>
      <w:r w:rsidRPr="000E4FEB">
        <w:rPr>
          <w:rFonts w:ascii="Times New Roman" w:hAnsi="Times New Roman" w:cs="Times New Roman"/>
          <w:b/>
          <w:sz w:val="28"/>
          <w:szCs w:val="28"/>
          <w:lang w:val="uk-UA"/>
        </w:rPr>
        <w:t>декартової</w:t>
      </w:r>
      <w:proofErr w:type="spellEnd"/>
      <w:r w:rsidRPr="000E4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D26E9" w:rsidRPr="000E4FEB" w:rsidRDefault="00ED1501" w:rsidP="000E4FEB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E4FEB">
        <w:rPr>
          <w:sz w:val="28"/>
          <w:szCs w:val="28"/>
        </w:rPr>
        <w:t>Полярні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координати</w:t>
      </w:r>
      <w:proofErr w:type="spellEnd"/>
      <w:r w:rsidRPr="000E4FEB">
        <w:rPr>
          <w:sz w:val="28"/>
          <w:szCs w:val="28"/>
        </w:rPr>
        <w:t xml:space="preserve"> </w:t>
      </w:r>
      <w:r w:rsidRPr="000E4FEB">
        <w:rPr>
          <w:noProof/>
          <w:sz w:val="28"/>
          <w:szCs w:val="28"/>
        </w:rPr>
        <w:drawing>
          <wp:inline distT="0" distB="0" distL="0" distR="0" wp14:anchorId="24EE6154" wp14:editId="10F9A4B2">
            <wp:extent cx="371475" cy="171450"/>
            <wp:effectExtent l="0" t="0" r="9525" b="0"/>
            <wp:docPr id="58" name="Рисунок 58" descr="http://portal.tpu.ru/SHARED/k/KONVAL/Sites/Russian_sites/ComplexN/004_files/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 descr="http://portal.tpu.ru/SHARED/k/KONVAL/Sites/Russian_sites/ComplexN/004_files/00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FEB">
        <w:rPr>
          <w:sz w:val="28"/>
          <w:szCs w:val="28"/>
        </w:rPr>
        <w:t xml:space="preserve">точки </w:t>
      </w:r>
      <w:proofErr w:type="spellStart"/>
      <w:r w:rsidRPr="000E4FEB">
        <w:rPr>
          <w:sz w:val="28"/>
          <w:szCs w:val="28"/>
        </w:rPr>
        <w:t>пов'язані</w:t>
      </w:r>
      <w:proofErr w:type="spellEnd"/>
      <w:r w:rsidRPr="000E4FEB">
        <w:rPr>
          <w:sz w:val="28"/>
          <w:szCs w:val="28"/>
        </w:rPr>
        <w:t xml:space="preserve"> з </w:t>
      </w:r>
      <w:proofErr w:type="spellStart"/>
      <w:r w:rsidRPr="000E4FEB">
        <w:rPr>
          <w:sz w:val="28"/>
          <w:szCs w:val="28"/>
        </w:rPr>
        <w:t>її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декартовими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прямокутними</w:t>
      </w:r>
      <w:proofErr w:type="spellEnd"/>
      <w:r w:rsidRPr="000E4FEB">
        <w:rPr>
          <w:sz w:val="28"/>
          <w:szCs w:val="28"/>
        </w:rPr>
        <w:t xml:space="preserve"> координатами</w:t>
      </w:r>
      <w:r w:rsidRPr="000E4FEB">
        <w:rPr>
          <w:noProof/>
          <w:sz w:val="28"/>
          <w:szCs w:val="28"/>
        </w:rPr>
        <w:drawing>
          <wp:inline distT="0" distB="0" distL="0" distR="0" wp14:anchorId="3C9065A6" wp14:editId="14C636F1">
            <wp:extent cx="352425" cy="171450"/>
            <wp:effectExtent l="0" t="0" r="9525" b="0"/>
            <wp:docPr id="59" name="Рисунок 59" descr="http://portal.tpu.ru/SHARED/k/KONVAL/Sites/Russian_sites/ComplexN/004_files/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 descr="http://portal.tpu.ru/SHARED/k/KONVAL/Sites/Russian_sites/ComplexN/004_files/00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простими</w:t>
      </w:r>
      <w:proofErr w:type="spellEnd"/>
      <w:r w:rsidRPr="000E4FEB">
        <w:rPr>
          <w:sz w:val="28"/>
          <w:szCs w:val="28"/>
        </w:rPr>
        <w:t xml:space="preserve"> </w:t>
      </w:r>
      <w:proofErr w:type="spellStart"/>
      <w:r w:rsidRPr="000E4FEB">
        <w:rPr>
          <w:sz w:val="28"/>
          <w:szCs w:val="28"/>
        </w:rPr>
        <w:t>співвідношеннями</w:t>
      </w:r>
      <w:proofErr w:type="spellEnd"/>
      <w:r w:rsidRPr="000E4FEB">
        <w:rPr>
          <w:sz w:val="28"/>
          <w:szCs w:val="28"/>
        </w:rPr>
        <w:t>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593"/>
        <w:gridCol w:w="839"/>
        <w:gridCol w:w="1600"/>
        <w:gridCol w:w="839"/>
        <w:gridCol w:w="1452"/>
      </w:tblGrid>
      <w:tr w:rsidR="000E4FEB" w:rsidRPr="000E4FEB" w:rsidTr="00ED150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D1501" w:rsidRPr="000E4FEB" w:rsidRDefault="00ED1501" w:rsidP="000E4FE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501" w:rsidRPr="000E4FEB" w:rsidRDefault="00ED1501" w:rsidP="000E4FE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FFE3E" wp14:editId="7029589A">
                  <wp:extent cx="1714500" cy="1247775"/>
                  <wp:effectExtent l="0" t="0" r="0" b="9525"/>
                  <wp:docPr id="46" name="Рисунок 46" descr="http://portal.tpu.ru/SHARED/k/KONVAL/Sites/Russian_sites/ComplexN/004_files/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portal.tpu.ru/SHARED/k/KONVAL/Sites/Russian_sites/ComplexN/004_files/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501" w:rsidRPr="000E4FEB" w:rsidRDefault="00ED1501" w:rsidP="000E4FE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shd w:val="clear" w:color="auto" w:fill="FFFFFF"/>
          </w:tcPr>
          <w:p w:rsidR="00ED1501" w:rsidRPr="000E4FEB" w:rsidRDefault="00ED1501" w:rsidP="000E4FE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shd w:val="clear" w:color="auto" w:fill="FFFFFF"/>
            <w:vAlign w:val="center"/>
            <w:hideMark/>
          </w:tcPr>
          <w:p w:rsidR="00ED1501" w:rsidRPr="000E4FEB" w:rsidRDefault="00ED1501" w:rsidP="000E4FE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501" w:rsidRPr="000E4FEB" w:rsidRDefault="00ED1501" w:rsidP="008B3B35">
            <w:pPr>
              <w:spacing w:after="0" w:line="36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39021B" wp14:editId="0F12B0E2">
                  <wp:extent cx="762000" cy="209550"/>
                  <wp:effectExtent l="0" t="0" r="0" b="0"/>
                  <wp:docPr id="45" name="Рисунок 45" descr="http://portal.tpu.ru/SHARED/k/KONVAL/Sites/Russian_sites/ComplexN/004_files/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portal.tpu.ru/SHARED/k/KONVAL/Sites/Russian_sites/ComplexN/004_files/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E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4F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18974E" wp14:editId="597176EF">
                  <wp:extent cx="742950" cy="209550"/>
                  <wp:effectExtent l="0" t="0" r="0" b="0"/>
                  <wp:docPr id="44" name="Рисунок 44" descr="http://portal.tpu.ru/SHARED/k/KONVAL/Sites/Russian_sites/ComplexN/004_files/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portal.tpu.ru/SHARED/k/KONVAL/Sites/Russian_sites/ComplexN/004_files/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E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4F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EC825E" wp14:editId="3C523E4B">
                  <wp:extent cx="923925" cy="247650"/>
                  <wp:effectExtent l="0" t="0" r="9525" b="0"/>
                  <wp:docPr id="43" name="Рисунок 43" descr="http://portal.tpu.ru/SHARED/k/KONVAL/Sites/Russian_sites/ComplexN/004_files/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portal.tpu.ru/SHARED/k/KONVAL/Sites/Russian_sites/ComplexN/004_files/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E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4F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2C9DAF" wp14:editId="5CAA25A1">
                  <wp:extent cx="581025" cy="342900"/>
                  <wp:effectExtent l="0" t="0" r="9525" b="0"/>
                  <wp:docPr id="42" name="Рисунок 42" descr="http://portal.tpu.ru/SHARED/k/KONVAL/Sites/Russian_sites/ComplexN/004_files/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portal.tpu.ru/SHARED/k/KONVAL/Sites/Russian_sites/ComplexN/004_files/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shd w:val="clear" w:color="auto" w:fill="FFFFFF"/>
            <w:vAlign w:val="center"/>
            <w:hideMark/>
          </w:tcPr>
          <w:p w:rsidR="00ED1501" w:rsidRPr="000E4FEB" w:rsidRDefault="00ED1501" w:rsidP="000E4FE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501" w:rsidRPr="000E4FEB" w:rsidRDefault="00ED1501" w:rsidP="008B3B35">
            <w:pPr>
              <w:spacing w:after="0" w:line="36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727047" wp14:editId="6F49FEA6">
                  <wp:extent cx="714375" cy="209550"/>
                  <wp:effectExtent l="0" t="0" r="9525" b="0"/>
                  <wp:docPr id="41" name="Рисунок 41" descr="http://portal.tpu.ru/SHARED/k/KONVAL/Sites/Russian_sites/ComplexN/004_files/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portal.tpu.ru/SHARED/k/KONVAL/Sites/Russian_sites/ComplexN/004_files/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E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4F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BB229D" wp14:editId="1A2BA1B3">
                  <wp:extent cx="762000" cy="209550"/>
                  <wp:effectExtent l="0" t="0" r="0" b="0"/>
                  <wp:docPr id="40" name="Рисунок 40" descr="http://portal.tpu.ru/SHARED/k/KONVAL/Sites/Russian_sites/ComplexN/004_files/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portal.tpu.ru/SHARED/k/KONVAL/Sites/Russian_sites/ComplexN/004_files/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E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4F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або</w:t>
            </w:r>
            <w:r w:rsidRPr="000E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E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4F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E72081" wp14:editId="3BD6AB7D">
                  <wp:extent cx="838200" cy="209550"/>
                  <wp:effectExtent l="0" t="0" r="0" b="0"/>
                  <wp:docPr id="39" name="Рисунок 39" descr="http://portal.tpu.ru/SHARED/k/KONVAL/Sites/Russian_sites/ComplexN/004_files/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portal.tpu.ru/SHARED/k/KONVAL/Sites/Russian_sites/ComplexN/004_files/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6B2" w:rsidRPr="000E4FEB" w:rsidRDefault="003F26B2" w:rsidP="000E4FE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0E4FEB">
        <w:rPr>
          <w:rFonts w:ascii="Times New Roman" w:hAnsi="Times New Roman" w:cs="Times New Roman"/>
          <w:sz w:val="28"/>
          <w:szCs w:val="28"/>
          <w:shd w:val="clear" w:color="auto" w:fill="FFFFFF"/>
        </w:rPr>
        <w:t>обчислення</w:t>
      </w:r>
      <w:proofErr w:type="spellEnd"/>
      <w:r w:rsidRPr="000E4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φ в </w:t>
      </w:r>
      <w:proofErr w:type="spellStart"/>
      <w:r w:rsidRPr="000E4FEB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інтервалі</w:t>
      </w:r>
      <w:proofErr w:type="spellEnd"/>
      <w:r w:rsidRPr="000E4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(−π, π], </w:t>
      </w:r>
      <w:proofErr w:type="spellStart"/>
      <w:r w:rsidRPr="000E4FEB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0E4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4FEB">
        <w:rPr>
          <w:rFonts w:ascii="Times New Roman" w:hAnsi="Times New Roman" w:cs="Times New Roman"/>
          <w:sz w:val="28"/>
          <w:szCs w:val="28"/>
          <w:shd w:val="clear" w:color="auto" w:fill="FFFFFF"/>
        </w:rPr>
        <w:t>скористатись</w:t>
      </w:r>
      <w:proofErr w:type="spellEnd"/>
      <w:r w:rsidRPr="000E4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такими </w:t>
      </w:r>
      <w:proofErr w:type="spellStart"/>
      <w:r w:rsidRPr="000E4FEB">
        <w:rPr>
          <w:rFonts w:ascii="Times New Roman" w:hAnsi="Times New Roman" w:cs="Times New Roman"/>
          <w:sz w:val="28"/>
          <w:szCs w:val="28"/>
          <w:shd w:val="clear" w:color="auto" w:fill="FFFFFF"/>
        </w:rPr>
        <w:t>рівняннями</w:t>
      </w:r>
      <w:proofErr w:type="spellEnd"/>
      <w:r w:rsidRPr="000E4F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F26B2" w:rsidRPr="000E4FEB" w:rsidRDefault="003F26B2" w:rsidP="000E4F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4FE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67050" cy="12858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E9" w:rsidRPr="000E4FEB" w:rsidRDefault="006D26E9" w:rsidP="000E4F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F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</w:t>
      </w:r>
      <w:r w:rsidR="00ED1501" w:rsidRPr="000E4F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клади</w:t>
      </w:r>
    </w:p>
    <w:p w:rsidR="006D26E9" w:rsidRPr="000E4FEB" w:rsidRDefault="00ED1501" w:rsidP="000E4FEB">
      <w:pPr>
        <w:numPr>
          <w:ilvl w:val="0"/>
          <w:numId w:val="2"/>
        </w:numPr>
        <w:shd w:val="clear" w:color="auto" w:fill="FFFFFF"/>
        <w:spacing w:before="100" w:beforeAutospacing="1" w:after="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Нехай </w:t>
      </w:r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26E9" w:rsidRPr="000E4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190500"/>
            <wp:effectExtent l="0" t="0" r="0" b="0"/>
            <wp:docPr id="35" name="Рисунок 35" descr="http://portal.tpu.ru/SHARED/k/KONVAL/Sites/Russian_sites/ComplexN/004_files/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portal.tpu.ru/SHARED/k/KONVAL/Sites/Russian_sites/ComplexN/004_files/014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 </w:t>
      </w:r>
      <w:r w:rsidR="006D26E9" w:rsidRPr="000E4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 1  –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прямокутні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координати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</w:t>
      </w:r>
      <w:r w:rsidR="006D26E9" w:rsidRPr="000E4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розташованої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площині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x0y.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полярні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координати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26E9" w:rsidRPr="000E4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proofErr w:type="gramStart"/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 </w:t>
      </w:r>
      <w:r w:rsidRPr="000E4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gramEnd"/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26E9" w:rsidRPr="000E4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371475"/>
            <wp:effectExtent l="0" t="0" r="9525" b="9525"/>
            <wp:docPr id="34" name="Рисунок 34" descr="http://portal.tpu.ru/SHARED/k/KONVAL/Sites/Russian_sites/ComplexN/004_files/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portal.tpu.ru/SHARED/k/KONVAL/Sites/Russian_sites/ComplexN/004_files/01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 P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розташована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промені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 </w:t>
      </w:r>
      <w:r w:rsidR="006D26E9" w:rsidRPr="000E4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361950"/>
            <wp:effectExtent l="0" t="0" r="0" b="0"/>
            <wp:docPr id="33" name="Рисунок 33" descr="http://portal.tpu.ru/SHARED/k/KONVAL/Sites/Russian_sites/ComplexN/004_files/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portal.tpu.ru/SHARED/k/KONVAL/Sites/Russian_sites/ComplexN/004_files/01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додатним</w:t>
      </w:r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напрямком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0x, на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одиниць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координат.</w:t>
      </w:r>
    </w:p>
    <w:p w:rsidR="000179D4" w:rsidRPr="000E4FEB" w:rsidRDefault="00ED1501" w:rsidP="000E4F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Нехай</w:t>
      </w:r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6D26E9" w:rsidRPr="000E4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 = 4  и  </w:t>
      </w:r>
      <w:r w:rsidR="006D26E9" w:rsidRPr="000E4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304800"/>
            <wp:effectExtent l="0" t="0" r="9525" b="0"/>
            <wp:docPr id="32" name="Рисунок 32" descr="http://portal.tpu.ru/SHARED/k/KONVAL/Sites/Russian_sites/ComplexN/004_files/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portal.tpu.ru/SHARED/k/KONVAL/Sites/Russian_sites/ComplexN/004_files/01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координати</w:t>
      </w:r>
      <w:proofErr w:type="spellEnd"/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точки. То</w:t>
      </w:r>
      <w:r w:rsidRPr="000E4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</w:t>
      </w:r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декартові</w:t>
      </w:r>
      <w:proofErr w:type="spellEnd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координати</w:t>
      </w:r>
      <w:proofErr w:type="spellEnd"/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4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дорівнюють</w:t>
      </w:r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26E9" w:rsidRPr="000E4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171450"/>
            <wp:effectExtent l="0" t="0" r="0" b="0"/>
            <wp:docPr id="31" name="Рисунок 31" descr="http://portal.tpu.ru/SHARED/k/KONVAL/Sites/Russian_sites/ComplexN/004_files/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portal.tpu.ru/SHARED/k/KONVAL/Sites/Russian_sites/ComplexN/004_files/01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 і</w:t>
      </w:r>
      <w:proofErr w:type="gramEnd"/>
      <w:r w:rsidR="006D26E9" w:rsidRP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26E9" w:rsidRPr="000E4F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90500"/>
            <wp:effectExtent l="0" t="0" r="0" b="0"/>
            <wp:docPr id="30" name="Рисунок 30" descr="http://portal.tpu.ru/SHARED/k/KONVAL/Sites/Russian_sites/ComplexN/004_files/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portal.tpu.ru/SHARED/k/KONVAL/Sites/Russian_sites/ComplexN/004_files/019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179D4" w:rsidRPr="000E4FEB" w:rsidSect="00F508C0">
      <w:headerReference w:type="default" r:id="rId35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7A" w:rsidRDefault="00061B7A" w:rsidP="000E4FEB">
      <w:pPr>
        <w:spacing w:after="0" w:line="240" w:lineRule="auto"/>
      </w:pPr>
      <w:r>
        <w:separator/>
      </w:r>
    </w:p>
  </w:endnote>
  <w:endnote w:type="continuationSeparator" w:id="0">
    <w:p w:rsidR="00061B7A" w:rsidRDefault="00061B7A" w:rsidP="000E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7A" w:rsidRDefault="00061B7A" w:rsidP="000E4FEB">
      <w:pPr>
        <w:spacing w:after="0" w:line="240" w:lineRule="auto"/>
      </w:pPr>
      <w:r>
        <w:separator/>
      </w:r>
    </w:p>
  </w:footnote>
  <w:footnote w:type="continuationSeparator" w:id="0">
    <w:p w:rsidR="00061B7A" w:rsidRDefault="00061B7A" w:rsidP="000E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07594"/>
      <w:docPartObj>
        <w:docPartGallery w:val="Page Numbers (Top of Page)"/>
        <w:docPartUnique/>
      </w:docPartObj>
    </w:sdtPr>
    <w:sdtContent>
      <w:p w:rsidR="00F508C0" w:rsidRDefault="00F508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E4FEB" w:rsidRDefault="000E4F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5BD"/>
    <w:multiLevelType w:val="hybridMultilevel"/>
    <w:tmpl w:val="A970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062C3"/>
    <w:multiLevelType w:val="multilevel"/>
    <w:tmpl w:val="1E3C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15927"/>
    <w:multiLevelType w:val="hybridMultilevel"/>
    <w:tmpl w:val="F3F6A66E"/>
    <w:lvl w:ilvl="0" w:tplc="F37A3A4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466ECD"/>
    <w:multiLevelType w:val="hybridMultilevel"/>
    <w:tmpl w:val="15B41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D527D"/>
    <w:multiLevelType w:val="multilevel"/>
    <w:tmpl w:val="889A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3816AD"/>
    <w:multiLevelType w:val="hybridMultilevel"/>
    <w:tmpl w:val="D6AAF860"/>
    <w:lvl w:ilvl="0" w:tplc="9B1C0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AF"/>
    <w:rsid w:val="000179D4"/>
    <w:rsid w:val="00061B7A"/>
    <w:rsid w:val="000E4FEB"/>
    <w:rsid w:val="003D5B6E"/>
    <w:rsid w:val="003F26B2"/>
    <w:rsid w:val="0060216D"/>
    <w:rsid w:val="006D26E9"/>
    <w:rsid w:val="008B3B35"/>
    <w:rsid w:val="009F2F12"/>
    <w:rsid w:val="00B144A6"/>
    <w:rsid w:val="00BB6997"/>
    <w:rsid w:val="00BE1B0F"/>
    <w:rsid w:val="00C13E34"/>
    <w:rsid w:val="00C862FA"/>
    <w:rsid w:val="00CB0EAF"/>
    <w:rsid w:val="00CF13F6"/>
    <w:rsid w:val="00E35196"/>
    <w:rsid w:val="00ED1501"/>
    <w:rsid w:val="00F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61995-4C07-42C7-8985-BE6BF9DD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17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7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B0F"/>
  </w:style>
  <w:style w:type="character" w:styleId="a4">
    <w:name w:val="Hyperlink"/>
    <w:basedOn w:val="a0"/>
    <w:uiPriority w:val="99"/>
    <w:unhideWhenUsed/>
    <w:rsid w:val="00BE1B0F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BE1B0F"/>
  </w:style>
  <w:style w:type="character" w:customStyle="1" w:styleId="20">
    <w:name w:val="Заголовок 2 Знак"/>
    <w:basedOn w:val="a0"/>
    <w:link w:val="2"/>
    <w:uiPriority w:val="9"/>
    <w:rsid w:val="00017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7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179D4"/>
  </w:style>
  <w:style w:type="character" w:customStyle="1" w:styleId="mw-editsection">
    <w:name w:val="mw-editsection"/>
    <w:basedOn w:val="a0"/>
    <w:rsid w:val="000179D4"/>
  </w:style>
  <w:style w:type="character" w:customStyle="1" w:styleId="mw-editsection-bracket">
    <w:name w:val="mw-editsection-bracket"/>
    <w:basedOn w:val="a0"/>
    <w:rsid w:val="000179D4"/>
  </w:style>
  <w:style w:type="character" w:customStyle="1" w:styleId="mw-editsection-divider">
    <w:name w:val="mw-editsection-divider"/>
    <w:basedOn w:val="a0"/>
    <w:rsid w:val="000179D4"/>
  </w:style>
  <w:style w:type="character" w:customStyle="1" w:styleId="10">
    <w:name w:val="Заголовок 1 Знак"/>
    <w:basedOn w:val="a0"/>
    <w:link w:val="1"/>
    <w:uiPriority w:val="9"/>
    <w:rsid w:val="000179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Emphasis"/>
    <w:basedOn w:val="a0"/>
    <w:uiPriority w:val="20"/>
    <w:qFormat/>
    <w:rsid w:val="006D26E9"/>
    <w:rPr>
      <w:i/>
      <w:iCs/>
    </w:rPr>
  </w:style>
  <w:style w:type="character" w:styleId="a6">
    <w:name w:val="Strong"/>
    <w:basedOn w:val="a0"/>
    <w:uiPriority w:val="22"/>
    <w:qFormat/>
    <w:rsid w:val="006D26E9"/>
    <w:rPr>
      <w:b/>
      <w:bCs/>
    </w:rPr>
  </w:style>
  <w:style w:type="character" w:customStyle="1" w:styleId="example">
    <w:name w:val="example"/>
    <w:basedOn w:val="a0"/>
    <w:rsid w:val="006D26E9"/>
  </w:style>
  <w:style w:type="paragraph" w:styleId="a7">
    <w:name w:val="List Paragraph"/>
    <w:basedOn w:val="a"/>
    <w:uiPriority w:val="34"/>
    <w:qFormat/>
    <w:rsid w:val="00B144A6"/>
    <w:pPr>
      <w:spacing w:after="200" w:line="276" w:lineRule="auto"/>
      <w:ind w:left="720"/>
      <w:contextualSpacing/>
    </w:pPr>
  </w:style>
  <w:style w:type="character" w:styleId="a8">
    <w:name w:val="Placeholder Text"/>
    <w:basedOn w:val="a0"/>
    <w:uiPriority w:val="99"/>
    <w:semiHidden/>
    <w:rsid w:val="000E4FEB"/>
    <w:rPr>
      <w:color w:val="808080"/>
    </w:rPr>
  </w:style>
  <w:style w:type="paragraph" w:styleId="a9">
    <w:name w:val="header"/>
    <w:basedOn w:val="a"/>
    <w:link w:val="aa"/>
    <w:uiPriority w:val="99"/>
    <w:unhideWhenUsed/>
    <w:rsid w:val="000E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FEB"/>
  </w:style>
  <w:style w:type="paragraph" w:styleId="ab">
    <w:name w:val="footer"/>
    <w:basedOn w:val="a"/>
    <w:link w:val="ac"/>
    <w:uiPriority w:val="99"/>
    <w:unhideWhenUsed/>
    <w:rsid w:val="000E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9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7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6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8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99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2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0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8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8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3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8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3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2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5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5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0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8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1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hyperlink" Target="http://www.mathurok.com" TargetMode="External"/><Relationship Id="rId12" Type="http://schemas.openxmlformats.org/officeDocument/2006/relationships/hyperlink" Target="https://uk.wikipedia.org/wiki/%D0%90%D0%B7%D0%B8%D0%BC%D1%83%D1%82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A%D1%83%D1%82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emf"/><Relationship Id="rId36" Type="http://schemas.openxmlformats.org/officeDocument/2006/relationships/fontTable" Target="fontTable.xml"/><Relationship Id="rId10" Type="http://schemas.openxmlformats.org/officeDocument/2006/relationships/hyperlink" Target="https://uk.wikipedia.org/wiki/%D0%A2%D0%BE%D1%87%D0%BA%D0%B0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8%D1%81%D1%82%D0%B5%D0%BC%D0%B0_%D0%BA%D0%BE%D0%BE%D1%80%D0%B4%D0%B8%D0%BD%D0%B0%D1%82" TargetMode="External"/><Relationship Id="rId14" Type="http://schemas.openxmlformats.org/officeDocument/2006/relationships/hyperlink" Target="https://uk.wikipedia.org/wiki/Pi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eader" Target="header1.xml"/><Relationship Id="rId8" Type="http://schemas.openxmlformats.org/officeDocument/2006/relationships/hyperlink" Target="https://uk.wikipedia.org/wiki/%D0%90%D0%B7%D0%B8%D0%BC%D1%83%D1%8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2017-01-23T16:49:00Z</dcterms:created>
  <dcterms:modified xsi:type="dcterms:W3CDTF">2017-01-30T10:32:00Z</dcterms:modified>
</cp:coreProperties>
</file>