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D36AD0" w:rsidP="00D36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36AD0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7C77AF">
        <w:rPr>
          <w:rFonts w:ascii="Times New Roman" w:hAnsi="Times New Roman" w:cs="Times New Roman"/>
          <w:b/>
          <w:sz w:val="32"/>
          <w:szCs w:val="32"/>
        </w:rPr>
        <w:t xml:space="preserve">7.6 </w:t>
      </w:r>
      <w:proofErr w:type="spellStart"/>
      <w:r w:rsidRPr="00D36AD0">
        <w:rPr>
          <w:rFonts w:ascii="Times New Roman" w:hAnsi="Times New Roman" w:cs="Times New Roman"/>
          <w:b/>
          <w:sz w:val="32"/>
          <w:szCs w:val="32"/>
        </w:rPr>
        <w:t>Розв’язання</w:t>
      </w:r>
      <w:proofErr w:type="spellEnd"/>
      <w:r w:rsidRPr="00D36A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6AD0">
        <w:rPr>
          <w:rFonts w:ascii="Times New Roman" w:hAnsi="Times New Roman" w:cs="Times New Roman"/>
          <w:b/>
          <w:sz w:val="32"/>
          <w:szCs w:val="32"/>
        </w:rPr>
        <w:t>логарифмічних</w:t>
      </w:r>
      <w:proofErr w:type="spellEnd"/>
      <w:r w:rsidRPr="00D36A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6AD0">
        <w:rPr>
          <w:rFonts w:ascii="Times New Roman" w:hAnsi="Times New Roman" w:cs="Times New Roman"/>
          <w:b/>
          <w:sz w:val="32"/>
          <w:szCs w:val="32"/>
        </w:rPr>
        <w:t>рівнянь</w:t>
      </w:r>
      <w:proofErr w:type="spellEnd"/>
      <w:r w:rsidRPr="00D36AD0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D36AD0">
        <w:rPr>
          <w:rFonts w:ascii="Times New Roman" w:hAnsi="Times New Roman" w:cs="Times New Roman"/>
          <w:b/>
          <w:sz w:val="32"/>
          <w:szCs w:val="32"/>
        </w:rPr>
        <w:t>нерівностей</w:t>
      </w:r>
      <w:proofErr w:type="spellEnd"/>
    </w:p>
    <w:p w:rsidR="00D36AD0" w:rsidRPr="003F7FBF" w:rsidRDefault="00D36AD0" w:rsidP="003F7FBF">
      <w:pPr>
        <w:pStyle w:val="2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sz w:val="28"/>
          <w:szCs w:val="28"/>
          <w:lang w:val="uk-UA"/>
        </w:rPr>
        <w:t>Засвоєння поняття найпростіших логарифмічних рівнянь та методів їх розв'язування.</w:t>
      </w:r>
    </w:p>
    <w:p w:rsidR="00D36AD0" w:rsidRPr="003F7FBF" w:rsidRDefault="00D36AD0" w:rsidP="003F7FBF">
      <w:pPr>
        <w:keepNext/>
        <w:framePr w:dropCap="drop" w:lines="2" w:hSpace="113" w:wrap="around" w:vAnchor="text" w:hAnchor="text"/>
        <w:spacing w:after="0" w:line="240" w:lineRule="auto"/>
        <w:textAlignment w:val="baseline"/>
        <w:rPr>
          <w:rFonts w:ascii="Times New Roman" w:hAnsi="Times New Roman" w:cs="Times New Roman"/>
          <w:color w:val="FFFFFF"/>
          <w:position w:val="-5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  <w:lang w:val="uk-UA"/>
        </w:rPr>
        <w:t>!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sz w:val="28"/>
          <w:szCs w:val="28"/>
          <w:lang w:val="uk-UA"/>
        </w:rPr>
        <w:t>Логарифмічними рівняннями називають рівняння, які містять змінну під знаком логарифма.</w:t>
      </w:r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Приклади логарифмічних рівнянь: </w:t>
      </w:r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lg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 +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3) = 9, </w:t>
      </w:r>
      <w:r w:rsidRPr="003F7FB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0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 o:ole="">
            <v:imagedata r:id="rId7" o:title=""/>
          </v:shape>
          <o:OLEObject Type="Embed" ProgID="Equation.3" ShapeID="_x0000_i1025" DrawAspect="Content" ObjectID="_1518021462" r:id="rId8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00" w:dyaOrig="375">
          <v:shape id="_x0000_i1026" type="#_x0000_t75" style="width:30pt;height:18.75pt" o:ole="">
            <v:imagedata r:id="rId9" o:title=""/>
          </v:shape>
          <o:OLEObject Type="Embed" ProgID="Equation.3" ShapeID="_x0000_i1026" DrawAspect="Content" ObjectID="_1518021463" r:id="rId10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і т. д.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Розв'язати логарифмічне рівняння — це означає знайти всі його корені або довести, що рівняння коренів не має. 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proofErr w:type="spellStart"/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f(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)=b </w:t>
      </w:r>
      <w:r w:rsid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                      </w:t>
      </w:r>
      <w:proofErr w:type="spellStart"/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f(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)=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g(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)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 &gt;</w:t>
      </w:r>
      <w:r w:rsidRPr="003F7F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 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а 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</w:rPr>
        <w:t>≠</w:t>
      </w:r>
      <w:r w:rsidRPr="003F7F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3F7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7F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3F7FB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 &gt;</w:t>
      </w:r>
      <w:r w:rsidRPr="003F7F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 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а </w:t>
      </w:r>
      <w:r w:rsidRPr="003F7FBF">
        <w:rPr>
          <w:rFonts w:ascii="Times New Roman" w:hAnsi="Times New Roman" w:cs="Times New Roman"/>
          <w:b/>
          <w:i/>
          <w:iCs/>
          <w:sz w:val="28"/>
          <w:szCs w:val="28"/>
        </w:rPr>
        <w:t>≠</w:t>
      </w:r>
      <w:r w:rsidRPr="003F7F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</w:p>
    <w:p w:rsidR="00D36AD0" w:rsidRPr="003F7FBF" w:rsidRDefault="003F7FBF" w:rsidP="003F7F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7FBF">
        <w:rPr>
          <w:rFonts w:ascii="Times New Roman" w:eastAsiaTheme="minorEastAsia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6355DEA" wp14:editId="18609EF2">
            <wp:simplePos x="0" y="0"/>
            <wp:positionH relativeFrom="page">
              <wp:posOffset>4883785</wp:posOffset>
            </wp:positionH>
            <wp:positionV relativeFrom="paragraph">
              <wp:posOffset>7620</wp:posOffset>
            </wp:positionV>
            <wp:extent cx="2124075" cy="3810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6AD0" w:rsidRPr="003F7FBF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D36AD0" w:rsidRPr="003F7FB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D36AD0" w:rsidRPr="003F7FBF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D36AD0" w:rsidRPr="003F7FBF">
        <w:rPr>
          <w:rFonts w:ascii="Times New Roman" w:hAnsi="Times New Roman" w:cs="Times New Roman"/>
          <w:b/>
          <w:i/>
          <w:sz w:val="28"/>
          <w:szCs w:val="28"/>
        </w:rPr>
        <w:t>)=</w:t>
      </w:r>
      <w:r w:rsidR="00D36AD0" w:rsidRPr="003F7F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а</w:t>
      </w:r>
      <w:r w:rsidR="00D36AD0" w:rsidRPr="003F7FBF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 xml:space="preserve">                 </w:t>
      </w:r>
      <w:r w:rsidR="00D36AD0" w:rsidRPr="003F7F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="00D36AD0" w:rsidRPr="003F7FBF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/>
        </w:rPr>
        <w:t xml:space="preserve">або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="00D36AD0" w:rsidRPr="003F7FBF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/>
        </w:rPr>
        <w:t xml:space="preserve">             </w:t>
      </w:r>
      <w:r w:rsidR="00F34C88" w:rsidRPr="003F7FBF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Найпростішим логарифмічним рівнянням є і рівняння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&gt;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0,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≠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&gt; 0. 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За означенням логарифма маємо: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b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а, звідси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15" w:dyaOrig="495">
          <v:shape id="_x0000_i1027" type="#_x0000_t75" style="width:15.75pt;height:24.75pt" o:ole="">
            <v:imagedata r:id="rId12" o:title=""/>
          </v:shape>
          <o:OLEObject Type="Embed" ProgID="Equation.3" ShapeID="_x0000_i1027" DrawAspect="Content" ObjectID="_1518021464" r:id="rId13"/>
        </w:objec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В основному, всі логарифмічні рівняння, які ми будемо розв'я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softHyphen/>
        <w:t>зувати, зводяться до розв'язування найпростіших рівнянь.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1.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+ 1) = 2.</w:t>
      </w:r>
    </w:p>
    <w:p w:rsidR="00D36AD0" w:rsidRPr="003F7FBF" w:rsidRDefault="00D36AD0" w:rsidP="003F7FBF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7FB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За означенням логарифма маємо: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</w:rPr>
        <w:t>3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8,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Перевірка: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(2 </w:t>
      </w:r>
      <w:r w:rsidRPr="003F7FBF">
        <w:rPr>
          <w:rFonts w:ascii="Times New Roman" w:hAnsi="Times New Roman" w:cs="Times New Roman"/>
          <w:sz w:val="28"/>
          <w:szCs w:val="28"/>
        </w:rPr>
        <w:t>·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 + 1) =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9 = 2. 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2.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(6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D36AD0" w:rsidRPr="003F7FBF" w:rsidRDefault="00D36AD0" w:rsidP="003F7FB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Із рівності логарифмів чисел випливає: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6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6 = 0; </w:t>
      </w:r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-3,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2.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Перевірка: </w:t>
      </w:r>
    </w:p>
    <w:p w:rsidR="00D36AD0" w:rsidRPr="003F7FBF" w:rsidRDefault="00D36AD0" w:rsidP="003F7FBF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Число -3 не є коренем даного рівняння, бо вираз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(-3) — не визначений; </w:t>
      </w:r>
    </w:p>
    <w:p w:rsidR="00D36AD0" w:rsidRPr="003F7FBF" w:rsidRDefault="00D36AD0" w:rsidP="003F7FBF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(6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 = 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(6 – 2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3.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+ 1) = 2.</w:t>
      </w:r>
    </w:p>
    <w:p w:rsidR="00D36AD0" w:rsidRPr="003F7FBF" w:rsidRDefault="00D36AD0" w:rsidP="003F7FB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За означенням логарифма маємо: 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 = 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+ 1)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2.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Перевірка: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6AD0" w:rsidRPr="003F7FBF" w:rsidRDefault="00D36AD0" w:rsidP="003F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1) Значення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 не є коренем даного рівняння, оскільки основа логарифма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+ 1 не повинна дорівнювати 1.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2) 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(2·2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+ l) = 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9 = 2.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D36AD0" w:rsidRPr="003F7FBF" w:rsidRDefault="00D36AD0" w:rsidP="003F7F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sz w:val="28"/>
          <w:szCs w:val="28"/>
        </w:rPr>
        <w:lastRenderedPageBreak/>
        <w:t>Відзначимо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прикладах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пе</w:t>
      </w:r>
      <w:r w:rsidRPr="003F7FBF">
        <w:rPr>
          <w:rFonts w:ascii="Times New Roman" w:hAnsi="Times New Roman" w:cs="Times New Roman"/>
          <w:sz w:val="28"/>
          <w:szCs w:val="28"/>
        </w:rPr>
        <w:softHyphen/>
        <w:t>ревірка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обов'язкова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рівносильності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3F7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AD0" w:rsidRPr="003F7FBF" w:rsidRDefault="007C77AF" w:rsidP="003F7FBF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6AD0" w:rsidRPr="003F7FBF">
        <w:rPr>
          <w:rFonts w:ascii="Times New Roman" w:hAnsi="Times New Roman" w:cs="Times New Roman"/>
          <w:b/>
          <w:sz w:val="28"/>
          <w:szCs w:val="28"/>
          <w:lang w:val="uk-UA"/>
        </w:rPr>
        <w:t>.  Сприймання і усвідомлення різних методів розв'язу</w:t>
      </w:r>
      <w:r w:rsidR="00D36AD0" w:rsidRPr="003F7FBF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вання логарифмічних рівнянь.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u w:val="single"/>
          <w:lang w:val="uk-UA"/>
        </w:rPr>
        <w:t>1. Метод зведення логарифмічного рівняння до алгебраїчного.</w:t>
      </w:r>
    </w:p>
    <w:p w:rsidR="00D36AD0" w:rsidRPr="003F7FBF" w:rsidRDefault="00D36AD0" w:rsidP="003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0" w:dyaOrig="360">
          <v:shape id="_x0000_i1028" type="#_x0000_t75" style="width:7.5pt;height:18pt" o:ole="">
            <v:imagedata r:id="rId14" o:title=""/>
          </v:shape>
          <o:OLEObject Type="Embed" ProgID="Equation.3" ShapeID="_x0000_i1028" DrawAspect="Content" ObjectID="_1518021465" r:id="rId15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D36AD0" w:rsidRPr="003F7FBF" w:rsidRDefault="00D36AD0" w:rsidP="003F7FB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Позначимо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</w:rPr>
        <w:t xml:space="preserve"> 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. Дане рівняння набере вигляду: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F7FBF">
        <w:rPr>
          <w:rFonts w:ascii="Times New Roman" w:hAnsi="Times New Roman" w:cs="Times New Roman"/>
          <w:sz w:val="28"/>
          <w:szCs w:val="28"/>
        </w:rPr>
        <w:t>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y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4; </w:t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3F7FBF">
        <w:rPr>
          <w:rFonts w:ascii="Times New Roman" w:hAnsi="Times New Roman" w:cs="Times New Roman"/>
          <w:sz w:val="28"/>
          <w:szCs w:val="28"/>
        </w:rPr>
        <w:t>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 –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 = 0; </w:t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-1.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Звідси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4, </w:t>
      </w:r>
      <w:r w:rsidRPr="003F7F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=-1; </w:t>
      </w:r>
    </w:p>
    <w:p w:rsidR="00D36AD0" w:rsidRPr="003F7FBF" w:rsidRDefault="00D36AD0" w:rsidP="003F7F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=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7FBF">
        <w:rPr>
          <w:rFonts w:ascii="Times New Roman" w:hAnsi="Times New Roman" w:cs="Times New Roman"/>
          <w:sz w:val="28"/>
          <w:szCs w:val="28"/>
        </w:rPr>
        <w:t>;</w:t>
      </w:r>
      <w:r w:rsidRPr="003F7FBF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 =</w:t>
      </w:r>
      <w:r w:rsidRPr="003F7F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36AD0" w:rsidRPr="003F7FBF" w:rsidRDefault="00D36AD0" w:rsidP="003F7F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16, </w:t>
      </w:r>
      <w:r w:rsidRPr="003F7F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gramEnd"/>
      <w:r w:rsidRPr="003F7FB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518021466" r:id="rId17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AD0" w:rsidRPr="003F7FBF" w:rsidRDefault="00D36AD0" w:rsidP="003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Перевірка: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0" w:dyaOrig="360">
          <v:shape id="_x0000_i1030" type="#_x0000_t75" style="width:7.5pt;height:18pt" o:ole="">
            <v:imagedata r:id="rId14" o:title=""/>
          </v:shape>
          <o:OLEObject Type="Embed" ProgID="Equation.3" ShapeID="_x0000_i1030" DrawAspect="Content" ObjectID="_1518021467" r:id="rId18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16 – 3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16 = 16 – 12 = 4;</w:t>
      </w:r>
    </w:p>
    <w:p w:rsidR="00D36AD0" w:rsidRPr="003F7FBF" w:rsidRDefault="00D36AD0" w:rsidP="003F7F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0" w:dyaOrig="360">
          <v:shape id="_x0000_i1031" type="#_x0000_t75" style="width:7.5pt;height:18pt" o:ole="">
            <v:imagedata r:id="rId14" o:title=""/>
          </v:shape>
          <o:OLEObject Type="Embed" ProgID="Equation.3" ShapeID="_x0000_i1031" DrawAspect="Content" ObjectID="_1518021468" r:id="rId19"/>
        </w:object>
      </w:r>
      <w:r w:rsidRPr="003F7FB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518021469" r:id="rId20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F7FB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33" type="#_x0000_t75" style="width:12pt;height:30.75pt" o:ole="">
            <v:imagedata r:id="rId16" o:title=""/>
          </v:shape>
          <o:OLEObject Type="Embed" ProgID="Equation.3" ShapeID="_x0000_i1033" DrawAspect="Content" ObjectID="_1518021470" r:id="rId21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 -1 + 3 = 4. </w:t>
      </w:r>
    </w:p>
    <w:p w:rsidR="00D36AD0" w:rsidRPr="003F7FBF" w:rsidRDefault="00D36AD0" w:rsidP="003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16; </w:t>
      </w:r>
      <w:r w:rsidRPr="003F7FB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34" type="#_x0000_t75" style="width:12pt;height:30.75pt" o:ole="">
            <v:imagedata r:id="rId16" o:title=""/>
          </v:shape>
          <o:OLEObject Type="Embed" ProgID="Equation.3" ShapeID="_x0000_i1034" DrawAspect="Content" ObjectID="_1518021471" r:id="rId22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u w:val="single"/>
          <w:lang w:val="uk-UA"/>
        </w:rPr>
        <w:t>2. Метод потенціювання.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1)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+ 2).</w:t>
      </w:r>
    </w:p>
    <w:p w:rsidR="00D36AD0" w:rsidRPr="003F7FBF" w:rsidRDefault="00D36AD0" w:rsidP="003F7FB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Пропотенціюємо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дану рівність і одержимо:</w:t>
      </w:r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 –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1)(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2)) =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+ 2);</w:t>
      </w:r>
      <w:r w:rsidRPr="003F7FBF">
        <w:rPr>
          <w:rFonts w:ascii="Times New Roman" w:hAnsi="Times New Roman" w:cs="Times New Roman"/>
          <w:sz w:val="28"/>
          <w:szCs w:val="28"/>
        </w:rPr>
        <w:t xml:space="preserve">  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1)(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+ 2;</w:t>
      </w:r>
      <w:r w:rsidRPr="003F7FBF">
        <w:rPr>
          <w:rFonts w:ascii="Times New Roman" w:hAnsi="Times New Roman" w:cs="Times New Roman"/>
          <w:sz w:val="28"/>
          <w:szCs w:val="28"/>
        </w:rPr>
        <w:t xml:space="preserve"> 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+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2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+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2; </w:t>
      </w:r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0; </w:t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4) = 0;</w:t>
      </w:r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sz w:val="28"/>
          <w:szCs w:val="28"/>
        </w:rPr>
        <w:t>0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= 4.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Перевірка: </w:t>
      </w:r>
    </w:p>
    <w:p w:rsidR="00D36AD0" w:rsidRPr="003F7FBF" w:rsidRDefault="00D36AD0" w:rsidP="003F7FB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 не є коренем рівняння, тому що вирази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1) і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2) не мають смислу при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0. </w:t>
      </w:r>
    </w:p>
    <w:p w:rsidR="00D36AD0" w:rsidRPr="003F7FBF" w:rsidRDefault="00D36AD0" w:rsidP="003F7FB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–1)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–2)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(4–1)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(4–2)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3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(2·3)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D36AD0" w:rsidRPr="003F7FBF" w:rsidRDefault="00D36AD0" w:rsidP="003F7F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+ 2)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(4 + 2) 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</w:p>
    <w:p w:rsidR="00D36AD0" w:rsidRPr="003F7FBF" w:rsidRDefault="00D36AD0" w:rsidP="003F7F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4 — корінь. 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u w:val="single"/>
          <w:lang w:val="uk-UA"/>
        </w:rPr>
        <w:t>3. Метод зведення логарифмів до однієї і тієї ж основи.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3F7FB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25" w:dyaOrig="615">
          <v:shape id="_x0000_i1035" type="#_x0000_t75" style="width:26.25pt;height:30.75pt" o:ole="">
            <v:imagedata r:id="rId23" o:title=""/>
          </v:shape>
          <o:OLEObject Type="Embed" ProgID="Equation.3" ShapeID="_x0000_i1035" DrawAspect="Content" ObjectID="_1518021472" r:id="rId24"/>
        </w:objec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3. </w:t>
      </w:r>
    </w:p>
    <w:p w:rsidR="00D36AD0" w:rsidRPr="003F7FBF" w:rsidRDefault="00D36AD0" w:rsidP="003F7FB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C77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C7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7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25" w:dyaOrig="615">
          <v:shape id="_x0000_i1036" type="#_x0000_t75" style="width:26.25pt;height:30.75pt" o:ole="">
            <v:imagedata r:id="rId23" o:title=""/>
          </v:shape>
          <o:OLEObject Type="Embed" ProgID="Equation.3" ShapeID="_x0000_i1036" DrawAspect="Content" ObjectID="_1518021473" r:id="rId25"/>
        </w:objec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C77A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7C7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  <w:r w:rsidRPr="007C77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 </w:t>
      </w:r>
      <w:r w:rsidRPr="007C77A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 w:rsidRPr="003F7FBF">
        <w:rPr>
          <w:rFonts w:ascii="Times New Roman" w:hAnsi="Times New Roman" w:cs="Times New Roman"/>
          <w:position w:val="-54"/>
          <w:sz w:val="28"/>
          <w:szCs w:val="28"/>
          <w:lang w:val="en-US"/>
        </w:rPr>
        <w:object w:dxaOrig="705" w:dyaOrig="915">
          <v:shape id="_x0000_i1037" type="#_x0000_t75" style="width:35.25pt;height:45.75pt" o:ole="">
            <v:imagedata r:id="rId26" o:title=""/>
          </v:shape>
          <o:OLEObject Type="Embed" ProgID="Equation.3" ShapeID="_x0000_i1037" DrawAspect="Content" ObjectID="_1518021474" r:id="rId27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3;</w:t>
      </w:r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 w:rsidRPr="003F7FB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75" w:dyaOrig="615">
          <v:shape id="_x0000_i1038" type="#_x0000_t75" style="width:33.75pt;height:30.75pt" o:ole="">
            <v:imagedata r:id="rId28" o:title=""/>
          </v:shape>
          <o:OLEObject Type="Embed" ProgID="Equation.3" ShapeID="_x0000_i1038" DrawAspect="Content" ObjectID="_1518021475" r:id="rId29"/>
        </w:objec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= 3;</w:t>
      </w:r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3;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1;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3.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Перевірка: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3 – 2</w:t>
      </w:r>
      <w:r w:rsidRPr="003F7FB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25" w:dyaOrig="615">
          <v:shape id="_x0000_i1039" type="#_x0000_t75" style="width:26.25pt;height:30.75pt" o:ole="">
            <v:imagedata r:id="rId23" o:title=""/>
          </v:shape>
          <o:OLEObject Type="Embed" ProgID="Equation.3" ShapeID="_x0000_i1039" DrawAspect="Content" ObjectID="_1518021476" r:id="rId30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3 = 1 + 2 = 3. Отже,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3 — корінь. 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Відповідь: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u w:val="single"/>
          <w:lang w:val="uk-UA"/>
        </w:rPr>
        <w:t>4. Метод логарифмування.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lgx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3F7FBF">
        <w:rPr>
          <w:rFonts w:ascii="Times New Roman" w:hAnsi="Times New Roman" w:cs="Times New Roman"/>
          <w:sz w:val="28"/>
          <w:szCs w:val="28"/>
        </w:rPr>
        <w:t>100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AD0" w:rsidRPr="003F7FBF" w:rsidRDefault="00D36AD0" w:rsidP="003F7FB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Прологарифмуємо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обидві частини рівності (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&gt; 0), одержимо:</w:t>
      </w:r>
    </w:p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gx</w:t>
      </w:r>
      <w:proofErr w:type="spellEnd"/>
      <w:proofErr w:type="gramEnd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lgx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lg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>(100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gx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gx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100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gx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 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– 2 = 0.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Замінимо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Рівняння прийме вигляд: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у – 2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= 0;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7FBF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3F7FBF">
        <w:rPr>
          <w:rFonts w:ascii="Times New Roman" w:hAnsi="Times New Roman" w:cs="Times New Roman"/>
          <w:sz w:val="28"/>
          <w:szCs w:val="28"/>
        </w:rPr>
        <w:t>2,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3F7F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7FBF">
        <w:rPr>
          <w:rFonts w:ascii="Times New Roman" w:hAnsi="Times New Roman" w:cs="Times New Roman"/>
          <w:sz w:val="28"/>
          <w:szCs w:val="28"/>
        </w:rPr>
        <w:t>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Тоді: 1)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 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2;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100.</w:t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sz w:val="28"/>
          <w:szCs w:val="28"/>
        </w:rPr>
        <w:tab/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g x =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-1;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0,1.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Перевірка: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1)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lgx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100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lg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100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100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F7FBF">
        <w:rPr>
          <w:rFonts w:ascii="Times New Roman" w:hAnsi="Times New Roman" w:cs="Times New Roman"/>
          <w:sz w:val="28"/>
          <w:szCs w:val="28"/>
        </w:rPr>
        <w:t>100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100</w:t>
      </w:r>
      <w:r w:rsidRPr="003F7FBF">
        <w:rPr>
          <w:rFonts w:ascii="Times New Roman" w:hAnsi="Times New Roman" w:cs="Times New Roman"/>
          <w:sz w:val="28"/>
          <w:szCs w:val="28"/>
        </w:rPr>
        <w:t xml:space="preserve"> ·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100 = 100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100 — корінь.</w:t>
      </w:r>
    </w:p>
    <w:p w:rsidR="00D36AD0" w:rsidRPr="003F7FBF" w:rsidRDefault="00D36AD0" w:rsidP="003F7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lgx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0,1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lg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0,</w:t>
      </w:r>
      <w:r w:rsidRPr="003F7F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0,1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7FBF">
        <w:rPr>
          <w:rFonts w:ascii="Times New Roman" w:hAnsi="Times New Roman" w:cs="Times New Roman"/>
          <w:position w:val="-28"/>
          <w:sz w:val="28"/>
          <w:szCs w:val="28"/>
        </w:rPr>
        <w:object w:dxaOrig="360" w:dyaOrig="660">
          <v:shape id="_x0000_i1040" type="#_x0000_t75" style="width:18pt;height:33pt" o:ole="">
            <v:imagedata r:id="rId31" o:title=""/>
          </v:shape>
          <o:OLEObject Type="Embed" ProgID="Equation.3" ShapeID="_x0000_i1040" DrawAspect="Content" ObjectID="_1518021477" r:id="rId32"/>
        </w:object>
      </w:r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= 10; 100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100</w:t>
      </w:r>
      <w:r w:rsidRPr="003F7FBF">
        <w:rPr>
          <w:rFonts w:ascii="Times New Roman" w:hAnsi="Times New Roman" w:cs="Times New Roman"/>
          <w:sz w:val="28"/>
          <w:szCs w:val="28"/>
        </w:rPr>
        <w:t xml:space="preserve"> ·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0,1 = 10. 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0,1 — корінь.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100; 0,1.</w:t>
      </w:r>
    </w:p>
    <w:p w:rsidR="00D36AD0" w:rsidRPr="003F7FBF" w:rsidRDefault="00CC0913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0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DB96B42" wp14:editId="3D549B51">
            <wp:simplePos x="0" y="0"/>
            <wp:positionH relativeFrom="column">
              <wp:posOffset>4727575</wp:posOffset>
            </wp:positionH>
            <wp:positionV relativeFrom="page">
              <wp:posOffset>8296275</wp:posOffset>
            </wp:positionV>
            <wp:extent cx="1373505" cy="1447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D0" w:rsidRPr="003F7FBF">
        <w:rPr>
          <w:rFonts w:ascii="Times New Roman" w:hAnsi="Times New Roman" w:cs="Times New Roman"/>
          <w:sz w:val="28"/>
          <w:szCs w:val="28"/>
          <w:u w:val="single"/>
          <w:lang w:val="uk-UA"/>
        </w:rPr>
        <w:t>5. Графічний метод розв'язування логарифмічних рівнянь.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lg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графічно.</w:t>
      </w:r>
      <w:r w:rsidR="00CC0913" w:rsidRPr="00CC0913">
        <w:rPr>
          <w:noProof/>
          <w:lang w:eastAsia="ru-RU"/>
        </w:rPr>
        <w:t xml:space="preserve"> </w:t>
      </w:r>
    </w:p>
    <w:p w:rsidR="00D36AD0" w:rsidRPr="003F7FBF" w:rsidRDefault="00D36AD0" w:rsidP="003F7FB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В одній і тій самій системі коорди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нат будуємо графіки функції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 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 –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3F7FBF">
        <w:rPr>
          <w:rFonts w:ascii="Times New Roman" w:hAnsi="Times New Roman" w:cs="Times New Roman"/>
          <w:sz w:val="28"/>
          <w:szCs w:val="28"/>
          <w:lang w:val="uk-UA"/>
        </w:rPr>
        <w:t xml:space="preserve"> (рис. 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). Абсциса точки пере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тину побудованих графіків дорівнює 1. Отже,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1 — корінь даного рівняння. </w:t>
      </w:r>
    </w:p>
    <w:p w:rsidR="00D36AD0" w:rsidRPr="003F7FBF" w:rsidRDefault="00D36AD0" w:rsidP="003F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D36AD0" w:rsidRPr="003F7FBF" w:rsidRDefault="007C77AF" w:rsidP="003F7FB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36AD0" w:rsidRPr="003F7FBF">
        <w:rPr>
          <w:rFonts w:ascii="Times New Roman" w:hAnsi="Times New Roman" w:cs="Times New Roman"/>
          <w:b/>
          <w:sz w:val="28"/>
          <w:szCs w:val="28"/>
          <w:lang w:val="uk-UA"/>
        </w:rPr>
        <w:t>. Сприймання і усвідомлення розв'язування найпрості</w:t>
      </w:r>
      <w:r w:rsidR="00D36AD0" w:rsidRPr="003F7FBF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ших логарифмічних </w:t>
      </w:r>
      <w:proofErr w:type="spellStart"/>
      <w:r w:rsidR="00D36AD0" w:rsidRPr="003F7FBF">
        <w:rPr>
          <w:rFonts w:ascii="Times New Roman" w:hAnsi="Times New Roman" w:cs="Times New Roman"/>
          <w:b/>
          <w:sz w:val="28"/>
          <w:szCs w:val="28"/>
          <w:lang w:val="uk-UA"/>
        </w:rPr>
        <w:t>нерівностей</w:t>
      </w:r>
      <w:proofErr w:type="spellEnd"/>
      <w:r w:rsidR="00D36AD0" w:rsidRPr="003F7F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6AD0" w:rsidRPr="003F7FBF" w:rsidRDefault="00D36AD0" w:rsidP="003F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логарифмічна функція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зростає при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&gt;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спадає — при 0 &lt;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a &lt;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1. Із зростання функції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у першому випадку і спадання — у другому випадку випливає:</w:t>
      </w:r>
    </w:p>
    <w:p w:rsidR="00D36AD0" w:rsidRPr="003F7FBF" w:rsidRDefault="00D36AD0" w:rsidP="003F7F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1) При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&gt;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1 нерівність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рівносильна системі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&gt;x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&gt;0</m:t>
                </m:r>
              </m:e>
            </m:eqArr>
          </m:e>
        </m:d>
      </m:oMath>
    </w:p>
    <w:p w:rsidR="00D36AD0" w:rsidRPr="003F7FBF" w:rsidRDefault="00D36AD0" w:rsidP="003F7FB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2) При </w:t>
      </w:r>
      <w:r w:rsidRPr="003F7FBF">
        <w:rPr>
          <w:rFonts w:ascii="Times New Roman" w:hAnsi="Times New Roman" w:cs="Times New Roman"/>
          <w:sz w:val="28"/>
          <w:szCs w:val="28"/>
        </w:rPr>
        <w:t xml:space="preserve">0 &lt;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</w:t>
      </w:r>
      <w:r w:rsidRPr="003F7FBF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1 нерівність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рівносильна системі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D36AD0" w:rsidRPr="003F7FBF" w:rsidRDefault="00D36AD0" w:rsidP="003F7F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приклади. </w:t>
      </w:r>
    </w:p>
    <w:p w:rsidR="00D36AD0" w:rsidRPr="003F7FBF" w:rsidRDefault="00D36AD0" w:rsidP="003F7F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1.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нерівність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og</w:t>
      </w:r>
      <w:r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&lt;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D36AD0" w:rsidRPr="003F7FBF" w:rsidRDefault="00CC0913" w:rsidP="003F7FBF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C09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62E6B77" wp14:editId="2DDD72B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95475" cy="5905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AD0" w:rsidRPr="003F7FB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Оскільки 3 =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8, то </w:t>
      </w: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softHyphen/>
        <w:t>пишемо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дану нерівність у вигляді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8. Оскільки функція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зростаюча при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&gt;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0, то маємо: </w:t>
      </w:r>
      <w:r w:rsidRPr="003F7FB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20" w:dyaOrig="720">
          <v:shape id="_x0000_i1041" type="#_x0000_t75" style="width:36pt;height:36pt" o:ole="">
            <v:imagedata r:id="rId35" o:title=""/>
          </v:shape>
          <o:OLEObject Type="Embed" ProgID="Equation.3" ShapeID="_x0000_i1041" DrawAspect="Content" ObjectID="_1518021478" r:id="rId36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отже, 0 &lt;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&lt;</w:t>
      </w:r>
      <w:r w:rsidR="00CC0913">
        <w:rPr>
          <w:rFonts w:ascii="Times New Roman" w:hAnsi="Times New Roman" w:cs="Times New Roman"/>
          <w:sz w:val="28"/>
          <w:szCs w:val="28"/>
          <w:lang w:val="uk-UA"/>
        </w:rPr>
        <w:t xml:space="preserve"> 8  (рис. 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).                            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 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10" w:dyaOrig="210">
          <v:shape id="_x0000_i1042" type="#_x0000_t75" style="width:10.5pt;height:10.5pt" o:ole="">
            <v:imagedata r:id="rId37" o:title=""/>
          </v:shape>
          <o:OLEObject Type="Embed" ProgID="Equation.3" ShapeID="_x0000_i1042" DrawAspect="Content" ObjectID="_1518021479" r:id="rId38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(0; 8). 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2.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нерівність </w:t>
      </w:r>
      <w:r w:rsidRPr="003F7FB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260" w:dyaOrig="630">
          <v:shape id="_x0000_i1043" type="#_x0000_t75" style="width:63pt;height:31.5pt" o:ole="">
            <v:imagedata r:id="rId39" o:title=""/>
          </v:shape>
          <o:OLEObject Type="Embed" ProgID="Equation.3" ShapeID="_x0000_i1043" DrawAspect="Content" ObjectID="_1518021480" r:id="rId40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AD0" w:rsidRPr="003F7FBF" w:rsidRDefault="00CC0913" w:rsidP="003F7FBF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C09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AD79E21" wp14:editId="7CDA1BCC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543050" cy="5429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AD0" w:rsidRPr="003F7FBF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D36AD0" w:rsidRPr="003F7FBF" w:rsidRDefault="00D36AD0" w:rsidP="003F7F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дану нерівність у вигляді: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620" w:dyaOrig="630">
          <v:shape id="_x0000_i1044" type="#_x0000_t75" style="width:81pt;height:31.5pt" o:ole="">
            <v:imagedata r:id="rId42" o:title=""/>
          </v:shape>
          <o:OLEObject Type="Embed" ProgID="Equation.3" ShapeID="_x0000_i1044" DrawAspect="Content" ObjectID="_1518021481" r:id="rId43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функція 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position w:val="-32"/>
          <w:sz w:val="28"/>
          <w:szCs w:val="28"/>
        </w:rPr>
        <w:object w:dxaOrig="480" w:dyaOrig="555">
          <v:shape id="_x0000_i1045" type="#_x0000_t75" style="width:24pt;height:27.75pt" o:ole="">
            <v:imagedata r:id="rId44" o:title=""/>
          </v:shape>
          <o:OLEObject Type="Embed" ProgID="Equation.3" ShapeID="_x0000_i1045" DrawAspect="Content" ObjectID="_1518021482" r:id="rId45"/>
        </w:objec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спадна при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Pr="003F7FBF">
        <w:rPr>
          <w:rFonts w:ascii="Times New Roman" w:hAnsi="Times New Roman" w:cs="Times New Roman"/>
          <w:sz w:val="28"/>
          <w:szCs w:val="28"/>
        </w:rPr>
        <w:t>0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маємо: </w:t>
      </w:r>
      <w:r w:rsidRPr="003F7FB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20" w:dyaOrig="720">
          <v:shape id="_x0000_i1046" type="#_x0000_t75" style="width:36pt;height:36pt" o:ole="">
            <v:imagedata r:id="rId46" o:title=""/>
          </v:shape>
          <o:OLEObject Type="Embed" ProgID="Equation.3" ShapeID="_x0000_i1046" DrawAspect="Content" ObjectID="_1518021483" r:id="rId47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3F7FBF">
        <w:rPr>
          <w:rFonts w:ascii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210" w:dyaOrig="240">
          <v:shape id="_x0000_i1047" type="#_x0000_t75" style="width:10.5pt;height:12pt" o:ole="">
            <v:imagedata r:id="rId48" o:title=""/>
          </v:shape>
          <o:OLEObject Type="Embed" ProgID="Equation.3" ShapeID="_x0000_i1047" DrawAspect="Content" ObjectID="_1518021484" r:id="rId49"/>
        </w:object>
      </w:r>
      <w:r w:rsidR="00CC0913">
        <w:rPr>
          <w:rFonts w:ascii="Times New Roman" w:hAnsi="Times New Roman" w:cs="Times New Roman"/>
          <w:sz w:val="28"/>
          <w:szCs w:val="28"/>
          <w:lang w:val="uk-UA"/>
        </w:rPr>
        <w:t xml:space="preserve"> 9 (рис. 3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 х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10" w:dyaOrig="210">
          <v:shape id="_x0000_i1048" type="#_x0000_t75" style="width:10.5pt;height:10.5pt" o:ole="">
            <v:imagedata r:id="rId37" o:title=""/>
          </v:shape>
          <o:OLEObject Type="Embed" ProgID="Equation.3" ShapeID="_x0000_i1048" DrawAspect="Content" ObjectID="_1518021485" r:id="rId50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[9; + </w:t>
      </w:r>
      <w:r w:rsidRPr="003F7FBF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15" w:dyaOrig="270">
          <v:shape id="_x0000_i1049" type="#_x0000_t75" style="width:15.75pt;height:13.5pt" o:ole="">
            <v:imagedata r:id="rId51" o:title=""/>
          </v:shape>
          <o:OLEObject Type="Embed" ProgID="Equation.3" ShapeID="_x0000_i1049" DrawAspect="Content" ObjectID="_1518021486" r:id="rId52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7F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Схема виконання рівносильних перетворень логарифмічних </w:t>
      </w:r>
      <w:proofErr w:type="spellStart"/>
      <w:r w:rsidRPr="003F7F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нерівностей</w:t>
      </w:r>
      <w:proofErr w:type="spellEnd"/>
      <w:r w:rsidRPr="003F7F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D36AD0" w:rsidRPr="003F7FBF" w:rsidRDefault="00D36AD0" w:rsidP="003F7F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логарифмічна нерівність зводиться до </w:t>
      </w: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нерівно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softHyphen/>
        <w:t>стей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виду: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f(x) &gt;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g(x),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Pr="003F7F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0,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3F7FBF">
        <w:rPr>
          <w:rFonts w:ascii="Times New Roman" w:hAnsi="Times New Roman" w:cs="Times New Roman"/>
          <w:i/>
          <w:iCs/>
          <w:sz w:val="28"/>
          <w:szCs w:val="28"/>
        </w:rPr>
        <w:t>≠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&gt; 1, то нерівність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(x)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g(x)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рівносильна системі </w:t>
      </w: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Якщо 0 &lt;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1, то нерівність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f(x) &gt; </w:t>
      </w:r>
      <w:proofErr w:type="spellStart"/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g(x)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рівносильна системі </w:t>
      </w: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3.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нерівність: </w:t>
      </w: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log</w:t>
      </w:r>
      <w:proofErr w:type="spellEnd"/>
      <w:r w:rsidRPr="003F7FBF">
        <w:rPr>
          <w:rFonts w:ascii="Times New Roman" w:hAnsi="Times New Roman" w:cs="Times New Roman"/>
          <w:sz w:val="28"/>
          <w:szCs w:val="28"/>
          <w:vertAlign w:val="subscript"/>
        </w:rPr>
        <w:t>0,5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(x</w:t>
      </w:r>
      <w:r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х) &gt;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-1.</w:t>
      </w:r>
    </w:p>
    <w:p w:rsidR="00D36AD0" w:rsidRPr="003F7FBF" w:rsidRDefault="00D36AD0" w:rsidP="003F7FB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D36AD0" w:rsidRPr="003F7FBF" w:rsidRDefault="00CC0913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C0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31222E1" wp14:editId="39D0C357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866900" cy="6286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Так як - 1 = </w:t>
      </w:r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r w:rsidR="00D36AD0" w:rsidRPr="003F7F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0,5</w:t>
      </w:r>
      <w:r w:rsidR="00D36AD0" w:rsidRPr="003F7FBF">
        <w:rPr>
          <w:rFonts w:ascii="Times New Roman" w:hAnsi="Times New Roman" w:cs="Times New Roman"/>
          <w:sz w:val="28"/>
          <w:szCs w:val="28"/>
        </w:rPr>
        <w:t>0,5</w:t>
      </w:r>
      <w:r w:rsidR="00D36AD0" w:rsidRPr="003F7F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="00D36AD0" w:rsidRPr="003F7FBF">
        <w:rPr>
          <w:rFonts w:ascii="Times New Roman" w:hAnsi="Times New Roman" w:cs="Times New Roman"/>
          <w:sz w:val="28"/>
          <w:szCs w:val="28"/>
          <w:vertAlign w:val="subscript"/>
        </w:rPr>
        <w:t>0,5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2, то </w:t>
      </w:r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og</w:t>
      </w:r>
      <w:proofErr w:type="spellEnd"/>
      <w:r w:rsidR="00D36AD0" w:rsidRPr="003F7FBF">
        <w:rPr>
          <w:rFonts w:ascii="Times New Roman" w:hAnsi="Times New Roman" w:cs="Times New Roman"/>
          <w:sz w:val="28"/>
          <w:szCs w:val="28"/>
          <w:vertAlign w:val="subscript"/>
        </w:rPr>
        <w:t>0,5</w:t>
      </w:r>
      <w:r w:rsidR="00D36AD0" w:rsidRPr="003F7FBF">
        <w:rPr>
          <w:rFonts w:ascii="Times New Roman" w:hAnsi="Times New Roman" w:cs="Times New Roman"/>
          <w:sz w:val="28"/>
          <w:szCs w:val="28"/>
        </w:rPr>
        <w:t>(</w:t>
      </w:r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="00D36AD0" w:rsidRPr="003F7FB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х) &gt;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="00D36AD0" w:rsidRPr="003F7FBF">
        <w:rPr>
          <w:rFonts w:ascii="Times New Roman" w:hAnsi="Times New Roman" w:cs="Times New Roman"/>
          <w:sz w:val="28"/>
          <w:szCs w:val="28"/>
          <w:vertAlign w:val="subscript"/>
        </w:rPr>
        <w:t>0,5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</w:p>
    <w:p w:rsidR="00D36AD0" w:rsidRPr="003F7FBF" w:rsidRDefault="00D36AD0" w:rsidP="003F7F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Одержана нерівність рівносильна системі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B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85" w:dyaOrig="765">
          <v:shape id="_x0000_i1050" type="#_x0000_t75" style="width:59.25pt;height:38.25pt" o:ole="">
            <v:imagedata r:id="rId54" o:title=""/>
          </v:shape>
          <o:OLEObject Type="Embed" ProgID="Equation.3" ShapeID="_x0000_i1050" DrawAspect="Content" ObjectID="_1518021487" r:id="rId55"/>
        </w:object>
      </w:r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r w:rsidRPr="003F7FB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500" w:dyaOrig="765">
          <v:shape id="_x0000_i1051" type="#_x0000_t75" style="width:75pt;height:38.25pt" o:ole="">
            <v:imagedata r:id="rId56" o:title=""/>
          </v:shape>
          <o:OLEObject Type="Embed" ProgID="Equation.3" ShapeID="_x0000_i1051" DrawAspect="Content" ObjectID="_1518021488" r:id="rId57"/>
        </w:object>
      </w:r>
      <w:r w:rsidRPr="003F7FBF">
        <w:rPr>
          <w:rFonts w:ascii="Times New Roman" w:hAnsi="Times New Roman" w:cs="Times New Roman"/>
          <w:sz w:val="28"/>
          <w:szCs w:val="28"/>
        </w:rPr>
        <w:t xml:space="preserve"> </w:t>
      </w:r>
      <w:r w:rsidRPr="003F7FB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85" w:dyaOrig="720">
          <v:shape id="_x0000_i1052" type="#_x0000_t75" style="width:89.25pt;height:36pt" o:ole="">
            <v:imagedata r:id="rId58" o:title=""/>
          </v:shape>
          <o:OLEObject Type="Embed" ProgID="Equation.3" ShapeID="_x0000_i1052" DrawAspect="Content" ObjectID="_1518021489" r:id="rId59"/>
        </w:object>
      </w:r>
    </w:p>
    <w:p w:rsidR="00D36AD0" w:rsidRPr="003F7FBF" w:rsidRDefault="00C513EF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520D153" wp14:editId="470B296E">
            <wp:simplePos x="0" y="0"/>
            <wp:positionH relativeFrom="margin">
              <wp:posOffset>4196080</wp:posOffset>
            </wp:positionH>
            <wp:positionV relativeFrom="paragraph">
              <wp:posOffset>0</wp:posOffset>
            </wp:positionV>
            <wp:extent cx="1866900" cy="6381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>Розв'я</w:t>
      </w:r>
      <w:r w:rsidR="00CC0913">
        <w:rPr>
          <w:rFonts w:ascii="Times New Roman" w:hAnsi="Times New Roman" w:cs="Times New Roman"/>
          <w:sz w:val="28"/>
          <w:szCs w:val="28"/>
          <w:lang w:val="uk-UA"/>
        </w:rPr>
        <w:t>зком</w:t>
      </w:r>
      <w:proofErr w:type="spellEnd"/>
      <w:r w:rsidR="00CC0913">
        <w:rPr>
          <w:rFonts w:ascii="Times New Roman" w:hAnsi="Times New Roman" w:cs="Times New Roman"/>
          <w:sz w:val="28"/>
          <w:szCs w:val="28"/>
          <w:lang w:val="uk-UA"/>
        </w:rPr>
        <w:t xml:space="preserve"> першої нерівності (рис. 4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36AD0" w:rsidRPr="003F7FB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є (-</w:t>
      </w:r>
      <w:r w:rsidRPr="003F7FBF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15" w:dyaOrig="270">
          <v:shape id="_x0000_i1053" type="#_x0000_t75" style="width:15.75pt;height:13.5pt" o:ole="">
            <v:imagedata r:id="rId51" o:title=""/>
          </v:shape>
          <o:OLEObject Type="Embed" ProgID="Equation.3" ShapeID="_x0000_i1053" DrawAspect="Content" ObjectID="_1518021490" r:id="rId61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; -1)</w:t>
      </w:r>
      <w:r w:rsidRPr="003F7FB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240" w:dyaOrig="300">
          <v:shape id="_x0000_i1054" type="#_x0000_t75" style="width:12pt;height:15pt" o:ole="">
            <v:imagedata r:id="rId62" o:title=""/>
          </v:shape>
          <o:OLEObject Type="Embed" ProgID="Equation.3" ShapeID="_x0000_i1054" DrawAspect="Content" ObjectID="_1518021491" r:id="rId63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(0; +</w:t>
      </w:r>
      <w:r w:rsidRPr="003F7FBF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15" w:dyaOrig="270">
          <v:shape id="_x0000_i1055" type="#_x0000_t75" style="width:15.75pt;height:13.5pt" o:ole="">
            <v:imagedata r:id="rId51" o:title=""/>
          </v:shape>
          <o:OLEObject Type="Embed" ProgID="Equation.3" ShapeID="_x0000_i1055" DrawAspect="Content" ObjectID="_1518021492" r:id="rId64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36AD0" w:rsidRPr="003F7FBF" w:rsidRDefault="00D36AD0" w:rsidP="003F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F7FBF">
        <w:rPr>
          <w:rFonts w:ascii="Times New Roman" w:hAnsi="Times New Roman" w:cs="Times New Roman"/>
          <w:sz w:val="28"/>
          <w:szCs w:val="28"/>
          <w:lang w:val="uk-UA"/>
        </w:rPr>
        <w:t>Розв'я</w:t>
      </w:r>
      <w:r w:rsidR="00C513EF">
        <w:rPr>
          <w:rFonts w:ascii="Times New Roman" w:hAnsi="Times New Roman" w:cs="Times New Roman"/>
          <w:sz w:val="28"/>
          <w:szCs w:val="28"/>
          <w:lang w:val="uk-UA"/>
        </w:rPr>
        <w:t>зком</w:t>
      </w:r>
      <w:proofErr w:type="spellEnd"/>
      <w:r w:rsidR="00C513EF">
        <w:rPr>
          <w:rFonts w:ascii="Times New Roman" w:hAnsi="Times New Roman" w:cs="Times New Roman"/>
          <w:sz w:val="28"/>
          <w:szCs w:val="28"/>
          <w:lang w:val="uk-UA"/>
        </w:rPr>
        <w:t xml:space="preserve"> другої нерівності (рис. 5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) є [-2; </w:t>
      </w:r>
      <w:r w:rsidRPr="003F7FBF">
        <w:rPr>
          <w:rFonts w:ascii="Times New Roman" w:hAnsi="Times New Roman" w:cs="Times New Roman"/>
          <w:sz w:val="28"/>
          <w:szCs w:val="28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36AD0" w:rsidRPr="003F7FBF" w:rsidRDefault="00C513EF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D6D3EA6" wp14:editId="3309186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752600" cy="5238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Тоді маємо (рис. 6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36AD0"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AD0" w:rsidRPr="003F7FBF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10" w:dyaOrig="210">
          <v:shape id="_x0000_i1056" type="#_x0000_t75" style="width:10.5pt;height:10.5pt" o:ole="">
            <v:imagedata r:id="rId37" o:title=""/>
          </v:shape>
          <o:OLEObject Type="Embed" ProgID="Equation.3" ShapeID="_x0000_i1056" DrawAspect="Content" ObjectID="_1518021493" r:id="rId66"/>
        </w:objec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[-2;-l)</w:t>
      </w:r>
      <w:r w:rsidR="00D36AD0" w:rsidRPr="003F7FB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240" w:dyaOrig="300">
          <v:shape id="_x0000_i1057" type="#_x0000_t75" style="width:12pt;height:15pt" o:ole="">
            <v:imagedata r:id="rId62" o:title=""/>
          </v:shape>
          <o:OLEObject Type="Embed" ProgID="Equation.3" ShapeID="_x0000_i1057" DrawAspect="Content" ObjectID="_1518021494" r:id="rId67"/>
        </w:object>
      </w:r>
      <w:r w:rsidR="00D36AD0"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(0;l]. </w:t>
      </w:r>
    </w:p>
    <w:p w:rsidR="00D36AD0" w:rsidRPr="00C513EF" w:rsidRDefault="00D36AD0" w:rsidP="003F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[-2; -1)</w:t>
      </w:r>
      <w:r w:rsidRPr="003F7FB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240" w:dyaOrig="300">
          <v:shape id="_x0000_i1058" type="#_x0000_t75" style="width:12pt;height:15pt" o:ole="">
            <v:imagedata r:id="rId62" o:title=""/>
          </v:shape>
          <o:OLEObject Type="Embed" ProgID="Equation.3" ShapeID="_x0000_i1058" DrawAspect="Content" ObjectID="_1518021495" r:id="rId68"/>
        </w:objec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(0; </w:t>
      </w:r>
      <w:r w:rsidRPr="003F7FBF">
        <w:rPr>
          <w:rFonts w:ascii="Times New Roman" w:hAnsi="Times New Roman" w:cs="Times New Roman"/>
          <w:sz w:val="28"/>
          <w:szCs w:val="28"/>
        </w:rPr>
        <w:t>1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C513EF" w:rsidRPr="00C51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6AD0" w:rsidRPr="007C77AF" w:rsidRDefault="00D36AD0" w:rsidP="007C77A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77AF">
        <w:rPr>
          <w:rFonts w:ascii="Times New Roman" w:hAnsi="Times New Roman"/>
          <w:b/>
          <w:bCs/>
          <w:sz w:val="28"/>
          <w:szCs w:val="28"/>
          <w:lang w:val="uk-UA"/>
        </w:rPr>
        <w:t>Підведення підсумків уроку. Домашнє завдання.</w:t>
      </w:r>
    </w:p>
    <w:p w:rsidR="003F7FBF" w:rsidRPr="003F7FBF" w:rsidRDefault="003F7FBF" w:rsidP="003F7FBF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-вивчити схеми розв’язування логарифмічних рівнянь</w:t>
      </w:r>
    </w:p>
    <w:p w:rsidR="00D36AD0" w:rsidRPr="003F7FBF" w:rsidRDefault="003F7FBF" w:rsidP="00C513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-№576(б), 587(б), 585(б)</w:t>
      </w:r>
      <w:r w:rsidRPr="003F7F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3F7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EF">
        <w:rPr>
          <w:rFonts w:ascii="Times New Roman" w:hAnsi="Times New Roman" w:cs="Times New Roman"/>
          <w:sz w:val="28"/>
          <w:szCs w:val="28"/>
          <w:lang w:val="uk-UA"/>
        </w:rPr>
        <w:t>589(а), 603(а), 602(а)</w:t>
      </w:r>
    </w:p>
    <w:p w:rsidR="003F7FBF" w:rsidRPr="003F7FBF" w:rsidRDefault="003F7FBF" w:rsidP="003F7FBF">
      <w:pPr>
        <w:spacing w:after="0" w:line="240" w:lineRule="auto"/>
        <w:ind w:left="64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7FBF">
        <w:rPr>
          <w:rFonts w:ascii="Times New Roman" w:hAnsi="Times New Roman" w:cs="Times New Roman"/>
          <w:sz w:val="28"/>
          <w:szCs w:val="28"/>
          <w:lang w:val="uk-UA"/>
        </w:rPr>
        <w:t>-підготуватися до тематичної атестації</w:t>
      </w:r>
    </w:p>
    <w:bookmarkEnd w:id="0"/>
    <w:p w:rsidR="00D36AD0" w:rsidRPr="003F7FBF" w:rsidRDefault="00D36AD0" w:rsidP="003F7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6AD0" w:rsidRPr="003F7FBF" w:rsidSect="0064264E">
      <w:footerReference w:type="default" r:id="rId69"/>
      <w:pgSz w:w="11906" w:h="16838"/>
      <w:pgMar w:top="1134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64" w:rsidRDefault="00C34D64" w:rsidP="0064264E">
      <w:pPr>
        <w:spacing w:after="0" w:line="240" w:lineRule="auto"/>
      </w:pPr>
      <w:r>
        <w:separator/>
      </w:r>
    </w:p>
  </w:endnote>
  <w:endnote w:type="continuationSeparator" w:id="0">
    <w:p w:rsidR="00C34D64" w:rsidRDefault="00C34D64" w:rsidP="0064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80277"/>
      <w:docPartObj>
        <w:docPartGallery w:val="Page Numbers (Bottom of Page)"/>
        <w:docPartUnique/>
      </w:docPartObj>
    </w:sdtPr>
    <w:sdtEndPr/>
    <w:sdtContent>
      <w:p w:rsidR="0064264E" w:rsidRDefault="006426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AF">
          <w:rPr>
            <w:noProof/>
          </w:rPr>
          <w:t>2</w:t>
        </w:r>
        <w:r>
          <w:fldChar w:fldCharType="end"/>
        </w:r>
      </w:p>
    </w:sdtContent>
  </w:sdt>
  <w:p w:rsidR="0064264E" w:rsidRDefault="00642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64" w:rsidRDefault="00C34D64" w:rsidP="0064264E">
      <w:pPr>
        <w:spacing w:after="0" w:line="240" w:lineRule="auto"/>
      </w:pPr>
      <w:r>
        <w:separator/>
      </w:r>
    </w:p>
  </w:footnote>
  <w:footnote w:type="continuationSeparator" w:id="0">
    <w:p w:rsidR="00C34D64" w:rsidRDefault="00C34D64" w:rsidP="0064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3BA"/>
    <w:multiLevelType w:val="hybridMultilevel"/>
    <w:tmpl w:val="0824CC08"/>
    <w:lvl w:ilvl="0" w:tplc="24D8B3C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111D37"/>
    <w:multiLevelType w:val="hybridMultilevel"/>
    <w:tmpl w:val="15B88362"/>
    <w:lvl w:ilvl="0" w:tplc="99B05DD4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2E77DD"/>
    <w:multiLevelType w:val="hybridMultilevel"/>
    <w:tmpl w:val="06B24B18"/>
    <w:lvl w:ilvl="0" w:tplc="0F662A1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F36490"/>
    <w:multiLevelType w:val="hybridMultilevel"/>
    <w:tmpl w:val="0824CC08"/>
    <w:lvl w:ilvl="0" w:tplc="24D8B3C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285738B"/>
    <w:multiLevelType w:val="hybridMultilevel"/>
    <w:tmpl w:val="684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22A6"/>
    <w:multiLevelType w:val="hybridMultilevel"/>
    <w:tmpl w:val="87EC0156"/>
    <w:lvl w:ilvl="0" w:tplc="6D664A44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0A97D90"/>
    <w:multiLevelType w:val="hybridMultilevel"/>
    <w:tmpl w:val="94E0D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A"/>
    <w:rsid w:val="003F7FBF"/>
    <w:rsid w:val="00401755"/>
    <w:rsid w:val="0064264E"/>
    <w:rsid w:val="006C13DA"/>
    <w:rsid w:val="007C77AF"/>
    <w:rsid w:val="0095463B"/>
    <w:rsid w:val="00AB487A"/>
    <w:rsid w:val="00C34D64"/>
    <w:rsid w:val="00C513EF"/>
    <w:rsid w:val="00CC0913"/>
    <w:rsid w:val="00D311CA"/>
    <w:rsid w:val="00D36AD0"/>
    <w:rsid w:val="00E43B1F"/>
    <w:rsid w:val="00F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3F82-4E6D-4156-8752-B93583B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AD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A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D0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A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D36AD0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6AD0"/>
  </w:style>
  <w:style w:type="paragraph" w:styleId="21">
    <w:name w:val="Body Text Indent 2"/>
    <w:basedOn w:val="a"/>
    <w:link w:val="22"/>
    <w:uiPriority w:val="99"/>
    <w:semiHidden/>
    <w:unhideWhenUsed/>
    <w:rsid w:val="00D36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6AD0"/>
  </w:style>
  <w:style w:type="paragraph" w:styleId="a5">
    <w:name w:val="List Paragraph"/>
    <w:basedOn w:val="a"/>
    <w:uiPriority w:val="34"/>
    <w:qFormat/>
    <w:rsid w:val="00D36A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36A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A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AD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64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64E"/>
  </w:style>
  <w:style w:type="paragraph" w:styleId="a8">
    <w:name w:val="footer"/>
    <w:basedOn w:val="a"/>
    <w:link w:val="a9"/>
    <w:uiPriority w:val="99"/>
    <w:unhideWhenUsed/>
    <w:rsid w:val="0064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3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emf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e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e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6.emf"/><Relationship Id="rId65" Type="http://schemas.openxmlformats.org/officeDocument/2006/relationships/image" Target="media/image2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image" Target="media/image12.e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2016-01-30T06:33:00Z</dcterms:created>
  <dcterms:modified xsi:type="dcterms:W3CDTF">2016-02-26T17:49:00Z</dcterms:modified>
</cp:coreProperties>
</file>