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45506A" w:rsidP="00EB43F1">
      <w:pPr>
        <w:ind w:left="189"/>
        <w:jc w:val="center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Тема11.1.</w:t>
      </w:r>
      <w:bookmarkStart w:id="0" w:name="_GoBack"/>
      <w:bookmarkEnd w:id="0"/>
      <w:r w:rsidR="00EB43F1" w:rsidRPr="00EB43F1">
        <w:rPr>
          <w:b/>
          <w:sz w:val="32"/>
          <w:szCs w:val="32"/>
          <w:u w:val="none"/>
        </w:rPr>
        <w:t xml:space="preserve"> Вектори у просторі. Дії над векторами. Розкладання </w:t>
      </w:r>
      <w:proofErr w:type="spellStart"/>
      <w:r w:rsidR="00EB43F1" w:rsidRPr="00EB43F1">
        <w:rPr>
          <w:b/>
          <w:sz w:val="32"/>
          <w:szCs w:val="32"/>
          <w:u w:val="none"/>
        </w:rPr>
        <w:t>вектора</w:t>
      </w:r>
      <w:proofErr w:type="spellEnd"/>
      <w:r w:rsidR="00EB43F1" w:rsidRPr="00EB43F1">
        <w:rPr>
          <w:b/>
          <w:sz w:val="32"/>
          <w:szCs w:val="32"/>
          <w:u w:val="none"/>
        </w:rPr>
        <w:t xml:space="preserve"> на складові.</w:t>
      </w:r>
    </w:p>
    <w:p w:rsidR="00EB43F1" w:rsidRPr="009E7325" w:rsidRDefault="00EB43F1" w:rsidP="009E7325">
      <w:pPr>
        <w:pStyle w:val="a8"/>
        <w:numPr>
          <w:ilvl w:val="0"/>
          <w:numId w:val="1"/>
        </w:numPr>
        <w:rPr>
          <w:b/>
          <w:u w:val="none"/>
          <w:lang w:val="ru-RU"/>
        </w:rPr>
      </w:pPr>
      <w:r w:rsidRPr="009E7325">
        <w:rPr>
          <w:b/>
        </w:rPr>
        <w:t>З історії</w:t>
      </w:r>
    </w:p>
    <w:p w:rsidR="00EB43F1" w:rsidRPr="00EB43F1" w:rsidRDefault="00EB43F1" w:rsidP="00EB43F1">
      <w:pPr>
        <w:ind w:firstLine="709"/>
        <w:rPr>
          <w:u w:val="none"/>
        </w:rPr>
      </w:pPr>
      <w:r w:rsidRPr="00EB43F1">
        <w:rPr>
          <w:u w:val="none"/>
        </w:rPr>
        <w:t xml:space="preserve">Відкриття, що збагачують математику новими поняттями, часто приходять з різних областей природознавства. Таким прикладом є поняття </w:t>
      </w:r>
      <w:proofErr w:type="spellStart"/>
      <w:r w:rsidRPr="00EB43F1">
        <w:rPr>
          <w:u w:val="none"/>
        </w:rPr>
        <w:t>вектора</w:t>
      </w:r>
      <w:proofErr w:type="spellEnd"/>
      <w:r w:rsidRPr="00EB43F1">
        <w:rPr>
          <w:u w:val="none"/>
        </w:rPr>
        <w:t>, який прийшов із фізики. Наприклад, швидкість, прискорення, переміщення, сила є фізичними величинами, які мають векторний характер.</w:t>
      </w:r>
    </w:p>
    <w:p w:rsidR="00EB43F1" w:rsidRPr="00EB43F1" w:rsidRDefault="00EB43F1" w:rsidP="00EB43F1">
      <w:pPr>
        <w:ind w:firstLine="709"/>
        <w:rPr>
          <w:u w:val="none"/>
        </w:rPr>
      </w:pPr>
      <w:r w:rsidRPr="00EB43F1">
        <w:rPr>
          <w:u w:val="none"/>
        </w:rPr>
        <w:t>При вивченні електричних і магнітних полів в просторі з'являються нові фізичні величини векторного характеру: вектор напруженості електричного поля і вектор магнітної індукції.</w:t>
      </w:r>
    </w:p>
    <w:p w:rsidR="00EB43F1" w:rsidRPr="00EB43F1" w:rsidRDefault="00EB43F1" w:rsidP="00EB43F1">
      <w:pPr>
        <w:ind w:firstLine="709"/>
        <w:rPr>
          <w:u w:val="none"/>
        </w:rPr>
      </w:pPr>
      <w:r w:rsidRPr="00EB43F1">
        <w:rPr>
          <w:u w:val="none"/>
        </w:rPr>
        <w:t xml:space="preserve">Вперше поняття </w:t>
      </w:r>
      <w:proofErr w:type="spellStart"/>
      <w:r w:rsidRPr="00EB43F1">
        <w:rPr>
          <w:u w:val="none"/>
        </w:rPr>
        <w:t>вектора</w:t>
      </w:r>
      <w:proofErr w:type="spellEnd"/>
      <w:r w:rsidRPr="00EB43F1">
        <w:rPr>
          <w:u w:val="none"/>
        </w:rPr>
        <w:t xml:space="preserve"> з'явилося в роботах німецького математика 19 століття Г. </w:t>
      </w:r>
      <w:proofErr w:type="spellStart"/>
      <w:r w:rsidRPr="00EB43F1">
        <w:rPr>
          <w:u w:val="none"/>
        </w:rPr>
        <w:t>Грассмана</w:t>
      </w:r>
      <w:proofErr w:type="spellEnd"/>
      <w:r w:rsidRPr="00EB43F1">
        <w:rPr>
          <w:u w:val="none"/>
        </w:rPr>
        <w:t xml:space="preserve"> і ірландського математика У. Гамільтона; потім його використовували в своїх відкриттях багато вчених. Сучасна символіка для позначення </w:t>
      </w:r>
      <w:proofErr w:type="spellStart"/>
      <w:r w:rsidRPr="00EB43F1">
        <w:rPr>
          <w:u w:val="none"/>
        </w:rPr>
        <w:t>вектора</w:t>
      </w:r>
      <w:proofErr w:type="spellEnd"/>
      <w:r w:rsidRPr="00EB43F1">
        <w:rPr>
          <w:u w:val="none"/>
        </w:rPr>
        <w:t xml:space="preserve"> була введена в 1853 році французьким математиком О. Коші. Застосування векторів грає найважливішу роль в сучасній математиці, хімії, біології, економіці та в інших науках.</w:t>
      </w:r>
    </w:p>
    <w:p w:rsidR="00EB43F1" w:rsidRPr="009E7325" w:rsidRDefault="00EB43F1" w:rsidP="009E7325">
      <w:pPr>
        <w:pStyle w:val="a8"/>
        <w:numPr>
          <w:ilvl w:val="0"/>
          <w:numId w:val="1"/>
        </w:numPr>
        <w:rPr>
          <w:b/>
          <w:u w:val="none"/>
        </w:rPr>
      </w:pPr>
      <w:r w:rsidRPr="009E7325">
        <w:rPr>
          <w:b/>
          <w:u w:val="none"/>
        </w:rPr>
        <w:t xml:space="preserve">Поняття </w:t>
      </w:r>
      <w:proofErr w:type="spellStart"/>
      <w:r w:rsidRPr="009E7325">
        <w:rPr>
          <w:b/>
          <w:u w:val="none"/>
        </w:rPr>
        <w:t>вектора</w:t>
      </w:r>
      <w:proofErr w:type="spellEnd"/>
    </w:p>
    <w:tbl>
      <w:tblPr>
        <w:tblW w:w="96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74"/>
        <w:gridCol w:w="3747"/>
        <w:gridCol w:w="2409"/>
      </w:tblGrid>
      <w:tr w:rsidR="00EB43F1" w:rsidRPr="00EB43F1" w:rsidTr="00EB43F1">
        <w:trPr>
          <w:trHeight w:val="101"/>
          <w:jc w:val="center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B43F1" w:rsidRPr="00EB43F1" w:rsidRDefault="00EB43F1">
            <w:pPr>
              <w:ind w:firstLine="709"/>
              <w:jc w:val="center"/>
              <w:rPr>
                <w:u w:val="none"/>
              </w:rPr>
            </w:pPr>
            <w:r w:rsidRPr="00EB43F1">
              <w:rPr>
                <w:b/>
                <w:bCs/>
                <w:u w:val="none"/>
              </w:rPr>
              <w:t xml:space="preserve">Назва 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B43F1" w:rsidRPr="00EB43F1" w:rsidRDefault="00EB43F1">
            <w:pPr>
              <w:ind w:firstLine="709"/>
              <w:jc w:val="center"/>
              <w:rPr>
                <w:u w:val="none"/>
              </w:rPr>
            </w:pPr>
            <w:r w:rsidRPr="00EB43F1">
              <w:rPr>
                <w:b/>
                <w:bCs/>
                <w:u w:val="none"/>
              </w:rPr>
              <w:t xml:space="preserve">Означення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EB43F1" w:rsidRPr="00EB43F1" w:rsidRDefault="00EB43F1">
            <w:pPr>
              <w:ind w:firstLine="709"/>
              <w:jc w:val="center"/>
              <w:rPr>
                <w:u w:val="none"/>
                <w:lang w:val="ru-RU"/>
              </w:rPr>
            </w:pPr>
            <w:r w:rsidRPr="00EB43F1">
              <w:rPr>
                <w:b/>
                <w:bCs/>
                <w:u w:val="none"/>
              </w:rPr>
              <w:t>Запис</w:t>
            </w:r>
          </w:p>
        </w:tc>
      </w:tr>
      <w:tr w:rsidR="00EB43F1" w:rsidRPr="00EB43F1" w:rsidTr="00EB43F1">
        <w:trPr>
          <w:trHeight w:val="267"/>
          <w:jc w:val="center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rPr>
                <w:sz w:val="24"/>
                <w:szCs w:val="24"/>
                <w:u w:val="none"/>
              </w:rPr>
            </w:pPr>
            <w:r w:rsidRPr="00EB43F1">
              <w:rPr>
                <w:i/>
                <w:iCs/>
                <w:sz w:val="24"/>
                <w:szCs w:val="24"/>
                <w:u w:val="none"/>
              </w:rPr>
              <w:t>Вектор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rPr>
                <w:sz w:val="24"/>
                <w:szCs w:val="24"/>
                <w:u w:val="none"/>
              </w:rPr>
            </w:pPr>
            <w:r w:rsidRPr="00EB43F1">
              <w:rPr>
                <w:i/>
                <w:iCs/>
                <w:sz w:val="24"/>
                <w:szCs w:val="24"/>
                <w:u w:val="none"/>
              </w:rPr>
              <w:t>напрямлений відрізок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jc w:val="center"/>
              <w:rPr>
                <w:sz w:val="24"/>
                <w:szCs w:val="24"/>
                <w:u w:val="none"/>
              </w:rPr>
            </w:pPr>
            <w:r w:rsidRPr="00EB43F1">
              <w:rPr>
                <w:rFonts w:asciiTheme="minorHAnsi" w:hAnsiTheme="minorHAnsi" w:cstheme="minorBidi"/>
                <w:noProof/>
                <w:sz w:val="22"/>
                <w:szCs w:val="22"/>
                <w:u w:val="none"/>
                <w:lang w:val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057275" cy="190500"/>
                  <wp:effectExtent l="0" t="0" r="9525" b="0"/>
                  <wp:wrapSquare wrapText="bothSides"/>
                  <wp:docPr id="5" name="Рисунок 5" descr="http://festival.1september.ru/articles/630520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estival.1september.ru/articles/630520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43F1" w:rsidRPr="00EB43F1" w:rsidTr="00EB43F1">
        <w:trPr>
          <w:trHeight w:val="551"/>
          <w:jc w:val="center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rPr>
                <w:i/>
                <w:iCs/>
                <w:sz w:val="24"/>
                <w:szCs w:val="24"/>
                <w:u w:val="none"/>
              </w:rPr>
            </w:pPr>
            <w:r w:rsidRPr="00EB43F1">
              <w:rPr>
                <w:i/>
                <w:iCs/>
                <w:sz w:val="24"/>
                <w:szCs w:val="24"/>
                <w:u w:val="none"/>
              </w:rPr>
              <w:t xml:space="preserve">Модуль </w:t>
            </w:r>
            <w:proofErr w:type="spellStart"/>
            <w:r w:rsidRPr="00EB43F1">
              <w:rPr>
                <w:i/>
                <w:iCs/>
                <w:sz w:val="24"/>
                <w:szCs w:val="24"/>
                <w:u w:val="none"/>
              </w:rPr>
              <w:t>вектора</w:t>
            </w:r>
            <w:proofErr w:type="spellEnd"/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rPr>
                <w:i/>
                <w:iCs/>
                <w:sz w:val="24"/>
                <w:szCs w:val="24"/>
                <w:u w:val="none"/>
                <w:lang w:val="ru-RU"/>
              </w:rPr>
            </w:pPr>
            <w:r w:rsidRPr="00EB43F1">
              <w:rPr>
                <w:i/>
                <w:sz w:val="24"/>
                <w:szCs w:val="24"/>
                <w:u w:val="none"/>
              </w:rPr>
              <w:t>довжина напрямленого відрізка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jc w:val="center"/>
              <w:rPr>
                <w:noProof/>
                <w:sz w:val="24"/>
                <w:szCs w:val="24"/>
                <w:u w:val="none"/>
              </w:rPr>
            </w:pPr>
            <w:r w:rsidRPr="00EB43F1">
              <w:rPr>
                <w:position w:val="-18"/>
                <w:sz w:val="24"/>
                <w:szCs w:val="24"/>
                <w:u w:val="none"/>
                <w:lang w:val="en-US" w:eastAsia="en-US"/>
              </w:rPr>
              <w:object w:dxaOrig="390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0.25pt" o:ole="">
                  <v:imagedata r:id="rId8" o:title=""/>
                </v:shape>
                <o:OLEObject Type="Embed" ProgID="Equation.3" ShapeID="_x0000_i1025" DrawAspect="Content" ObjectID="_1526232705" r:id="rId9"/>
              </w:object>
            </w:r>
            <w:r w:rsidRPr="00EB43F1">
              <w:rPr>
                <w:sz w:val="24"/>
                <w:szCs w:val="24"/>
                <w:u w:val="none"/>
              </w:rPr>
              <w:t xml:space="preserve">, </w:t>
            </w:r>
            <w:r w:rsidRPr="00EB43F1">
              <w:rPr>
                <w:position w:val="-18"/>
                <w:sz w:val="24"/>
                <w:szCs w:val="24"/>
                <w:u w:val="none"/>
                <w:lang w:val="en-US" w:eastAsia="en-US"/>
              </w:rPr>
              <w:object w:dxaOrig="285" w:dyaOrig="360">
                <v:shape id="_x0000_i1026" type="#_x0000_t75" style="width:14.25pt;height:18pt" o:ole="">
                  <v:imagedata r:id="rId10" o:title=""/>
                </v:shape>
                <o:OLEObject Type="Embed" ProgID="Equation.3" ShapeID="_x0000_i1026" DrawAspect="Content" ObjectID="_1526232706" r:id="rId11"/>
              </w:object>
            </w:r>
          </w:p>
        </w:tc>
      </w:tr>
      <w:tr w:rsidR="00EB43F1" w:rsidRPr="00EB43F1" w:rsidTr="00EB43F1">
        <w:trPr>
          <w:trHeight w:val="824"/>
          <w:jc w:val="center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rPr>
                <w:sz w:val="24"/>
                <w:szCs w:val="24"/>
                <w:u w:val="none"/>
              </w:rPr>
            </w:pPr>
            <w:r w:rsidRPr="00EB43F1">
              <w:rPr>
                <w:i/>
                <w:iCs/>
                <w:sz w:val="24"/>
                <w:szCs w:val="24"/>
                <w:u w:val="none"/>
              </w:rPr>
              <w:t>Нульовий вектор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rPr>
                <w:sz w:val="24"/>
                <w:szCs w:val="24"/>
                <w:u w:val="none"/>
              </w:rPr>
            </w:pPr>
            <w:r w:rsidRPr="00EB43F1">
              <w:rPr>
                <w:i/>
                <w:iCs/>
                <w:sz w:val="24"/>
                <w:szCs w:val="24"/>
                <w:u w:val="none"/>
              </w:rPr>
              <w:t>вектор, у якого начало збігається з кінцем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jc w:val="center"/>
              <w:rPr>
                <w:sz w:val="24"/>
                <w:szCs w:val="24"/>
                <w:u w:val="none"/>
              </w:rPr>
            </w:pPr>
            <w:r w:rsidRPr="00EB43F1">
              <w:rPr>
                <w:noProof/>
                <w:sz w:val="24"/>
                <w:szCs w:val="24"/>
                <w:u w:val="none"/>
                <w:lang w:val="ru-RU"/>
              </w:rPr>
              <w:drawing>
                <wp:inline distT="0" distB="0" distL="0" distR="0">
                  <wp:extent cx="104775" cy="171450"/>
                  <wp:effectExtent l="0" t="0" r="9525" b="0"/>
                  <wp:docPr id="2" name="Рисунок 2" descr="http://festival.1september.ru/articles/630520/Image10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630520/Image10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3F1" w:rsidRPr="00EB43F1" w:rsidTr="00EB43F1">
        <w:trPr>
          <w:trHeight w:val="718"/>
          <w:jc w:val="center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rPr>
                <w:i/>
                <w:iCs/>
                <w:sz w:val="24"/>
                <w:szCs w:val="24"/>
                <w:u w:val="none"/>
              </w:rPr>
            </w:pPr>
            <w:r w:rsidRPr="00EB43F1">
              <w:rPr>
                <w:i/>
                <w:iCs/>
                <w:sz w:val="24"/>
                <w:szCs w:val="24"/>
                <w:u w:val="none"/>
              </w:rPr>
              <w:t>Одиничний вектор(орт)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rPr>
                <w:i/>
                <w:iCs/>
                <w:sz w:val="24"/>
                <w:szCs w:val="24"/>
                <w:u w:val="none"/>
              </w:rPr>
            </w:pPr>
            <w:r w:rsidRPr="00EB43F1">
              <w:rPr>
                <w:i/>
                <w:iCs/>
                <w:sz w:val="24"/>
                <w:szCs w:val="24"/>
                <w:u w:val="none"/>
              </w:rPr>
              <w:t>вектор, довжина якого дорівнює одиниці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3F1" w:rsidRPr="00EB43F1" w:rsidRDefault="00EB43F1">
            <w:pPr>
              <w:ind w:firstLine="709"/>
              <w:jc w:val="center"/>
              <w:rPr>
                <w:noProof/>
                <w:sz w:val="24"/>
                <w:szCs w:val="24"/>
                <w:u w:val="none"/>
                <w:lang w:val="ru-RU"/>
              </w:rPr>
            </w:pPr>
          </w:p>
        </w:tc>
      </w:tr>
      <w:tr w:rsidR="00EB43F1" w:rsidRPr="00EB43F1" w:rsidTr="00EB43F1">
        <w:trPr>
          <w:trHeight w:val="535"/>
          <w:jc w:val="center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rPr>
                <w:sz w:val="24"/>
                <w:szCs w:val="24"/>
                <w:u w:val="none"/>
              </w:rPr>
            </w:pPr>
            <w:r w:rsidRPr="00EB43F1">
              <w:rPr>
                <w:i/>
                <w:iCs/>
                <w:sz w:val="24"/>
                <w:szCs w:val="24"/>
                <w:u w:val="none"/>
              </w:rPr>
              <w:t>Однаково</w:t>
            </w:r>
            <w:r w:rsidRPr="00EB43F1">
              <w:rPr>
                <w:i/>
                <w:iCs/>
                <w:sz w:val="24"/>
                <w:szCs w:val="24"/>
                <w:u w:val="none"/>
                <w:lang w:val="en-US"/>
              </w:rPr>
              <w:t xml:space="preserve"> </w:t>
            </w:r>
            <w:r w:rsidRPr="00EB43F1">
              <w:rPr>
                <w:i/>
                <w:iCs/>
                <w:sz w:val="24"/>
                <w:szCs w:val="24"/>
                <w:u w:val="none"/>
              </w:rPr>
              <w:t>направлені(</w:t>
            </w:r>
            <w:proofErr w:type="spellStart"/>
            <w:r w:rsidRPr="00EB43F1">
              <w:rPr>
                <w:i/>
                <w:iCs/>
                <w:sz w:val="24"/>
                <w:szCs w:val="24"/>
                <w:u w:val="none"/>
              </w:rPr>
              <w:t>співнапрямлені</w:t>
            </w:r>
            <w:proofErr w:type="spellEnd"/>
            <w:r w:rsidRPr="00EB43F1">
              <w:rPr>
                <w:i/>
                <w:iCs/>
                <w:sz w:val="24"/>
                <w:szCs w:val="24"/>
                <w:u w:val="none"/>
              </w:rPr>
              <w:t>)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rPr>
                <w:sz w:val="24"/>
                <w:szCs w:val="24"/>
                <w:u w:val="none"/>
              </w:rPr>
            </w:pPr>
            <w:r w:rsidRPr="00EB43F1">
              <w:rPr>
                <w:i/>
                <w:iCs/>
                <w:sz w:val="24"/>
                <w:szCs w:val="24"/>
                <w:u w:val="none"/>
              </w:rPr>
              <w:t>Вектори, що мають однаковий напрямок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2A29E0">
            <w:pPr>
              <w:ind w:firstLine="709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pict>
                <v:shape id="_x0000_i1027" type="#_x0000_t75" style="width:26.25pt;height:13.5pt" equationxml="&lt;">
                  <v:imagedata r:id="rId13" o:title="" chromakey="white"/>
                </v:shape>
              </w:pict>
            </w:r>
          </w:p>
        </w:tc>
      </w:tr>
      <w:tr w:rsidR="00EB43F1" w:rsidRPr="00EB43F1" w:rsidTr="00EB43F1">
        <w:trPr>
          <w:trHeight w:val="691"/>
          <w:jc w:val="center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rPr>
                <w:sz w:val="24"/>
                <w:szCs w:val="24"/>
                <w:u w:val="none"/>
              </w:rPr>
            </w:pPr>
            <w:r w:rsidRPr="00EB43F1">
              <w:rPr>
                <w:i/>
                <w:iCs/>
                <w:sz w:val="24"/>
                <w:szCs w:val="24"/>
                <w:u w:val="none"/>
              </w:rPr>
              <w:t>Протилежно</w:t>
            </w:r>
            <w:r w:rsidRPr="00EB43F1">
              <w:rPr>
                <w:i/>
                <w:iCs/>
                <w:sz w:val="24"/>
                <w:szCs w:val="24"/>
                <w:u w:val="none"/>
                <w:lang w:val="en-US"/>
              </w:rPr>
              <w:t xml:space="preserve"> </w:t>
            </w:r>
            <w:r w:rsidRPr="00EB43F1">
              <w:rPr>
                <w:i/>
                <w:iCs/>
                <w:sz w:val="24"/>
                <w:szCs w:val="24"/>
                <w:u w:val="none"/>
              </w:rPr>
              <w:t>напрямлені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rPr>
                <w:sz w:val="24"/>
                <w:szCs w:val="24"/>
                <w:u w:val="none"/>
              </w:rPr>
            </w:pPr>
            <w:r w:rsidRPr="00EB43F1">
              <w:rPr>
                <w:i/>
                <w:iCs/>
                <w:sz w:val="24"/>
                <w:szCs w:val="24"/>
                <w:u w:val="none"/>
              </w:rPr>
              <w:t>Вектори, що мають протилежний напрямок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jc w:val="center"/>
              <w:rPr>
                <w:sz w:val="24"/>
                <w:szCs w:val="24"/>
                <w:u w:val="none"/>
              </w:rPr>
            </w:pPr>
            <w:r w:rsidRPr="00EB43F1">
              <w:rPr>
                <w:noProof/>
                <w:sz w:val="24"/>
                <w:szCs w:val="24"/>
                <w:u w:val="none"/>
                <w:lang w:val="ru-RU"/>
              </w:rPr>
              <w:drawing>
                <wp:inline distT="0" distB="0" distL="0" distR="0">
                  <wp:extent cx="428625" cy="209550"/>
                  <wp:effectExtent l="0" t="0" r="9525" b="0"/>
                  <wp:docPr id="1" name="Рисунок 1" descr="http://festival.1september.ru/articles/630520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630520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3F1">
              <w:rPr>
                <w:sz w:val="24"/>
                <w:szCs w:val="24"/>
                <w:u w:val="none"/>
              </w:rPr>
              <w:t> </w:t>
            </w:r>
          </w:p>
        </w:tc>
      </w:tr>
      <w:tr w:rsidR="00EB43F1" w:rsidRPr="00EB43F1" w:rsidTr="00EB43F1">
        <w:trPr>
          <w:trHeight w:val="813"/>
          <w:jc w:val="center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rPr>
                <w:i/>
                <w:iCs/>
                <w:sz w:val="24"/>
                <w:szCs w:val="24"/>
                <w:u w:val="none"/>
              </w:rPr>
            </w:pPr>
            <w:r w:rsidRPr="00EB43F1">
              <w:rPr>
                <w:i/>
                <w:iCs/>
                <w:sz w:val="24"/>
                <w:szCs w:val="24"/>
                <w:u w:val="none"/>
              </w:rPr>
              <w:t>Колінеарні вектори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rPr>
                <w:i/>
                <w:iCs/>
                <w:sz w:val="24"/>
                <w:szCs w:val="24"/>
                <w:u w:val="none"/>
              </w:rPr>
            </w:pPr>
            <w:r w:rsidRPr="00EB43F1">
              <w:rPr>
                <w:i/>
                <w:iCs/>
                <w:sz w:val="24"/>
                <w:szCs w:val="24"/>
                <w:u w:val="none"/>
              </w:rPr>
              <w:t xml:space="preserve">Вектори, що лежать на одній прямій або на паралельних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3F1" w:rsidRPr="00EB43F1" w:rsidRDefault="00EB43F1">
            <w:pPr>
              <w:ind w:firstLine="709"/>
              <w:jc w:val="center"/>
              <w:rPr>
                <w:noProof/>
                <w:sz w:val="24"/>
                <w:szCs w:val="24"/>
                <w:u w:val="none"/>
                <w:lang w:val="ru-RU"/>
              </w:rPr>
            </w:pPr>
          </w:p>
        </w:tc>
      </w:tr>
      <w:tr w:rsidR="00EB43F1" w:rsidRPr="00EB43F1" w:rsidTr="00EB43F1">
        <w:trPr>
          <w:trHeight w:val="813"/>
          <w:jc w:val="center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rPr>
                <w:i/>
                <w:iCs/>
                <w:sz w:val="24"/>
                <w:szCs w:val="24"/>
                <w:u w:val="none"/>
              </w:rPr>
            </w:pPr>
            <w:r w:rsidRPr="00EB43F1">
              <w:rPr>
                <w:i/>
                <w:sz w:val="24"/>
                <w:szCs w:val="24"/>
                <w:u w:val="none"/>
              </w:rPr>
              <w:t>Компланарні вектори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rPr>
                <w:i/>
                <w:iCs/>
                <w:sz w:val="24"/>
                <w:szCs w:val="24"/>
                <w:u w:val="none"/>
              </w:rPr>
            </w:pPr>
            <w:r w:rsidRPr="00EB43F1">
              <w:rPr>
                <w:i/>
                <w:sz w:val="24"/>
                <w:szCs w:val="24"/>
                <w:u w:val="none"/>
              </w:rPr>
              <w:t>вектори, що лежать в одній і тій же площині або паралельні одній і тій же площині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3F1" w:rsidRPr="00EB43F1" w:rsidRDefault="00EB43F1">
            <w:pPr>
              <w:ind w:firstLine="709"/>
              <w:jc w:val="center"/>
              <w:rPr>
                <w:noProof/>
                <w:sz w:val="24"/>
                <w:szCs w:val="24"/>
                <w:u w:val="none"/>
                <w:lang w:val="ru-RU"/>
              </w:rPr>
            </w:pPr>
          </w:p>
        </w:tc>
      </w:tr>
      <w:tr w:rsidR="00EB43F1" w:rsidRPr="00EB43F1" w:rsidTr="00EB43F1">
        <w:trPr>
          <w:trHeight w:val="764"/>
          <w:jc w:val="center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rPr>
                <w:sz w:val="24"/>
                <w:szCs w:val="24"/>
                <w:u w:val="none"/>
              </w:rPr>
            </w:pPr>
            <w:r w:rsidRPr="00EB43F1">
              <w:rPr>
                <w:i/>
                <w:iCs/>
                <w:sz w:val="24"/>
                <w:szCs w:val="24"/>
                <w:u w:val="none"/>
              </w:rPr>
              <w:t>Рівні вектори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rPr>
                <w:sz w:val="24"/>
                <w:szCs w:val="24"/>
                <w:u w:val="none"/>
              </w:rPr>
            </w:pPr>
            <w:r w:rsidRPr="00EB43F1">
              <w:rPr>
                <w:i/>
                <w:iCs/>
                <w:sz w:val="24"/>
                <w:szCs w:val="24"/>
                <w:u w:val="none"/>
              </w:rPr>
              <w:t xml:space="preserve">вектори, які </w:t>
            </w:r>
            <w:proofErr w:type="spellStart"/>
            <w:r w:rsidRPr="00EB43F1">
              <w:rPr>
                <w:i/>
                <w:iCs/>
                <w:sz w:val="24"/>
                <w:szCs w:val="24"/>
                <w:u w:val="none"/>
              </w:rPr>
              <w:t>співнапрямлені</w:t>
            </w:r>
            <w:proofErr w:type="spellEnd"/>
            <w:r w:rsidRPr="00EB43F1">
              <w:rPr>
                <w:i/>
                <w:iCs/>
                <w:sz w:val="24"/>
                <w:szCs w:val="24"/>
                <w:u w:val="none"/>
              </w:rPr>
              <w:t xml:space="preserve"> і мають рівні модулі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3F1" w:rsidRPr="00EB43F1" w:rsidRDefault="00EB43F1">
            <w:pPr>
              <w:ind w:firstLine="709"/>
              <w:jc w:val="center"/>
              <w:rPr>
                <w:sz w:val="24"/>
                <w:szCs w:val="24"/>
                <w:u w:val="none"/>
              </w:rPr>
            </w:pPr>
            <w:r w:rsidRPr="00EB43F1">
              <w:rPr>
                <w:rFonts w:asciiTheme="minorHAnsi" w:hAnsiTheme="minorHAnsi" w:cstheme="minorBidi"/>
                <w:noProof/>
                <w:sz w:val="22"/>
                <w:szCs w:val="22"/>
                <w:u w:val="none"/>
                <w:lang w:val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184785</wp:posOffset>
                  </wp:positionV>
                  <wp:extent cx="1409700" cy="238125"/>
                  <wp:effectExtent l="0" t="0" r="0" b="9525"/>
                  <wp:wrapSquare wrapText="bothSides"/>
                  <wp:docPr id="4" name="Рисунок 4" descr="http://festival.1september.ru/articles/630520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estival.1september.ru/articles/630520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B43F1" w:rsidRPr="00EB43F1" w:rsidRDefault="00EB43F1" w:rsidP="00EB43F1">
      <w:pPr>
        <w:ind w:firstLine="709"/>
        <w:jc w:val="both"/>
        <w:rPr>
          <w:u w:val="none"/>
          <w:lang w:eastAsia="en-US"/>
        </w:rPr>
      </w:pPr>
      <w:r w:rsidRPr="00EB43F1">
        <w:rPr>
          <w:b/>
          <w:i/>
          <w:iCs/>
          <w:u w:val="none"/>
        </w:rPr>
        <w:lastRenderedPageBreak/>
        <w:t>Вектором</w:t>
      </w:r>
      <w:r w:rsidRPr="00EB43F1">
        <w:rPr>
          <w:i/>
          <w:iCs/>
          <w:u w:val="none"/>
        </w:rPr>
        <w:t xml:space="preserve"> </w:t>
      </w:r>
      <w:r w:rsidRPr="00EB43F1">
        <w:rPr>
          <w:u w:val="none"/>
        </w:rPr>
        <w:t xml:space="preserve">називають напрямлений відрізок. </w:t>
      </w:r>
      <w:r w:rsidRPr="00EB43F1">
        <w:rPr>
          <w:position w:val="-4"/>
          <w:u w:val="none"/>
          <w:lang w:val="en-US" w:eastAsia="en-US"/>
        </w:rPr>
        <w:object w:dxaOrig="585" w:dyaOrig="480">
          <v:shape id="_x0000_i1028" type="#_x0000_t75" style="width:29.25pt;height:24pt" o:ole="">
            <v:imagedata r:id="rId16" o:title=""/>
          </v:shape>
          <o:OLEObject Type="Embed" ProgID="Equation.3" ShapeID="_x0000_i1028" DrawAspect="Content" ObjectID="_1526232707" r:id="rId17"/>
        </w:object>
      </w:r>
      <w:r w:rsidRPr="00EB43F1">
        <w:rPr>
          <w:u w:val="none"/>
        </w:rPr>
        <w:t xml:space="preserve">— вектор, </w:t>
      </w:r>
      <w:r w:rsidRPr="00EB43F1">
        <w:rPr>
          <w:i/>
          <w:iCs/>
          <w:u w:val="none"/>
        </w:rPr>
        <w:t xml:space="preserve">А </w:t>
      </w:r>
      <w:r w:rsidRPr="00EB43F1">
        <w:rPr>
          <w:u w:val="none"/>
        </w:rPr>
        <w:t xml:space="preserve">— початок </w:t>
      </w:r>
      <w:proofErr w:type="spellStart"/>
      <w:r w:rsidRPr="00EB43F1">
        <w:rPr>
          <w:u w:val="none"/>
        </w:rPr>
        <w:t>вектора</w:t>
      </w:r>
      <w:proofErr w:type="spellEnd"/>
      <w:r w:rsidRPr="00EB43F1">
        <w:rPr>
          <w:u w:val="none"/>
        </w:rPr>
        <w:t xml:space="preserve">, </w:t>
      </w:r>
      <w:r w:rsidRPr="00EB43F1">
        <w:rPr>
          <w:i/>
          <w:iCs/>
          <w:u w:val="none"/>
        </w:rPr>
        <w:t xml:space="preserve">В </w:t>
      </w:r>
      <w:r w:rsidRPr="00EB43F1">
        <w:rPr>
          <w:u w:val="none"/>
        </w:rPr>
        <w:t xml:space="preserve">— кінець </w:t>
      </w:r>
      <w:proofErr w:type="spellStart"/>
      <w:r w:rsidRPr="00EB43F1">
        <w:rPr>
          <w:u w:val="none"/>
        </w:rPr>
        <w:t>вектора</w:t>
      </w:r>
      <w:proofErr w:type="spellEnd"/>
      <w:r w:rsidRPr="00EB43F1">
        <w:rPr>
          <w:u w:val="none"/>
        </w:rPr>
        <w:t>. Позначають вектор або двома великими буквами зі стрілкою (іноді з рискою) над ними, або однією маленькою буквою зі стрілкою (рискою).</w:t>
      </w:r>
    </w:p>
    <w:p w:rsidR="00EB43F1" w:rsidRPr="00EB43F1" w:rsidRDefault="00EB43F1" w:rsidP="00EB43F1">
      <w:pPr>
        <w:ind w:firstLine="709"/>
        <w:jc w:val="both"/>
        <w:rPr>
          <w:u w:val="none"/>
        </w:rPr>
      </w:pPr>
      <w:r w:rsidRPr="00EB43F1">
        <w:rPr>
          <w:u w:val="none"/>
        </w:rPr>
        <w:t xml:space="preserve">Наприклад: </w:t>
      </w:r>
      <w:r w:rsidRPr="00EB43F1">
        <w:rPr>
          <w:position w:val="-4"/>
          <w:u w:val="none"/>
          <w:lang w:val="en-US" w:eastAsia="en-US"/>
        </w:rPr>
        <w:object w:dxaOrig="555" w:dyaOrig="450">
          <v:shape id="_x0000_i1029" type="#_x0000_t75" style="width:27.75pt;height:22.5pt" o:ole="">
            <v:imagedata r:id="rId16" o:title=""/>
          </v:shape>
          <o:OLEObject Type="Embed" ProgID="Equation.3" ShapeID="_x0000_i1029" DrawAspect="Content" ObjectID="_1526232708" r:id="rId18"/>
        </w:object>
      </w:r>
      <w:r w:rsidRPr="00EB43F1">
        <w:rPr>
          <w:u w:val="none"/>
        </w:rPr>
        <w:t>,</w:t>
      </w:r>
      <w:r w:rsidRPr="00EB43F1">
        <w:rPr>
          <w:position w:val="-6"/>
          <w:u w:val="none"/>
          <w:lang w:val="en-US" w:eastAsia="en-US"/>
        </w:rPr>
        <w:object w:dxaOrig="315" w:dyaOrig="555">
          <v:shape id="_x0000_i1030" type="#_x0000_t75" style="width:15.75pt;height:27.75pt" o:ole="">
            <v:imagedata r:id="rId19" o:title=""/>
          </v:shape>
          <o:OLEObject Type="Embed" ProgID="Equation.3" ShapeID="_x0000_i1030" DrawAspect="Content" ObjectID="_1526232709" r:id="rId20"/>
        </w:object>
      </w:r>
      <w:r w:rsidRPr="00EB43F1">
        <w:rPr>
          <w:u w:val="none"/>
        </w:rPr>
        <w:t>, у друкованому тексті букви, які позначають вектор, іноді виділяють напівжирним шрифтом, а стрілку (риску) зверху не ставлять.</w:t>
      </w:r>
    </w:p>
    <w:p w:rsidR="00EB43F1" w:rsidRPr="00EB43F1" w:rsidRDefault="00EB43F1" w:rsidP="00EB43F1">
      <w:pPr>
        <w:ind w:firstLine="709"/>
        <w:jc w:val="both"/>
        <w:rPr>
          <w:u w:val="none"/>
          <w:lang w:val="ru-RU"/>
        </w:rPr>
      </w:pPr>
      <w:r w:rsidRPr="00EB43F1">
        <w:rPr>
          <w:b/>
          <w:i/>
          <w:iCs/>
          <w:u w:val="none"/>
        </w:rPr>
        <w:t xml:space="preserve">Довжиною (модулем, абсолютною величиною) </w:t>
      </w:r>
      <w:proofErr w:type="spellStart"/>
      <w:r w:rsidRPr="00EB43F1">
        <w:rPr>
          <w:b/>
          <w:i/>
          <w:iCs/>
          <w:u w:val="none"/>
        </w:rPr>
        <w:t>вектора</w:t>
      </w:r>
      <w:proofErr w:type="spellEnd"/>
      <w:r w:rsidRPr="00EB43F1">
        <w:rPr>
          <w:i/>
          <w:iCs/>
          <w:u w:val="none"/>
        </w:rPr>
        <w:t xml:space="preserve"> </w:t>
      </w:r>
      <w:r w:rsidRPr="00EB43F1">
        <w:rPr>
          <w:u w:val="none"/>
        </w:rPr>
        <w:t>нази</w:t>
      </w:r>
      <w:r w:rsidRPr="00EB43F1">
        <w:rPr>
          <w:u w:val="none"/>
        </w:rPr>
        <w:softHyphen/>
        <w:t xml:space="preserve">вається довжина напрямленого відрізка (позначення: </w:t>
      </w:r>
      <w:r w:rsidRPr="00EB43F1">
        <w:rPr>
          <w:position w:val="-18"/>
          <w:u w:val="none"/>
          <w:lang w:val="en-US" w:eastAsia="en-US"/>
        </w:rPr>
        <w:object w:dxaOrig="510" w:dyaOrig="525">
          <v:shape id="_x0000_i1031" type="#_x0000_t75" style="width:25.5pt;height:26.25pt" o:ole="">
            <v:imagedata r:id="rId8" o:title=""/>
          </v:shape>
          <o:OLEObject Type="Embed" ProgID="Equation.3" ShapeID="_x0000_i1031" DrawAspect="Content" ObjectID="_1526232710" r:id="rId21"/>
        </w:object>
      </w:r>
      <w:r w:rsidRPr="00EB43F1">
        <w:rPr>
          <w:u w:val="none"/>
        </w:rPr>
        <w:t xml:space="preserve">, </w:t>
      </w:r>
      <w:r w:rsidRPr="00EB43F1">
        <w:rPr>
          <w:position w:val="-18"/>
          <w:u w:val="none"/>
          <w:lang w:val="en-US" w:eastAsia="en-US"/>
        </w:rPr>
        <w:object w:dxaOrig="420" w:dyaOrig="525">
          <v:shape id="_x0000_i1032" type="#_x0000_t75" style="width:21pt;height:26.25pt" o:ole="">
            <v:imagedata r:id="rId10" o:title=""/>
          </v:shape>
          <o:OLEObject Type="Embed" ProgID="Equation.3" ShapeID="_x0000_i1032" DrawAspect="Content" ObjectID="_1526232711" r:id="rId22"/>
        </w:object>
      </w:r>
      <w:r w:rsidRPr="00EB43F1">
        <w:rPr>
          <w:u w:val="none"/>
        </w:rPr>
        <w:t>.</w:t>
      </w:r>
    </w:p>
    <w:p w:rsidR="00EB43F1" w:rsidRPr="00EB43F1" w:rsidRDefault="00EB43F1" w:rsidP="00EB43F1">
      <w:pPr>
        <w:ind w:firstLine="709"/>
        <w:jc w:val="both"/>
        <w:rPr>
          <w:u w:val="none"/>
        </w:rPr>
      </w:pPr>
      <w:r w:rsidRPr="00EB43F1">
        <w:rPr>
          <w:u w:val="none"/>
        </w:rPr>
        <w:t xml:space="preserve">Вектор, у якого початок збігається з кінцем, називається </w:t>
      </w:r>
      <w:r w:rsidRPr="00EB43F1">
        <w:rPr>
          <w:b/>
          <w:i/>
          <w:iCs/>
          <w:u w:val="none"/>
        </w:rPr>
        <w:t>нульовим вектором</w:t>
      </w:r>
      <w:r w:rsidRPr="00EB43F1">
        <w:rPr>
          <w:i/>
          <w:iCs/>
          <w:u w:val="none"/>
        </w:rPr>
        <w:t xml:space="preserve">. </w:t>
      </w:r>
      <w:r w:rsidRPr="00EB43F1">
        <w:rPr>
          <w:u w:val="none"/>
        </w:rPr>
        <w:t xml:space="preserve">Позначення: 0. Довжина нульового </w:t>
      </w:r>
      <w:proofErr w:type="spellStart"/>
      <w:r w:rsidRPr="00EB43F1">
        <w:rPr>
          <w:u w:val="none"/>
        </w:rPr>
        <w:t>вектора</w:t>
      </w:r>
      <w:proofErr w:type="spellEnd"/>
      <w:r w:rsidRPr="00EB43F1">
        <w:rPr>
          <w:u w:val="none"/>
        </w:rPr>
        <w:t xml:space="preserve"> дорівнює 0: </w:t>
      </w:r>
      <w:r w:rsidRPr="00EB43F1">
        <w:rPr>
          <w:position w:val="-18"/>
          <w:u w:val="none"/>
          <w:lang w:val="en-US" w:eastAsia="en-US"/>
        </w:rPr>
        <w:object w:dxaOrig="405" w:dyaOrig="525">
          <v:shape id="_x0000_i1033" type="#_x0000_t75" style="width:20.25pt;height:26.25pt" o:ole="">
            <v:imagedata r:id="rId23" o:title=""/>
          </v:shape>
          <o:OLEObject Type="Embed" ProgID="Equation.3" ShapeID="_x0000_i1033" DrawAspect="Content" ObjectID="_1526232712" r:id="rId24"/>
        </w:object>
      </w:r>
      <w:r w:rsidRPr="00EB43F1">
        <w:rPr>
          <w:u w:val="none"/>
        </w:rPr>
        <w:t>= 0.</w:t>
      </w:r>
    </w:p>
    <w:p w:rsidR="00EB43F1" w:rsidRPr="00EB43F1" w:rsidRDefault="00EB43F1" w:rsidP="00EB43F1">
      <w:pPr>
        <w:ind w:firstLine="709"/>
        <w:jc w:val="both"/>
        <w:rPr>
          <w:u w:val="none"/>
        </w:rPr>
      </w:pPr>
      <w:r w:rsidRPr="00EB43F1">
        <w:rPr>
          <w:b/>
          <w:i/>
          <w:iCs/>
          <w:u w:val="none"/>
        </w:rPr>
        <w:t>Одиничним вектором</w:t>
      </w:r>
      <w:r w:rsidRPr="00EB43F1">
        <w:rPr>
          <w:i/>
          <w:iCs/>
          <w:u w:val="none"/>
        </w:rPr>
        <w:t xml:space="preserve"> (ортом) </w:t>
      </w:r>
      <w:r w:rsidRPr="00EB43F1">
        <w:rPr>
          <w:u w:val="none"/>
        </w:rPr>
        <w:t xml:space="preserve">називається вектор </w:t>
      </w:r>
      <w:r w:rsidRPr="00EB43F1">
        <w:rPr>
          <w:i/>
          <w:iCs/>
          <w:u w:val="none"/>
        </w:rPr>
        <w:t xml:space="preserve">с, </w:t>
      </w:r>
      <w:r w:rsidRPr="00EB43F1">
        <w:rPr>
          <w:u w:val="none"/>
        </w:rPr>
        <w:t xml:space="preserve">довжина якого дорівнює 1: </w:t>
      </w:r>
      <w:r w:rsidRPr="00EB43F1">
        <w:rPr>
          <w:position w:val="-18"/>
          <w:u w:val="none"/>
          <w:lang w:val="en-US" w:eastAsia="en-US"/>
        </w:rPr>
        <w:object w:dxaOrig="405" w:dyaOrig="525">
          <v:shape id="_x0000_i1034" type="#_x0000_t75" style="width:20.25pt;height:26.25pt" o:ole="">
            <v:imagedata r:id="rId25" o:title=""/>
          </v:shape>
          <o:OLEObject Type="Embed" ProgID="Equation.3" ShapeID="_x0000_i1034" DrawAspect="Content" ObjectID="_1526232713" r:id="rId26"/>
        </w:object>
      </w:r>
      <w:r w:rsidRPr="00EB43F1">
        <w:rPr>
          <w:u w:val="none"/>
        </w:rPr>
        <w:t xml:space="preserve"> = 1.</w:t>
      </w:r>
    </w:p>
    <w:p w:rsidR="00EB43F1" w:rsidRPr="00EB43F1" w:rsidRDefault="00EB43F1" w:rsidP="00EB43F1">
      <w:pPr>
        <w:ind w:firstLine="709"/>
        <w:rPr>
          <w:u w:val="none"/>
        </w:rPr>
      </w:pPr>
      <w:r w:rsidRPr="00EB43F1">
        <w:rPr>
          <w:u w:val="none"/>
        </w:rPr>
        <w:t xml:space="preserve">Ненульові вектори називаються </w:t>
      </w:r>
      <w:r w:rsidRPr="00EB43F1">
        <w:rPr>
          <w:b/>
          <w:i/>
          <w:iCs/>
          <w:u w:val="none"/>
        </w:rPr>
        <w:t>колінеарними</w:t>
      </w:r>
      <w:r w:rsidRPr="00EB43F1">
        <w:rPr>
          <w:i/>
          <w:iCs/>
          <w:u w:val="none"/>
        </w:rPr>
        <w:t xml:space="preserve">, </w:t>
      </w:r>
      <w:r w:rsidRPr="00EB43F1">
        <w:rPr>
          <w:u w:val="none"/>
        </w:rPr>
        <w:t>якщо вони ле</w:t>
      </w:r>
      <w:r w:rsidRPr="00EB43F1">
        <w:rPr>
          <w:u w:val="none"/>
        </w:rPr>
        <w:softHyphen/>
        <w:t>жать або на одній прямій, або на паралельних прямих; нульовий вектор вважається колінеарним будь-якому ректору.</w:t>
      </w:r>
    </w:p>
    <w:p w:rsidR="00EB43F1" w:rsidRPr="00EB43F1" w:rsidRDefault="00EB43F1" w:rsidP="00EB43F1">
      <w:pPr>
        <w:ind w:firstLine="709"/>
        <w:jc w:val="both"/>
        <w:rPr>
          <w:u w:val="none"/>
          <w:lang w:val="ru-RU"/>
        </w:rPr>
      </w:pPr>
      <w:r w:rsidRPr="00EB43F1">
        <w:rPr>
          <w:u w:val="none"/>
        </w:rPr>
        <w:t xml:space="preserve">Ненульові вектори </w:t>
      </w:r>
      <w:r w:rsidRPr="00EB43F1">
        <w:rPr>
          <w:position w:val="-6"/>
          <w:u w:val="none"/>
          <w:lang w:val="en-US" w:eastAsia="en-US"/>
        </w:rPr>
        <w:object w:dxaOrig="225" w:dyaOrig="405">
          <v:shape id="_x0000_i1035" type="#_x0000_t75" style="width:11.25pt;height:20.25pt" o:ole="">
            <v:imagedata r:id="rId27" o:title=""/>
          </v:shape>
          <o:OLEObject Type="Embed" ProgID="Equation.3" ShapeID="_x0000_i1035" DrawAspect="Content" ObjectID="_1526232714" r:id="rId28"/>
        </w:object>
      </w:r>
      <w:r w:rsidRPr="00EB43F1">
        <w:rPr>
          <w:i/>
          <w:iCs/>
          <w:u w:val="none"/>
        </w:rPr>
        <w:t xml:space="preserve"> і </w:t>
      </w:r>
      <w:r w:rsidRPr="00EB43F1">
        <w:rPr>
          <w:position w:val="-6"/>
          <w:u w:val="none"/>
          <w:lang w:val="en-US" w:eastAsia="en-US"/>
        </w:rPr>
        <w:object w:dxaOrig="195" w:dyaOrig="345">
          <v:shape id="_x0000_i1036" type="#_x0000_t75" style="width:9.75pt;height:17.25pt" o:ole="">
            <v:imagedata r:id="rId29" o:title=""/>
          </v:shape>
          <o:OLEObject Type="Embed" ProgID="Equation.3" ShapeID="_x0000_i1036" DrawAspect="Content" ObjectID="_1526232715" r:id="rId30"/>
        </w:object>
      </w:r>
      <w:r w:rsidRPr="00EB43F1">
        <w:rPr>
          <w:i/>
          <w:iCs/>
          <w:u w:val="none"/>
        </w:rPr>
        <w:t xml:space="preserve"> </w:t>
      </w:r>
      <w:r w:rsidRPr="00EB43F1">
        <w:rPr>
          <w:u w:val="none"/>
        </w:rPr>
        <w:t xml:space="preserve">називаються </w:t>
      </w:r>
      <w:r w:rsidRPr="00EB43F1">
        <w:rPr>
          <w:b/>
          <w:i/>
          <w:iCs/>
          <w:u w:val="none"/>
        </w:rPr>
        <w:t>однаково напрямлени</w:t>
      </w:r>
      <w:r w:rsidRPr="00EB43F1">
        <w:rPr>
          <w:b/>
          <w:i/>
          <w:iCs/>
          <w:u w:val="none"/>
        </w:rPr>
        <w:softHyphen/>
        <w:t>ми</w:t>
      </w:r>
      <w:r w:rsidRPr="00EB43F1">
        <w:rPr>
          <w:i/>
          <w:iCs/>
          <w:u w:val="none"/>
        </w:rPr>
        <w:t xml:space="preserve">, </w:t>
      </w:r>
      <w:r w:rsidRPr="00EB43F1">
        <w:rPr>
          <w:u w:val="none"/>
        </w:rPr>
        <w:t xml:space="preserve">якщо вони колінеарні та напрямлені в один бік. Ненульові вектори називаються </w:t>
      </w:r>
      <w:r w:rsidRPr="00EB43F1">
        <w:rPr>
          <w:b/>
          <w:i/>
          <w:iCs/>
          <w:u w:val="none"/>
        </w:rPr>
        <w:t>протилежно напрямленими</w:t>
      </w:r>
      <w:r w:rsidRPr="00EB43F1">
        <w:rPr>
          <w:i/>
          <w:iCs/>
          <w:u w:val="none"/>
        </w:rPr>
        <w:t xml:space="preserve">, </w:t>
      </w:r>
      <w:r w:rsidRPr="00EB43F1">
        <w:rPr>
          <w:u w:val="none"/>
        </w:rPr>
        <w:t>якщо вони колінеарні та напрямлені в протилежні боки.</w:t>
      </w:r>
    </w:p>
    <w:p w:rsidR="00EB43F1" w:rsidRPr="00EB43F1" w:rsidRDefault="00EB43F1" w:rsidP="00EB43F1">
      <w:pPr>
        <w:ind w:firstLine="709"/>
        <w:rPr>
          <w:u w:val="none"/>
        </w:rPr>
      </w:pPr>
      <w:r w:rsidRPr="00EB43F1">
        <w:rPr>
          <w:b/>
          <w:u w:val="none"/>
        </w:rPr>
        <w:t>Компланарні вектори</w:t>
      </w:r>
      <w:r w:rsidRPr="00EB43F1">
        <w:rPr>
          <w:u w:val="none"/>
        </w:rPr>
        <w:t xml:space="preserve"> - вектори, що лежать в одній і тій же площині або паралельні одній і тій же площині.</w:t>
      </w:r>
    </w:p>
    <w:p w:rsidR="00EB43F1" w:rsidRPr="009E7325" w:rsidRDefault="00EB43F1" w:rsidP="00EB43F1">
      <w:pPr>
        <w:ind w:firstLine="709"/>
        <w:rPr>
          <w:u w:val="none"/>
        </w:rPr>
      </w:pPr>
      <w:r w:rsidRPr="00EB43F1">
        <w:rPr>
          <w:u w:val="none"/>
        </w:rPr>
        <w:t xml:space="preserve">Два </w:t>
      </w:r>
      <w:proofErr w:type="spellStart"/>
      <w:r w:rsidRPr="00EB43F1">
        <w:rPr>
          <w:u w:val="none"/>
        </w:rPr>
        <w:t>вектора</w:t>
      </w:r>
      <w:proofErr w:type="spellEnd"/>
      <w:r w:rsidRPr="00EB43F1">
        <w:rPr>
          <w:u w:val="none"/>
        </w:rPr>
        <w:t xml:space="preserve"> завжди компланарні. Три </w:t>
      </w:r>
      <w:proofErr w:type="spellStart"/>
      <w:r w:rsidRPr="00EB43F1">
        <w:rPr>
          <w:u w:val="none"/>
        </w:rPr>
        <w:t>вектора</w:t>
      </w:r>
      <w:proofErr w:type="spellEnd"/>
      <w:r w:rsidRPr="00EB43F1">
        <w:rPr>
          <w:u w:val="none"/>
        </w:rPr>
        <w:t xml:space="preserve"> компланарні, якщо їх можна </w:t>
      </w:r>
      <w:r w:rsidRPr="009E7325">
        <w:rPr>
          <w:u w:val="none"/>
        </w:rPr>
        <w:t>помістити в одну і ту ж площину.</w:t>
      </w:r>
    </w:p>
    <w:p w:rsidR="002A0CB3" w:rsidRPr="009E7325" w:rsidRDefault="009E7325" w:rsidP="009E7325">
      <w:pPr>
        <w:pStyle w:val="a8"/>
        <w:numPr>
          <w:ilvl w:val="0"/>
          <w:numId w:val="1"/>
        </w:numPr>
        <w:spacing w:line="360" w:lineRule="auto"/>
        <w:rPr>
          <w:rFonts w:eastAsiaTheme="minorHAnsi"/>
          <w:u w:val="none"/>
          <w:shd w:val="clear" w:color="auto" w:fill="FFFFFF"/>
          <w:lang w:eastAsia="en-US"/>
        </w:rPr>
      </w:pPr>
      <w:r w:rsidRPr="009E7325">
        <w:rPr>
          <w:rFonts w:eastAsiaTheme="minorHAnsi"/>
          <w:noProof/>
          <w:u w:val="none"/>
          <w:lang w:val="ru-RU"/>
        </w:rPr>
        <w:drawing>
          <wp:anchor distT="0" distB="0" distL="114300" distR="114300" simplePos="0" relativeHeight="251661824" behindDoc="0" locked="0" layoutInCell="1" allowOverlap="1" wp14:anchorId="38458216" wp14:editId="5D9C4D06">
            <wp:simplePos x="0" y="0"/>
            <wp:positionH relativeFrom="column">
              <wp:posOffset>-142875</wp:posOffset>
            </wp:positionH>
            <wp:positionV relativeFrom="paragraph">
              <wp:posOffset>254635</wp:posOffset>
            </wp:positionV>
            <wp:extent cx="3943350" cy="3085465"/>
            <wp:effectExtent l="0" t="0" r="0" b="635"/>
            <wp:wrapSquare wrapText="bothSides"/>
            <wp:docPr id="7" name="Рисунок 7" descr="http://festival.1september.ru/articles/623616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festival.1september.ru/articles/623616/img2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08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CB3" w:rsidRPr="009E7325">
        <w:rPr>
          <w:b/>
          <w:bCs/>
          <w:u w:val="none"/>
          <w:shd w:val="clear" w:color="auto" w:fill="FFFFFF"/>
        </w:rPr>
        <w:t>Дії над векторами, заданими геометрично.</w:t>
      </w:r>
    </w:p>
    <w:p w:rsidR="002A0CB3" w:rsidRPr="009E7325" w:rsidRDefault="002A0CB3" w:rsidP="009E7325">
      <w:pPr>
        <w:spacing w:line="360" w:lineRule="auto"/>
        <w:rPr>
          <w:b/>
          <w:bCs/>
          <w:shd w:val="clear" w:color="auto" w:fill="FFFFFF"/>
          <w:lang w:val="ru-RU"/>
        </w:rPr>
      </w:pPr>
      <w:r w:rsidRPr="009E7325">
        <w:rPr>
          <w:u w:val="none"/>
          <w:shd w:val="clear" w:color="auto" w:fill="FFFFFF"/>
        </w:rPr>
        <w:t xml:space="preserve">Для додавання двох неколінеарних векторів можна користуватися також правилом </w:t>
      </w:r>
      <w:proofErr w:type="spellStart"/>
      <w:r w:rsidRPr="009E7325">
        <w:rPr>
          <w:u w:val="none"/>
          <w:shd w:val="clear" w:color="auto" w:fill="FFFFFF"/>
        </w:rPr>
        <w:t>параллелограма</w:t>
      </w:r>
      <w:proofErr w:type="spellEnd"/>
      <w:r w:rsidRPr="009E7325">
        <w:rPr>
          <w:u w:val="none"/>
          <w:shd w:val="clear" w:color="auto" w:fill="FFFFFF"/>
        </w:rPr>
        <w:t>, відомим з курсу планіметрії.</w:t>
      </w:r>
      <w:r w:rsidRPr="009E7325">
        <w:rPr>
          <w:noProof/>
          <w:lang w:val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posOffset>45085</wp:posOffset>
            </wp:positionH>
            <wp:positionV relativeFrom="line">
              <wp:posOffset>483235</wp:posOffset>
            </wp:positionV>
            <wp:extent cx="1762125" cy="1019175"/>
            <wp:effectExtent l="0" t="0" r="9525" b="9525"/>
            <wp:wrapSquare wrapText="bothSides"/>
            <wp:docPr id="6" name="Рисунок 6" descr="http://festival.1september.ru/articles/623616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festival.1september.ru/articles/623616/img2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CB3" w:rsidRPr="009E7325" w:rsidRDefault="002A0CB3" w:rsidP="009E7325">
      <w:pPr>
        <w:shd w:val="clear" w:color="auto" w:fill="FFFFFF"/>
        <w:spacing w:line="360" w:lineRule="auto"/>
        <w:rPr>
          <w:b/>
          <w:bCs/>
          <w:shd w:val="clear" w:color="auto" w:fill="FFFFFF"/>
          <w:lang w:val="ru-RU"/>
        </w:rPr>
      </w:pPr>
      <w:r w:rsidRPr="009E7325">
        <w:rPr>
          <w:b/>
          <w:bCs/>
        </w:rPr>
        <w:br/>
      </w:r>
    </w:p>
    <w:p w:rsidR="002A0CB3" w:rsidRPr="009E7325" w:rsidRDefault="002A0CB3" w:rsidP="009E7325">
      <w:pPr>
        <w:spacing w:line="360" w:lineRule="auto"/>
        <w:rPr>
          <w:b/>
          <w:bCs/>
          <w:shd w:val="clear" w:color="auto" w:fill="FFFFFF"/>
        </w:rPr>
      </w:pPr>
      <w:r w:rsidRPr="009E7325">
        <w:rPr>
          <w:b/>
          <w:bCs/>
          <w:shd w:val="clear" w:color="auto" w:fill="FFFFFF"/>
        </w:rPr>
        <w:t xml:space="preserve"> </w:t>
      </w:r>
    </w:p>
    <w:p w:rsidR="002A0CB3" w:rsidRPr="009E7325" w:rsidRDefault="002A0CB3" w:rsidP="009E7325">
      <w:pPr>
        <w:spacing w:line="360" w:lineRule="auto"/>
        <w:rPr>
          <w:b/>
          <w:bCs/>
          <w:shd w:val="clear" w:color="auto" w:fill="FFFFFF"/>
        </w:rPr>
      </w:pPr>
    </w:p>
    <w:p w:rsidR="002A0CB3" w:rsidRPr="009E7325" w:rsidRDefault="002A0CB3" w:rsidP="009E7325">
      <w:pPr>
        <w:spacing w:line="360" w:lineRule="auto"/>
        <w:rPr>
          <w:b/>
          <w:bCs/>
          <w:shd w:val="clear" w:color="auto" w:fill="FFFFFF"/>
        </w:rPr>
      </w:pPr>
    </w:p>
    <w:p w:rsidR="002A0CB3" w:rsidRPr="009E7325" w:rsidRDefault="002A0CB3" w:rsidP="009E7325">
      <w:pPr>
        <w:spacing w:line="360" w:lineRule="auto"/>
        <w:rPr>
          <w:rFonts w:eastAsiaTheme="minorHAnsi"/>
          <w:shd w:val="clear" w:color="auto" w:fill="FFFFFF"/>
          <w:lang w:val="ru-RU" w:eastAsia="en-US"/>
        </w:rPr>
      </w:pPr>
    </w:p>
    <w:p w:rsidR="002A0CB3" w:rsidRPr="009E7325" w:rsidRDefault="002A0CB3" w:rsidP="009E7325">
      <w:pPr>
        <w:spacing w:line="360" w:lineRule="auto"/>
        <w:rPr>
          <w:u w:val="none"/>
          <w:shd w:val="clear" w:color="auto" w:fill="FFFFFF"/>
        </w:rPr>
      </w:pPr>
      <w:r w:rsidRPr="009E7325">
        <w:rPr>
          <w:u w:val="none"/>
          <w:shd w:val="clear" w:color="auto" w:fill="FFFFFF"/>
        </w:rPr>
        <w:lastRenderedPageBreak/>
        <w:t>Для додавання трьох некомпланарних векторів можна користуватися правилом паралелепіпеда.</w:t>
      </w:r>
    </w:p>
    <w:p w:rsidR="002A0CB3" w:rsidRPr="009E7325" w:rsidRDefault="002A0CB3" w:rsidP="009E7325">
      <w:pPr>
        <w:pStyle w:val="a8"/>
        <w:numPr>
          <w:ilvl w:val="0"/>
          <w:numId w:val="1"/>
        </w:numPr>
        <w:spacing w:line="360" w:lineRule="auto"/>
        <w:rPr>
          <w:b/>
          <w:bCs/>
          <w:u w:val="none"/>
          <w:shd w:val="clear" w:color="auto" w:fill="FFFFFF"/>
        </w:rPr>
      </w:pPr>
      <w:r w:rsidRPr="009E7325">
        <w:rPr>
          <w:b/>
          <w:bCs/>
          <w:u w:val="none"/>
          <w:shd w:val="clear" w:color="auto" w:fill="FFFFFF"/>
        </w:rPr>
        <w:t>Закріплення отриманих знань</w:t>
      </w:r>
    </w:p>
    <w:p w:rsidR="002A0CB3" w:rsidRPr="009E7325" w:rsidRDefault="002A0CB3" w:rsidP="009E7325">
      <w:pPr>
        <w:spacing w:line="360" w:lineRule="auto"/>
        <w:rPr>
          <w:b/>
          <w:bCs/>
          <w:u w:val="none"/>
          <w:shd w:val="clear" w:color="auto" w:fill="FFFFFF"/>
        </w:rPr>
      </w:pPr>
      <w:r w:rsidRPr="009E7325">
        <w:rPr>
          <w:b/>
          <w:bCs/>
          <w:u w:val="none"/>
          <w:shd w:val="clear" w:color="auto" w:fill="FFFFFF"/>
        </w:rPr>
        <w:t>Завдання 1</w:t>
      </w:r>
    </w:p>
    <w:p w:rsidR="002A0CB3" w:rsidRPr="009E7325" w:rsidRDefault="002A0CB3" w:rsidP="009E7325">
      <w:pPr>
        <w:spacing w:line="360" w:lineRule="auto"/>
        <w:rPr>
          <w:bCs/>
          <w:u w:val="none"/>
          <w:shd w:val="clear" w:color="auto" w:fill="FFFFFF"/>
        </w:rPr>
      </w:pPr>
      <w:r w:rsidRPr="009E7325">
        <w:rPr>
          <w:bCs/>
          <w:u w:val="none"/>
          <w:shd w:val="clear" w:color="auto" w:fill="FFFFFF"/>
        </w:rPr>
        <w:t>Виберіть один з варіантів відповіді "так" або "ні" на наступні питання:</w:t>
      </w:r>
    </w:p>
    <w:p w:rsidR="002A0CB3" w:rsidRPr="009E7325" w:rsidRDefault="002A0CB3" w:rsidP="009E7325">
      <w:pPr>
        <w:spacing w:line="360" w:lineRule="auto"/>
        <w:rPr>
          <w:bCs/>
          <w:u w:val="none"/>
          <w:shd w:val="clear" w:color="auto" w:fill="FFFFFF"/>
        </w:rPr>
      </w:pPr>
      <w:r w:rsidRPr="009E7325">
        <w:rPr>
          <w:bCs/>
          <w:u w:val="none"/>
          <w:shd w:val="clear" w:color="auto" w:fill="FFFFFF"/>
        </w:rPr>
        <w:t xml:space="preserve">1.Можно вважати, що нульовий вектор може бути </w:t>
      </w:r>
      <w:proofErr w:type="spellStart"/>
      <w:r w:rsidRPr="009E7325">
        <w:rPr>
          <w:bCs/>
          <w:u w:val="none"/>
          <w:shd w:val="clear" w:color="auto" w:fill="FFFFFF"/>
        </w:rPr>
        <w:t>коллінеарен</w:t>
      </w:r>
      <w:proofErr w:type="spellEnd"/>
      <w:r w:rsidRPr="009E7325">
        <w:rPr>
          <w:bCs/>
          <w:u w:val="none"/>
          <w:shd w:val="clear" w:color="auto" w:fill="FFFFFF"/>
        </w:rPr>
        <w:t xml:space="preserve"> будь-якому вектору? (Так)</w:t>
      </w:r>
    </w:p>
    <w:p w:rsidR="002A0CB3" w:rsidRPr="009E7325" w:rsidRDefault="002A0CB3" w:rsidP="009E7325">
      <w:pPr>
        <w:spacing w:line="360" w:lineRule="auto"/>
        <w:rPr>
          <w:bCs/>
          <w:u w:val="none"/>
          <w:shd w:val="clear" w:color="auto" w:fill="FFFFFF"/>
        </w:rPr>
      </w:pPr>
      <w:r w:rsidRPr="009E7325">
        <w:rPr>
          <w:bCs/>
          <w:u w:val="none"/>
          <w:shd w:val="clear" w:color="auto" w:fill="FFFFFF"/>
        </w:rPr>
        <w:t xml:space="preserve">2.Два </w:t>
      </w:r>
      <w:proofErr w:type="spellStart"/>
      <w:r w:rsidRPr="009E7325">
        <w:rPr>
          <w:bCs/>
          <w:u w:val="none"/>
          <w:shd w:val="clear" w:color="auto" w:fill="FFFFFF"/>
        </w:rPr>
        <w:t>вектора</w:t>
      </w:r>
      <w:proofErr w:type="spellEnd"/>
      <w:r w:rsidRPr="009E7325">
        <w:rPr>
          <w:bCs/>
          <w:u w:val="none"/>
          <w:shd w:val="clear" w:color="auto" w:fill="FFFFFF"/>
        </w:rPr>
        <w:t xml:space="preserve">, </w:t>
      </w:r>
      <w:proofErr w:type="spellStart"/>
      <w:r w:rsidRPr="009E7325">
        <w:rPr>
          <w:bCs/>
          <w:u w:val="none"/>
          <w:shd w:val="clear" w:color="auto" w:fill="FFFFFF"/>
        </w:rPr>
        <w:t>співнапрямлені</w:t>
      </w:r>
      <w:proofErr w:type="spellEnd"/>
      <w:r w:rsidRPr="009E7325">
        <w:rPr>
          <w:bCs/>
          <w:u w:val="none"/>
          <w:shd w:val="clear" w:color="auto" w:fill="FFFFFF"/>
        </w:rPr>
        <w:t xml:space="preserve"> з ненульовим вектором, </w:t>
      </w:r>
      <w:proofErr w:type="spellStart"/>
      <w:r w:rsidRPr="009E7325">
        <w:rPr>
          <w:bCs/>
          <w:u w:val="none"/>
          <w:shd w:val="clear" w:color="auto" w:fill="FFFFFF"/>
        </w:rPr>
        <w:t>співнапрямлені</w:t>
      </w:r>
      <w:proofErr w:type="spellEnd"/>
      <w:r w:rsidRPr="009E7325">
        <w:rPr>
          <w:bCs/>
          <w:u w:val="none"/>
          <w:shd w:val="clear" w:color="auto" w:fill="FFFFFF"/>
        </w:rPr>
        <w:t xml:space="preserve"> між собою? (Так)</w:t>
      </w:r>
    </w:p>
    <w:p w:rsidR="002A0CB3" w:rsidRPr="009E7325" w:rsidRDefault="002A0CB3" w:rsidP="009E7325">
      <w:pPr>
        <w:spacing w:line="360" w:lineRule="auto"/>
        <w:rPr>
          <w:bCs/>
          <w:u w:val="none"/>
          <w:shd w:val="clear" w:color="auto" w:fill="FFFFFF"/>
        </w:rPr>
      </w:pPr>
      <w:r w:rsidRPr="009E7325">
        <w:rPr>
          <w:bCs/>
          <w:u w:val="none"/>
          <w:shd w:val="clear" w:color="auto" w:fill="FFFFFF"/>
        </w:rPr>
        <w:t xml:space="preserve">3. Чи правда, що вектори </w:t>
      </w:r>
      <m:oMath>
        <m:acc>
          <m:accPr>
            <m:chr m:val="⃗"/>
            <m:ctrlPr>
              <w:rPr>
                <w:rFonts w:ascii="Cambria Math" w:hAnsi="Cambria Math"/>
                <w:i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u w:val="none"/>
              </w:rPr>
              <m:t>AB</m:t>
            </m:r>
          </m:e>
        </m:acc>
      </m:oMath>
      <w:r w:rsidR="00296D48" w:rsidRPr="009E7325">
        <w:rPr>
          <w:u w:val="none"/>
        </w:rPr>
        <w:t xml:space="preserve"> </w:t>
      </w:r>
      <w:r w:rsidRPr="009E7325">
        <w:rPr>
          <w:bCs/>
          <w:u w:val="none"/>
          <w:shd w:val="clear" w:color="auto" w:fill="FFFFFF"/>
        </w:rPr>
        <w:t xml:space="preserve">і </w:t>
      </w:r>
      <m:oMath>
        <m:acc>
          <m:accPr>
            <m:chr m:val="⃗"/>
            <m:ctrlPr>
              <w:rPr>
                <w:rFonts w:ascii="Cambria Math" w:hAnsi="Cambria Math"/>
                <w:i/>
                <w:u w:val="none"/>
              </w:rPr>
            </m:ctrlPr>
          </m:accPr>
          <m:e>
            <m:r>
              <w:rPr>
                <w:rFonts w:ascii="Cambria Math" w:hAnsi="Cambria Math"/>
                <w:u w:val="none"/>
              </w:rPr>
              <m:t xml:space="preserve">BA </m:t>
            </m:r>
          </m:e>
        </m:acc>
      </m:oMath>
      <w:r w:rsidRPr="009E7325">
        <w:rPr>
          <w:bCs/>
          <w:u w:val="none"/>
          <w:shd w:val="clear" w:color="auto" w:fill="FFFFFF"/>
        </w:rPr>
        <w:t xml:space="preserve">протилежно </w:t>
      </w:r>
      <w:r w:rsidR="00296D48" w:rsidRPr="009E7325">
        <w:rPr>
          <w:bCs/>
          <w:u w:val="none"/>
          <w:shd w:val="clear" w:color="auto" w:fill="FFFFFF"/>
        </w:rPr>
        <w:t>напрямлені</w:t>
      </w:r>
      <w:r w:rsidRPr="009E7325">
        <w:rPr>
          <w:bCs/>
          <w:u w:val="none"/>
          <w:shd w:val="clear" w:color="auto" w:fill="FFFFFF"/>
        </w:rPr>
        <w:t>? (Та</w:t>
      </w:r>
      <w:r w:rsidR="00296D48" w:rsidRPr="009E7325">
        <w:rPr>
          <w:bCs/>
          <w:u w:val="none"/>
          <w:shd w:val="clear" w:color="auto" w:fill="FFFFFF"/>
        </w:rPr>
        <w:t>к</w:t>
      </w:r>
      <w:r w:rsidRPr="009E7325">
        <w:rPr>
          <w:bCs/>
          <w:u w:val="none"/>
          <w:shd w:val="clear" w:color="auto" w:fill="FFFFFF"/>
        </w:rPr>
        <w:t>)</w:t>
      </w:r>
    </w:p>
    <w:p w:rsidR="002A0CB3" w:rsidRPr="009E7325" w:rsidRDefault="00296D48" w:rsidP="009E7325">
      <w:pPr>
        <w:spacing w:line="360" w:lineRule="auto"/>
        <w:rPr>
          <w:bCs/>
          <w:u w:val="none"/>
          <w:shd w:val="clear" w:color="auto" w:fill="FFFFFF"/>
        </w:rPr>
      </w:pPr>
      <w:r w:rsidRPr="009E7325">
        <w:rPr>
          <w:bCs/>
          <w:u w:val="none"/>
          <w:shd w:val="clear" w:color="auto" w:fill="FFFFFF"/>
        </w:rPr>
        <w:t xml:space="preserve">4. Два </w:t>
      </w:r>
      <w:proofErr w:type="spellStart"/>
      <w:r w:rsidRPr="009E7325">
        <w:rPr>
          <w:bCs/>
          <w:u w:val="none"/>
          <w:shd w:val="clear" w:color="auto" w:fill="FFFFFF"/>
        </w:rPr>
        <w:t>вектора</w:t>
      </w:r>
      <w:proofErr w:type="spellEnd"/>
      <w:r w:rsidRPr="009E7325">
        <w:rPr>
          <w:bCs/>
          <w:u w:val="none"/>
          <w:shd w:val="clear" w:color="auto" w:fill="FFFFFF"/>
        </w:rPr>
        <w:t>, колінеарні ненульовому вектору</w:t>
      </w:r>
      <w:r w:rsidR="002A0CB3" w:rsidRPr="009E7325">
        <w:rPr>
          <w:bCs/>
          <w:u w:val="none"/>
          <w:shd w:val="clear" w:color="auto" w:fill="FFFFFF"/>
        </w:rPr>
        <w:t xml:space="preserve">, </w:t>
      </w:r>
      <w:proofErr w:type="spellStart"/>
      <w:r w:rsidR="002A0CB3" w:rsidRPr="009E7325">
        <w:rPr>
          <w:bCs/>
          <w:u w:val="none"/>
          <w:shd w:val="clear" w:color="auto" w:fill="FFFFFF"/>
        </w:rPr>
        <w:t>с</w:t>
      </w:r>
      <w:r w:rsidRPr="009E7325">
        <w:rPr>
          <w:bCs/>
          <w:u w:val="none"/>
          <w:shd w:val="clear" w:color="auto" w:fill="FFFFFF"/>
        </w:rPr>
        <w:t>півнапрямлені</w:t>
      </w:r>
      <w:proofErr w:type="spellEnd"/>
      <w:r w:rsidR="002A0CB3" w:rsidRPr="009E7325">
        <w:rPr>
          <w:bCs/>
          <w:u w:val="none"/>
          <w:shd w:val="clear" w:color="auto" w:fill="FFFFFF"/>
        </w:rPr>
        <w:t>? (Н</w:t>
      </w:r>
      <w:r w:rsidRPr="009E7325">
        <w:rPr>
          <w:bCs/>
          <w:u w:val="none"/>
          <w:shd w:val="clear" w:color="auto" w:fill="FFFFFF"/>
        </w:rPr>
        <w:t>і</w:t>
      </w:r>
      <w:r w:rsidR="002A0CB3" w:rsidRPr="009E7325">
        <w:rPr>
          <w:bCs/>
          <w:u w:val="none"/>
          <w:shd w:val="clear" w:color="auto" w:fill="FFFFFF"/>
        </w:rPr>
        <w:t>)</w:t>
      </w:r>
    </w:p>
    <w:p w:rsidR="002A0CB3" w:rsidRPr="009E7325" w:rsidRDefault="00296D48" w:rsidP="009E7325">
      <w:pPr>
        <w:spacing w:line="360" w:lineRule="auto"/>
        <w:rPr>
          <w:bCs/>
          <w:u w:val="none"/>
          <w:shd w:val="clear" w:color="auto" w:fill="FFFFFF"/>
        </w:rPr>
      </w:pPr>
      <w:r w:rsidRPr="009E7325">
        <w:rPr>
          <w:bCs/>
          <w:u w:val="none"/>
          <w:shd w:val="clear" w:color="auto" w:fill="FFFFFF"/>
        </w:rPr>
        <w:t>5. Чи справедливе твердження: б</w:t>
      </w:r>
      <w:r w:rsidR="002A0CB3" w:rsidRPr="009E7325">
        <w:rPr>
          <w:bCs/>
          <w:u w:val="none"/>
          <w:shd w:val="clear" w:color="auto" w:fill="FFFFFF"/>
        </w:rPr>
        <w:t xml:space="preserve">удь-які два </w:t>
      </w:r>
      <w:proofErr w:type="spellStart"/>
      <w:r w:rsidR="002A0CB3" w:rsidRPr="009E7325">
        <w:rPr>
          <w:bCs/>
          <w:u w:val="none"/>
          <w:shd w:val="clear" w:color="auto" w:fill="FFFFFF"/>
        </w:rPr>
        <w:t>с</w:t>
      </w:r>
      <w:r w:rsidRPr="009E7325">
        <w:rPr>
          <w:bCs/>
          <w:u w:val="none"/>
          <w:shd w:val="clear" w:color="auto" w:fill="FFFFFF"/>
        </w:rPr>
        <w:t>півнапрямлені</w:t>
      </w:r>
      <w:proofErr w:type="spellEnd"/>
      <w:r w:rsidRPr="009E7325">
        <w:rPr>
          <w:bCs/>
          <w:u w:val="none"/>
          <w:shd w:val="clear" w:color="auto" w:fill="FFFFFF"/>
        </w:rPr>
        <w:t xml:space="preserve"> вектори</w:t>
      </w:r>
      <w:r w:rsidR="002A0CB3" w:rsidRPr="009E7325">
        <w:rPr>
          <w:bCs/>
          <w:u w:val="none"/>
          <w:shd w:val="clear" w:color="auto" w:fill="FFFFFF"/>
        </w:rPr>
        <w:t xml:space="preserve"> рівні? (Н</w:t>
      </w:r>
      <w:r w:rsidRPr="009E7325">
        <w:rPr>
          <w:bCs/>
          <w:u w:val="none"/>
          <w:shd w:val="clear" w:color="auto" w:fill="FFFFFF"/>
        </w:rPr>
        <w:t>і</w:t>
      </w:r>
      <w:r w:rsidR="002A0CB3" w:rsidRPr="009E7325">
        <w:rPr>
          <w:bCs/>
          <w:u w:val="none"/>
          <w:shd w:val="clear" w:color="auto" w:fill="FFFFFF"/>
        </w:rPr>
        <w:t>)</w:t>
      </w:r>
    </w:p>
    <w:p w:rsidR="002A0CB3" w:rsidRPr="009E7325" w:rsidRDefault="002A0CB3" w:rsidP="009E7325">
      <w:pPr>
        <w:spacing w:line="360" w:lineRule="auto"/>
        <w:rPr>
          <w:bCs/>
          <w:u w:val="none"/>
          <w:shd w:val="clear" w:color="auto" w:fill="FFFFFF"/>
        </w:rPr>
      </w:pPr>
      <w:r w:rsidRPr="009E7325">
        <w:rPr>
          <w:bCs/>
          <w:u w:val="none"/>
          <w:shd w:val="clear" w:color="auto" w:fill="FFFFFF"/>
        </w:rPr>
        <w:t xml:space="preserve">6. Чи згодні ви, що будь-які два протилежно </w:t>
      </w:r>
      <w:r w:rsidR="00296D48" w:rsidRPr="009E7325">
        <w:rPr>
          <w:bCs/>
          <w:u w:val="none"/>
          <w:shd w:val="clear" w:color="auto" w:fill="FFFFFF"/>
        </w:rPr>
        <w:t>напрямлених</w:t>
      </w:r>
      <w:r w:rsidRPr="009E7325">
        <w:rPr>
          <w:bCs/>
          <w:u w:val="none"/>
          <w:shd w:val="clear" w:color="auto" w:fill="FFFFFF"/>
        </w:rPr>
        <w:t xml:space="preserve"> </w:t>
      </w:r>
      <w:proofErr w:type="spellStart"/>
      <w:r w:rsidRPr="009E7325">
        <w:rPr>
          <w:bCs/>
          <w:u w:val="none"/>
          <w:shd w:val="clear" w:color="auto" w:fill="FFFFFF"/>
        </w:rPr>
        <w:t>вектора</w:t>
      </w:r>
      <w:proofErr w:type="spellEnd"/>
      <w:r w:rsidRPr="009E7325">
        <w:rPr>
          <w:bCs/>
          <w:u w:val="none"/>
          <w:shd w:val="clear" w:color="auto" w:fill="FFFFFF"/>
        </w:rPr>
        <w:t xml:space="preserve"> колінеарні? (Н</w:t>
      </w:r>
      <w:r w:rsidR="00296D48" w:rsidRPr="009E7325">
        <w:rPr>
          <w:bCs/>
          <w:u w:val="none"/>
          <w:shd w:val="clear" w:color="auto" w:fill="FFFFFF"/>
        </w:rPr>
        <w:t>і</w:t>
      </w:r>
      <w:r w:rsidRPr="009E7325">
        <w:rPr>
          <w:bCs/>
          <w:u w:val="none"/>
          <w:shd w:val="clear" w:color="auto" w:fill="FFFFFF"/>
        </w:rPr>
        <w:t>)</w:t>
      </w:r>
    </w:p>
    <w:p w:rsidR="00296D48" w:rsidRPr="009E7325" w:rsidRDefault="002A0CB3" w:rsidP="009E7325">
      <w:pPr>
        <w:spacing w:line="360" w:lineRule="auto"/>
        <w:rPr>
          <w:bCs/>
          <w:u w:val="none"/>
          <w:shd w:val="clear" w:color="auto" w:fill="FFFFFF"/>
        </w:rPr>
      </w:pPr>
      <w:r w:rsidRPr="009E7325">
        <w:rPr>
          <w:bCs/>
          <w:u w:val="none"/>
          <w:shd w:val="clear" w:color="auto" w:fill="FFFFFF"/>
        </w:rPr>
        <w:t>7. Чи вірно, що будь-які два рівних ненул</w:t>
      </w:r>
      <w:r w:rsidR="00296D48" w:rsidRPr="009E7325">
        <w:rPr>
          <w:bCs/>
          <w:u w:val="none"/>
          <w:shd w:val="clear" w:color="auto" w:fill="FFFFFF"/>
        </w:rPr>
        <w:t xml:space="preserve">ьових </w:t>
      </w:r>
      <w:proofErr w:type="spellStart"/>
      <w:r w:rsidR="00296D48" w:rsidRPr="009E7325">
        <w:rPr>
          <w:bCs/>
          <w:u w:val="none"/>
          <w:shd w:val="clear" w:color="auto" w:fill="FFFFFF"/>
        </w:rPr>
        <w:t>вектора</w:t>
      </w:r>
      <w:proofErr w:type="spellEnd"/>
      <w:r w:rsidR="00296D48" w:rsidRPr="009E7325">
        <w:rPr>
          <w:bCs/>
          <w:u w:val="none"/>
          <w:shd w:val="clear" w:color="auto" w:fill="FFFFFF"/>
        </w:rPr>
        <w:t xml:space="preserve"> колінеарні? (Ні</w:t>
      </w:r>
      <w:r w:rsidRPr="009E7325">
        <w:rPr>
          <w:bCs/>
          <w:u w:val="none"/>
          <w:shd w:val="clear" w:color="auto" w:fill="FFFFFF"/>
        </w:rPr>
        <w:t>)</w:t>
      </w:r>
    </w:p>
    <w:p w:rsidR="002A0CB3" w:rsidRPr="009E7325" w:rsidRDefault="00F0229D" w:rsidP="009E7325">
      <w:pPr>
        <w:spacing w:line="360" w:lineRule="auto"/>
        <w:rPr>
          <w:bCs/>
          <w:u w:val="none"/>
        </w:rPr>
      </w:pPr>
      <w:r w:rsidRPr="009E7325">
        <w:rPr>
          <w:b/>
          <w:bCs/>
          <w:u w:val="none"/>
        </w:rPr>
        <w:t xml:space="preserve">Завдання 2. </w:t>
      </w:r>
      <w:r w:rsidRPr="009E7325">
        <w:rPr>
          <w:bCs/>
          <w:u w:val="none"/>
        </w:rPr>
        <w:t>На малюнку зображено паралелепіпед АВСДА</w:t>
      </w:r>
      <w:r w:rsidRPr="009E7325">
        <w:rPr>
          <w:bCs/>
          <w:u w:val="none"/>
          <w:vertAlign w:val="subscript"/>
        </w:rPr>
        <w:t>1</w:t>
      </w:r>
      <w:r w:rsidRPr="009E7325">
        <w:rPr>
          <w:bCs/>
          <w:u w:val="none"/>
        </w:rPr>
        <w:t>В</w:t>
      </w:r>
      <w:r w:rsidRPr="009E7325">
        <w:rPr>
          <w:bCs/>
          <w:u w:val="none"/>
          <w:vertAlign w:val="subscript"/>
        </w:rPr>
        <w:t>1</w:t>
      </w:r>
      <w:r w:rsidRPr="009E7325">
        <w:rPr>
          <w:bCs/>
          <w:u w:val="none"/>
        </w:rPr>
        <w:t>С</w:t>
      </w:r>
      <w:r w:rsidRPr="009E7325">
        <w:rPr>
          <w:bCs/>
          <w:u w:val="none"/>
          <w:vertAlign w:val="subscript"/>
        </w:rPr>
        <w:t>1</w:t>
      </w:r>
      <w:r w:rsidRPr="009E7325">
        <w:rPr>
          <w:bCs/>
          <w:u w:val="none"/>
        </w:rPr>
        <w:t>Д</w:t>
      </w:r>
      <w:r w:rsidRPr="009E7325">
        <w:rPr>
          <w:bCs/>
          <w:u w:val="none"/>
          <w:vertAlign w:val="subscript"/>
        </w:rPr>
        <w:t>1</w:t>
      </w:r>
      <w:r w:rsidRPr="009E7325">
        <w:rPr>
          <w:bCs/>
          <w:u w:val="none"/>
        </w:rPr>
        <w:t>. Назвіть вектор, початок і кінець якого є вершинами паралелепіпеда, який дорівнює сумі векторів:</w:t>
      </w:r>
    </w:p>
    <w:p w:rsidR="002A0CB3" w:rsidRPr="009E7325" w:rsidRDefault="00F0229D" w:rsidP="009E7325">
      <w:pPr>
        <w:shd w:val="clear" w:color="auto" w:fill="FFFFFF"/>
        <w:spacing w:line="360" w:lineRule="auto"/>
        <w:rPr>
          <w:u w:val="none"/>
        </w:rPr>
      </w:pPr>
      <w:r w:rsidRPr="009E7325">
        <w:rPr>
          <w:rFonts w:eastAsiaTheme="minorHAnsi"/>
          <w:noProof/>
          <w:u w:val="none"/>
          <w:lang w:val="ru-RU"/>
        </w:rPr>
        <w:drawing>
          <wp:anchor distT="0" distB="0" distL="114300" distR="114300" simplePos="0" relativeHeight="251663872" behindDoc="0" locked="0" layoutInCell="1" allowOverlap="0" wp14:anchorId="41EBD00E" wp14:editId="0E996EC6">
            <wp:simplePos x="0" y="0"/>
            <wp:positionH relativeFrom="margin">
              <wp:posOffset>4605655</wp:posOffset>
            </wp:positionH>
            <wp:positionV relativeFrom="paragraph">
              <wp:posOffset>15240</wp:posOffset>
            </wp:positionV>
            <wp:extent cx="1476375" cy="1438275"/>
            <wp:effectExtent l="0" t="0" r="9525" b="9525"/>
            <wp:wrapSquare wrapText="bothSides"/>
            <wp:docPr id="23" name="Рисунок 23" descr="http://festival.1september.ru/articles/623616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festival.1september.ru/articles/623616/img27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CB3" w:rsidRPr="009E7325">
        <w:rPr>
          <w:u w:val="none"/>
        </w:rPr>
        <w:t>а) </w:t>
      </w:r>
      <w:r w:rsidR="002A0CB3" w:rsidRPr="009E7325">
        <w:rPr>
          <w:noProof/>
          <w:u w:val="none"/>
          <w:lang w:val="ru-RU"/>
        </w:rPr>
        <w:drawing>
          <wp:inline distT="0" distB="0" distL="0" distR="0">
            <wp:extent cx="1649236" cy="238125"/>
            <wp:effectExtent l="0" t="0" r="8255" b="0"/>
            <wp:docPr id="22" name="Рисунок 22" descr="http://festival.1september.ru/articles/623616/img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festival.1september.ru/articles/623616/img29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36" cy="25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CB3" w:rsidRPr="009E7325">
        <w:rPr>
          <w:u w:val="none"/>
        </w:rPr>
        <w:br/>
        <w:t>б) </w:t>
      </w:r>
      <w:r w:rsidR="002A0CB3" w:rsidRPr="009E7325">
        <w:rPr>
          <w:noProof/>
          <w:u w:val="none"/>
          <w:lang w:val="ru-RU"/>
        </w:rPr>
        <w:drawing>
          <wp:inline distT="0" distB="0" distL="0" distR="0">
            <wp:extent cx="1943100" cy="257175"/>
            <wp:effectExtent l="0" t="0" r="0" b="9525"/>
            <wp:docPr id="21" name="Рисунок 21" descr="http://festival.1september.ru/articles/623616/img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festival.1september.ru/articles/623616/img31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CB3" w:rsidRPr="009E7325">
        <w:rPr>
          <w:u w:val="none"/>
        </w:rPr>
        <w:br/>
        <w:t>в) </w:t>
      </w:r>
      <w:r w:rsidR="002A0CB3" w:rsidRPr="009E7325">
        <w:rPr>
          <w:noProof/>
          <w:u w:val="none"/>
          <w:lang w:val="ru-RU"/>
        </w:rPr>
        <w:drawing>
          <wp:inline distT="0" distB="0" distL="0" distR="0">
            <wp:extent cx="1857375" cy="257175"/>
            <wp:effectExtent l="0" t="0" r="9525" b="9525"/>
            <wp:docPr id="20" name="Рисунок 20" descr="http://festival.1september.ru/articles/623616/img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festival.1september.ru/articles/623616/img33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CB3" w:rsidRPr="009E7325">
        <w:rPr>
          <w:u w:val="none"/>
        </w:rPr>
        <w:br/>
        <w:t>г) </w:t>
      </w:r>
      <w:r w:rsidR="002A0CB3" w:rsidRPr="009E7325">
        <w:rPr>
          <w:noProof/>
          <w:u w:val="none"/>
          <w:lang w:val="ru-RU"/>
        </w:rPr>
        <w:drawing>
          <wp:inline distT="0" distB="0" distL="0" distR="0">
            <wp:extent cx="1971675" cy="257175"/>
            <wp:effectExtent l="0" t="0" r="9525" b="9525"/>
            <wp:docPr id="19" name="Рисунок 19" descr="http://festival.1september.ru/articles/623616/img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festival.1september.ru/articles/623616/img35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CB3" w:rsidRPr="009E7325">
        <w:rPr>
          <w:u w:val="none"/>
        </w:rPr>
        <w:br/>
        <w:t>д) </w:t>
      </w:r>
      <w:r w:rsidR="002A0CB3" w:rsidRPr="009E7325">
        <w:rPr>
          <w:noProof/>
          <w:u w:val="none"/>
          <w:lang w:val="ru-RU"/>
        </w:rPr>
        <w:drawing>
          <wp:inline distT="0" distB="0" distL="0" distR="0">
            <wp:extent cx="1914525" cy="257175"/>
            <wp:effectExtent l="0" t="0" r="9525" b="9525"/>
            <wp:docPr id="18" name="Рисунок 18" descr="http://festival.1september.ru/articles/623616/img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festival.1september.ru/articles/623616/img37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B3" w:rsidRPr="009E7325" w:rsidRDefault="00F0229D" w:rsidP="009E7325">
      <w:pPr>
        <w:shd w:val="clear" w:color="auto" w:fill="FFFFFF"/>
        <w:spacing w:line="360" w:lineRule="auto"/>
        <w:rPr>
          <w:b/>
          <w:u w:val="none"/>
        </w:rPr>
      </w:pPr>
      <w:r w:rsidRPr="009E7325">
        <w:rPr>
          <w:b/>
          <w:u w:val="none"/>
        </w:rPr>
        <w:t xml:space="preserve">Множення </w:t>
      </w:r>
      <w:proofErr w:type="spellStart"/>
      <w:r w:rsidRPr="009E7325">
        <w:rPr>
          <w:b/>
          <w:u w:val="none"/>
        </w:rPr>
        <w:t>вектора</w:t>
      </w:r>
      <w:proofErr w:type="spellEnd"/>
      <w:r w:rsidRPr="009E7325">
        <w:rPr>
          <w:b/>
          <w:u w:val="none"/>
        </w:rPr>
        <w:t xml:space="preserve"> на число</w:t>
      </w:r>
    </w:p>
    <w:p w:rsidR="002A0CB3" w:rsidRPr="009E7325" w:rsidRDefault="00F0229D" w:rsidP="009E7325">
      <w:pPr>
        <w:shd w:val="clear" w:color="auto" w:fill="FFFFFF"/>
        <w:spacing w:line="360" w:lineRule="auto"/>
        <w:rPr>
          <w:u w:val="none"/>
        </w:rPr>
      </w:pPr>
      <w:r w:rsidRPr="009E7325">
        <w:rPr>
          <w:u w:val="none"/>
        </w:rPr>
        <w:t>Сформулюємо</w:t>
      </w:r>
      <w:r w:rsidR="002A0CB3" w:rsidRPr="009E7325">
        <w:rPr>
          <w:u w:val="none"/>
        </w:rPr>
        <w:t> </w:t>
      </w:r>
      <w:r w:rsidR="002A0CB3" w:rsidRPr="009E7325">
        <w:rPr>
          <w:bCs/>
          <w:u w:val="none"/>
        </w:rPr>
        <w:t xml:space="preserve">правило </w:t>
      </w:r>
      <w:r w:rsidRPr="009E7325">
        <w:rPr>
          <w:bCs/>
          <w:u w:val="none"/>
        </w:rPr>
        <w:t xml:space="preserve">множення </w:t>
      </w:r>
      <w:proofErr w:type="spellStart"/>
      <w:r w:rsidR="002A0CB3" w:rsidRPr="009E7325">
        <w:rPr>
          <w:bCs/>
          <w:u w:val="none"/>
        </w:rPr>
        <w:t>вектора</w:t>
      </w:r>
      <w:proofErr w:type="spellEnd"/>
      <w:r w:rsidR="002A0CB3" w:rsidRPr="009E7325">
        <w:rPr>
          <w:bCs/>
          <w:u w:val="none"/>
        </w:rPr>
        <w:t xml:space="preserve"> на число</w:t>
      </w:r>
      <w:r w:rsidR="002A0CB3" w:rsidRPr="009E7325">
        <w:rPr>
          <w:u w:val="none"/>
        </w:rPr>
        <w:t>: </w:t>
      </w:r>
      <w:r w:rsidR="002A0CB3" w:rsidRPr="009E7325">
        <w:rPr>
          <w:noProof/>
          <w:u w:val="none"/>
          <w:lang w:val="ru-RU"/>
        </w:rPr>
        <w:drawing>
          <wp:inline distT="0" distB="0" distL="0" distR="0">
            <wp:extent cx="504825" cy="228600"/>
            <wp:effectExtent l="0" t="0" r="9525" b="0"/>
            <wp:docPr id="17" name="Рисунок 17" descr="http://festival.1september.ru/articles/623616/img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festival.1september.ru/articles/623616/img55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CB3" w:rsidRPr="009E7325">
        <w:rPr>
          <w:u w:val="none"/>
        </w:rPr>
        <w:t>; </w:t>
      </w:r>
    </w:p>
    <w:p w:rsidR="002A0CB3" w:rsidRPr="009E7325" w:rsidRDefault="002A0CB3" w:rsidP="009E7325">
      <w:pPr>
        <w:shd w:val="clear" w:color="auto" w:fill="FFFFFF"/>
        <w:spacing w:line="360" w:lineRule="auto"/>
        <w:rPr>
          <w:u w:val="none"/>
        </w:rPr>
      </w:pPr>
      <w:proofErr w:type="spellStart"/>
      <w:r w:rsidRPr="009E7325">
        <w:rPr>
          <w:u w:val="none"/>
        </w:rPr>
        <w:t>Если</w:t>
      </w:r>
      <w:proofErr w:type="spellEnd"/>
      <w:r w:rsidRPr="009E7325">
        <w:rPr>
          <w:u w:val="none"/>
        </w:rPr>
        <w:t> </w:t>
      </w:r>
      <w:r w:rsidRPr="009E7325">
        <w:rPr>
          <w:noProof/>
          <w:u w:val="none"/>
          <w:lang w:val="ru-RU"/>
        </w:rPr>
        <w:drawing>
          <wp:inline distT="0" distB="0" distL="0" distR="0">
            <wp:extent cx="352425" cy="228600"/>
            <wp:effectExtent l="0" t="0" r="9525" b="0"/>
            <wp:docPr id="16" name="Рисунок 16" descr="http://festival.1september.ru/articles/623616/img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festival.1september.ru/articles/623616/img57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325">
        <w:rPr>
          <w:u w:val="none"/>
        </w:rPr>
        <w:t>, то</w:t>
      </w:r>
      <w:r w:rsidRPr="009E7325">
        <w:rPr>
          <w:noProof/>
          <w:u w:val="none"/>
          <w:lang w:val="ru-RU"/>
        </w:rPr>
        <w:drawing>
          <wp:inline distT="0" distB="0" distL="0" distR="0">
            <wp:extent cx="638175" cy="333375"/>
            <wp:effectExtent l="0" t="0" r="9525" b="9525"/>
            <wp:docPr id="15" name="Рисунок 15" descr="http://festival.1september.ru/articles/623616/img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festival.1september.ru/articles/623616/img59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325">
        <w:rPr>
          <w:u w:val="none"/>
        </w:rPr>
        <w:t>, </w:t>
      </w:r>
      <w:r w:rsidRPr="009E7325">
        <w:rPr>
          <w:noProof/>
          <w:u w:val="none"/>
          <w:lang w:val="ru-RU"/>
        </w:rPr>
        <w:drawing>
          <wp:inline distT="0" distB="0" distL="0" distR="0">
            <wp:extent cx="447675" cy="228600"/>
            <wp:effectExtent l="0" t="0" r="9525" b="0"/>
            <wp:docPr id="14" name="Рисунок 14" descr="http://festival.1september.ru/articles/623616/img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festival.1september.ru/articles/623616/img61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325">
        <w:rPr>
          <w:u w:val="none"/>
        </w:rPr>
        <w:t> при </w:t>
      </w:r>
      <w:r w:rsidRPr="009E7325">
        <w:rPr>
          <w:noProof/>
          <w:u w:val="none"/>
          <w:lang w:val="ru-RU"/>
        </w:rPr>
        <w:drawing>
          <wp:inline distT="0" distB="0" distL="0" distR="0">
            <wp:extent cx="352425" cy="180975"/>
            <wp:effectExtent l="0" t="0" r="9525" b="9525"/>
            <wp:docPr id="13" name="Рисунок 13" descr="http://festival.1september.ru/articles/623616/img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festival.1september.ru/articles/623616/img63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325">
        <w:rPr>
          <w:u w:val="none"/>
        </w:rPr>
        <w:t>;</w:t>
      </w:r>
      <w:r w:rsidRPr="009E7325">
        <w:rPr>
          <w:u w:val="none"/>
        </w:rPr>
        <w:br/>
      </w:r>
      <w:r w:rsidRPr="009E7325">
        <w:rPr>
          <w:noProof/>
          <w:u w:val="none"/>
          <w:lang w:val="ru-RU"/>
        </w:rPr>
        <w:drawing>
          <wp:inline distT="0" distB="0" distL="0" distR="0">
            <wp:extent cx="447675" cy="228600"/>
            <wp:effectExtent l="0" t="0" r="9525" b="0"/>
            <wp:docPr id="12" name="Рисунок 12" descr="http://festival.1september.ru/articles/623616/img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festival.1september.ru/articles/623616/img65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325">
        <w:rPr>
          <w:u w:val="none"/>
        </w:rPr>
        <w:t> при </w:t>
      </w:r>
      <w:r w:rsidRPr="009E7325">
        <w:rPr>
          <w:noProof/>
          <w:u w:val="none"/>
          <w:lang w:val="ru-RU"/>
        </w:rPr>
        <w:drawing>
          <wp:inline distT="0" distB="0" distL="0" distR="0">
            <wp:extent cx="352425" cy="180975"/>
            <wp:effectExtent l="0" t="0" r="9525" b="9525"/>
            <wp:docPr id="11" name="Рисунок 11" descr="http://festival.1september.ru/articles/623616/img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festival.1september.ru/articles/623616/img67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325">
        <w:rPr>
          <w:u w:val="none"/>
        </w:rPr>
        <w:t>.</w:t>
      </w:r>
      <w:r w:rsidRPr="009E7325">
        <w:rPr>
          <w:u w:val="none"/>
        </w:rPr>
        <w:br/>
      </w:r>
      <w:proofErr w:type="spellStart"/>
      <w:r w:rsidRPr="009E7325">
        <w:rPr>
          <w:u w:val="none"/>
        </w:rPr>
        <w:t>Если</w:t>
      </w:r>
      <w:proofErr w:type="spellEnd"/>
      <w:r w:rsidRPr="009E7325">
        <w:rPr>
          <w:u w:val="none"/>
        </w:rPr>
        <w:t> </w:t>
      </w:r>
      <w:r w:rsidRPr="009E7325">
        <w:rPr>
          <w:noProof/>
          <w:u w:val="none"/>
          <w:lang w:val="ru-RU"/>
        </w:rPr>
        <w:drawing>
          <wp:inline distT="0" distB="0" distL="0" distR="0">
            <wp:extent cx="352425" cy="228600"/>
            <wp:effectExtent l="0" t="0" r="9525" b="0"/>
            <wp:docPr id="10" name="Рисунок 10" descr="http://festival.1september.ru/articles/623616/img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festival.1september.ru/articles/623616/img69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325">
        <w:rPr>
          <w:u w:val="none"/>
        </w:rPr>
        <w:t>, то </w:t>
      </w:r>
      <w:r w:rsidRPr="009E7325">
        <w:rPr>
          <w:noProof/>
          <w:u w:val="none"/>
          <w:lang w:val="ru-RU"/>
        </w:rPr>
        <w:drawing>
          <wp:inline distT="0" distB="0" distL="0" distR="0">
            <wp:extent cx="342900" cy="228600"/>
            <wp:effectExtent l="0" t="0" r="0" b="0"/>
            <wp:docPr id="9" name="Рисунок 9" descr="http://festival.1september.ru/articles/623616/img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festival.1september.ru/articles/623616/img71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325">
        <w:rPr>
          <w:u w:val="none"/>
        </w:rPr>
        <w:t>.</w:t>
      </w:r>
    </w:p>
    <w:p w:rsidR="002A0CB3" w:rsidRDefault="002A0CB3" w:rsidP="009E7325">
      <w:pPr>
        <w:shd w:val="clear" w:color="auto" w:fill="FFFFFF"/>
        <w:spacing w:line="360" w:lineRule="auto"/>
        <w:rPr>
          <w:b/>
        </w:rPr>
      </w:pPr>
      <w:r w:rsidRPr="009E7325">
        <w:rPr>
          <w:noProof/>
          <w:u w:val="none"/>
          <w:lang w:val="ru-RU"/>
        </w:rPr>
        <w:lastRenderedPageBreak/>
        <w:drawing>
          <wp:inline distT="0" distB="0" distL="0" distR="0">
            <wp:extent cx="4029075" cy="2257425"/>
            <wp:effectExtent l="0" t="0" r="9525" b="9525"/>
            <wp:docPr id="8" name="Рисунок 8" descr="http://festival.1september.ru/articles/623616/img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festival.1september.ru/articles/623616/img73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E6" w:rsidRPr="006876E6" w:rsidRDefault="006876E6" w:rsidP="006876E6">
      <w:pPr>
        <w:pStyle w:val="a8"/>
        <w:numPr>
          <w:ilvl w:val="0"/>
          <w:numId w:val="1"/>
        </w:numPr>
        <w:spacing w:line="360" w:lineRule="auto"/>
        <w:ind w:left="0" w:firstLine="0"/>
        <w:jc w:val="center"/>
        <w:rPr>
          <w:u w:val="none"/>
        </w:rPr>
      </w:pPr>
      <w:r w:rsidRPr="006876E6">
        <w:rPr>
          <w:b/>
          <w:u w:val="none"/>
        </w:rPr>
        <w:t xml:space="preserve">Розклад </w:t>
      </w:r>
      <w:proofErr w:type="spellStart"/>
      <w:r w:rsidRPr="006876E6">
        <w:rPr>
          <w:b/>
          <w:u w:val="none"/>
        </w:rPr>
        <w:t>вектора</w:t>
      </w:r>
      <w:proofErr w:type="spellEnd"/>
      <w:r w:rsidRPr="006876E6">
        <w:rPr>
          <w:b/>
          <w:u w:val="none"/>
        </w:rPr>
        <w:t xml:space="preserve"> за трьома некомпланарними векторами</w:t>
      </w:r>
    </w:p>
    <w:p w:rsidR="006876E6" w:rsidRPr="006876E6" w:rsidRDefault="006876E6" w:rsidP="006876E6">
      <w:pPr>
        <w:spacing w:line="360" w:lineRule="auto"/>
        <w:ind w:firstLine="709"/>
        <w:jc w:val="both"/>
        <w:rPr>
          <w:u w:val="none"/>
        </w:rPr>
      </w:pPr>
      <w:r w:rsidRPr="006876E6">
        <w:rPr>
          <w:b/>
          <w:u w:val="none"/>
        </w:rPr>
        <w:t>Теорема</w:t>
      </w:r>
      <w:r>
        <w:rPr>
          <w:b/>
          <w:u w:val="none"/>
        </w:rPr>
        <w:t>.</w:t>
      </w:r>
      <w:r w:rsidRPr="006876E6">
        <w:rPr>
          <w:b/>
          <w:u w:val="none"/>
        </w:rPr>
        <w:t xml:space="preserve"> </w:t>
      </w:r>
      <w:r w:rsidRPr="006876E6">
        <w:rPr>
          <w:u w:val="none"/>
        </w:rPr>
        <w:t xml:space="preserve">Якщо </w:t>
      </w:r>
      <w:r w:rsidRPr="006876E6">
        <w:rPr>
          <w:position w:val="-12"/>
          <w:u w:val="none"/>
        </w:rPr>
        <w:object w:dxaOrig="1020" w:dyaOrig="465">
          <v:shape id="_x0000_i1037" type="#_x0000_t75" style="width:51pt;height:23.25pt" o:ole="">
            <v:imagedata r:id="rId49" o:title=""/>
          </v:shape>
          <o:OLEObject Type="Embed" ProgID="Equation.3" ShapeID="_x0000_i1037" DrawAspect="Content" ObjectID="_1526232716" r:id="rId50"/>
        </w:object>
      </w:r>
      <w:r w:rsidRPr="006876E6">
        <w:rPr>
          <w:u w:val="none"/>
        </w:rPr>
        <w:t xml:space="preserve"> </w:t>
      </w:r>
      <w:r w:rsidRPr="006876E6">
        <w:rPr>
          <w:i/>
          <w:u w:val="none"/>
        </w:rPr>
        <w:t>не компланарні</w:t>
      </w:r>
      <w:r w:rsidRPr="006876E6">
        <w:rPr>
          <w:u w:val="none"/>
        </w:rPr>
        <w:t xml:space="preserve">, то для будь-якого </w:t>
      </w:r>
      <w:proofErr w:type="spellStart"/>
      <w:r w:rsidRPr="006876E6">
        <w:rPr>
          <w:u w:val="none"/>
        </w:rPr>
        <w:t>вектора</w:t>
      </w:r>
      <w:proofErr w:type="spellEnd"/>
      <w:r w:rsidRPr="006876E6">
        <w:rPr>
          <w:u w:val="none"/>
        </w:rPr>
        <w:t xml:space="preserve"> </w:t>
      </w:r>
      <w:r w:rsidRPr="006876E6">
        <w:rPr>
          <w:position w:val="-6"/>
          <w:u w:val="none"/>
        </w:rPr>
        <w:object w:dxaOrig="240" w:dyaOrig="375">
          <v:shape id="_x0000_i1038" type="#_x0000_t75" style="width:12pt;height:18.75pt" o:ole="">
            <v:imagedata r:id="rId51" o:title=""/>
          </v:shape>
          <o:OLEObject Type="Embed" ProgID="Equation.3" ShapeID="_x0000_i1038" DrawAspect="Content" ObjectID="_1526232717" r:id="rId52"/>
        </w:object>
      </w:r>
      <w:r w:rsidRPr="006876E6">
        <w:rPr>
          <w:u w:val="none"/>
        </w:rPr>
        <w:t xml:space="preserve"> існують, і до того ж, єдині числа </w:t>
      </w:r>
      <w:r w:rsidRPr="006876E6">
        <w:rPr>
          <w:position w:val="-10"/>
          <w:u w:val="none"/>
        </w:rPr>
        <w:object w:dxaOrig="690" w:dyaOrig="300">
          <v:shape id="_x0000_i1039" type="#_x0000_t75" style="width:34.5pt;height:15pt" o:ole="">
            <v:imagedata r:id="rId53" o:title=""/>
          </v:shape>
          <o:OLEObject Type="Embed" ProgID="Equation.3" ShapeID="_x0000_i1039" DrawAspect="Content" ObjectID="_1526232718" r:id="rId54"/>
        </w:object>
      </w:r>
      <w:r w:rsidRPr="006876E6">
        <w:rPr>
          <w:u w:val="none"/>
        </w:rPr>
        <w:t xml:space="preserve"> такі, що </w:t>
      </w:r>
      <w:r w:rsidRPr="006876E6">
        <w:rPr>
          <w:position w:val="-10"/>
          <w:u w:val="none"/>
        </w:rPr>
        <w:object w:dxaOrig="1995" w:dyaOrig="435">
          <v:shape id="_x0000_i1040" type="#_x0000_t75" style="width:99.75pt;height:21.75pt" o:ole="">
            <v:imagedata r:id="rId55" o:title=""/>
          </v:shape>
          <o:OLEObject Type="Embed" ProgID="Equation.3" ShapeID="_x0000_i1040" DrawAspect="Content" ObjectID="_1526232719" r:id="rId56"/>
        </w:object>
      </w:r>
    </w:p>
    <w:p w:rsidR="006876E6" w:rsidRPr="006876E6" w:rsidRDefault="006876E6" w:rsidP="009E7325">
      <w:pPr>
        <w:shd w:val="clear" w:color="auto" w:fill="FFFFFF"/>
        <w:spacing w:line="360" w:lineRule="auto"/>
        <w:rPr>
          <w:i/>
          <w:u w:val="none"/>
        </w:rPr>
      </w:pPr>
      <w:r>
        <w:rPr>
          <w:b/>
          <w:u w:val="none"/>
        </w:rPr>
        <w:t xml:space="preserve">Завдання 3. </w:t>
      </w:r>
      <w:r>
        <w:rPr>
          <w:u w:val="none"/>
        </w:rPr>
        <w:t xml:space="preserve">Відомо, що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u w:val="none"/>
                <w:lang w:val="en-US"/>
              </w:rPr>
              <m:t>a</m:t>
            </m:r>
          </m:e>
        </m:acc>
      </m:oMath>
      <w:r>
        <w:rPr>
          <w:u w:val="none"/>
        </w:rPr>
        <w:t xml:space="preserve">=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u w:val="none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u w:val="none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u w:val="none"/>
                  </w:rPr>
                  <m:t>1</m:t>
                </m:r>
              </m:sub>
            </m:sSub>
          </m:e>
        </m:acc>
      </m:oMath>
      <w:r>
        <w:rPr>
          <w:u w:val="none"/>
        </w:rPr>
        <w:t xml:space="preserve">;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u w:val="none"/>
                <w:lang w:val="en-US"/>
              </w:rPr>
              <m:t>b</m:t>
            </m:r>
          </m:e>
        </m:acc>
      </m:oMath>
      <w:r>
        <w:rPr>
          <w:u w:val="none"/>
        </w:rPr>
        <w:t xml:space="preserve">=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u w:val="none"/>
                <w:lang w:val="en-US"/>
              </w:rPr>
              <m:t>AD</m:t>
            </m:r>
          </m:e>
        </m:acc>
        <m:r>
          <w:rPr>
            <w:rFonts w:ascii="Cambria Math" w:hAnsi="Cambria Math"/>
            <w:u w:val="none"/>
          </w:rPr>
          <m:t xml:space="preserve"> </m:t>
        </m:r>
      </m:oMath>
      <w:r>
        <w:rPr>
          <w:u w:val="none"/>
        </w:rPr>
        <w:t xml:space="preserve">;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u w:val="none"/>
                <w:lang w:val="en-US"/>
              </w:rPr>
              <m:t>c</m:t>
            </m:r>
          </m:e>
        </m:acc>
      </m:oMath>
      <w:r>
        <w:rPr>
          <w:u w:val="none"/>
        </w:rPr>
        <w:t>=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u w:val="none"/>
                <w:lang w:val="en-US"/>
              </w:rPr>
              <m:t>AB</m:t>
            </m:r>
          </m:e>
        </m:acc>
      </m:oMath>
      <w:r>
        <w:rPr>
          <w:u w:val="none"/>
        </w:rPr>
        <w:t xml:space="preserve"> . Розкласти за векторами </w:t>
      </w:r>
      <m:oMath>
        <m:acc>
          <m:accPr>
            <m:chr m:val="̅"/>
            <m:ctrlPr>
              <w:rPr>
                <w:rFonts w:ascii="Cambria Math" w:hAnsi="Cambria Math"/>
                <w:i/>
                <w:lang w:eastAsia="en-US"/>
              </w:rPr>
            </m:ctrlPr>
          </m:accPr>
          <m:e>
            <m:r>
              <w:rPr>
                <w:rFonts w:ascii="Cambria Math" w:hAnsi="Cambria Math"/>
                <w:u w:val="none"/>
                <w:lang w:val="en-US"/>
              </w:rPr>
              <m:t>a</m:t>
            </m:r>
            <m:r>
              <w:rPr>
                <w:rFonts w:ascii="Cambria Math" w:hAnsi="Cambria Math"/>
                <w:u w:val="none"/>
              </w:rPr>
              <m:t xml:space="preserve">, 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lang w:eastAsia="en-US"/>
              </w:rPr>
            </m:ctrlPr>
          </m:accPr>
          <m:e>
            <m:r>
              <w:rPr>
                <w:rFonts w:ascii="Cambria Math" w:hAnsi="Cambria Math"/>
                <w:u w:val="none"/>
                <w:lang w:val="en-US"/>
              </w:rPr>
              <m:t>b</m:t>
            </m:r>
          </m:e>
        </m:acc>
        <m:r>
          <w:rPr>
            <w:rFonts w:ascii="Cambria Math" w:hAnsi="Cambria Math"/>
            <w:u w:val="none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lang w:eastAsia="en-US"/>
              </w:rPr>
            </m:ctrlPr>
          </m:accPr>
          <m:e>
            <m:r>
              <w:rPr>
                <w:rFonts w:ascii="Cambria Math" w:hAnsi="Cambria Math"/>
                <w:u w:val="none"/>
                <w:lang w:val="en-US"/>
              </w:rPr>
              <m:t>c</m:t>
            </m:r>
          </m:e>
        </m:acc>
        <m:r>
          <w:rPr>
            <w:rFonts w:ascii="Cambria Math" w:hAnsi="Cambria Math"/>
            <w:u w:val="none"/>
          </w:rPr>
          <m:t xml:space="preserve"> вектори 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u w:val="none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u w:val="none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u w:val="none"/>
                  </w:rPr>
                  <m:t>1</m:t>
                </m:r>
              </m:sub>
            </m:sSub>
          </m:e>
        </m:acc>
      </m:oMath>
      <w:r>
        <w:rPr>
          <w:u w:val="none"/>
        </w:rPr>
        <w:t xml:space="preserve"> </w:t>
      </w:r>
      <m:oMath>
        <m:r>
          <w:rPr>
            <w:rFonts w:ascii="Cambria Math" w:hAnsi="Cambria Math"/>
            <w:u w:val="none"/>
          </w:rPr>
          <m:t xml:space="preserve"> і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u w:val="none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u w:val="none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u w:val="none"/>
                  </w:rPr>
                  <m:t>1</m:t>
                </m:r>
              </m:sub>
            </m:sSub>
          </m:e>
        </m:acc>
      </m:oMath>
    </w:p>
    <w:p w:rsidR="00D733C6" w:rsidRPr="00D733C6" w:rsidRDefault="00D733C6" w:rsidP="00D733C6">
      <w:pPr>
        <w:pStyle w:val="a8"/>
        <w:numPr>
          <w:ilvl w:val="0"/>
          <w:numId w:val="1"/>
        </w:numPr>
        <w:spacing w:line="360" w:lineRule="auto"/>
        <w:rPr>
          <w:b/>
          <w:u w:val="none"/>
        </w:rPr>
      </w:pPr>
      <w:r w:rsidRPr="00D733C6">
        <w:rPr>
          <w:b/>
          <w:u w:val="none"/>
        </w:rPr>
        <w:t>Домашнє завдання</w:t>
      </w:r>
    </w:p>
    <w:p w:rsidR="00D733C6" w:rsidRPr="000120BC" w:rsidRDefault="000120BC" w:rsidP="000120BC">
      <w:pPr>
        <w:pStyle w:val="a8"/>
        <w:numPr>
          <w:ilvl w:val="0"/>
          <w:numId w:val="2"/>
        </w:numPr>
        <w:spacing w:line="360" w:lineRule="auto"/>
        <w:rPr>
          <w:u w:val="none"/>
        </w:rPr>
      </w:pPr>
      <w:r w:rsidRPr="000120BC">
        <w:rPr>
          <w:u w:val="none"/>
        </w:rPr>
        <w:t>Вивчити конспект</w:t>
      </w:r>
    </w:p>
    <w:p w:rsidR="00D733C6" w:rsidRPr="000120BC" w:rsidRDefault="000120BC" w:rsidP="000120BC">
      <w:pPr>
        <w:pStyle w:val="a8"/>
        <w:numPr>
          <w:ilvl w:val="0"/>
          <w:numId w:val="2"/>
        </w:numPr>
        <w:spacing w:line="360" w:lineRule="auto"/>
        <w:rPr>
          <w:u w:val="none"/>
        </w:rPr>
      </w:pPr>
      <w:r w:rsidRPr="000120BC">
        <w:rPr>
          <w:u w:val="none"/>
        </w:rPr>
        <w:t xml:space="preserve">Розв’язати </w:t>
      </w:r>
      <w:r w:rsidR="00D733C6" w:rsidRPr="000120BC">
        <w:rPr>
          <w:u w:val="none"/>
        </w:rPr>
        <w:t>№№288(а), 289(а)</w:t>
      </w:r>
      <w:r w:rsidRPr="000120BC">
        <w:rPr>
          <w:u w:val="none"/>
        </w:rPr>
        <w:t xml:space="preserve"> (</w:t>
      </w:r>
      <w:proofErr w:type="spellStart"/>
      <w:r w:rsidRPr="000120BC">
        <w:rPr>
          <w:u w:val="none"/>
        </w:rPr>
        <w:t>Г.Н.Литвиненко</w:t>
      </w:r>
      <w:proofErr w:type="spellEnd"/>
      <w:r w:rsidRPr="000120BC">
        <w:rPr>
          <w:u w:val="none"/>
        </w:rPr>
        <w:t xml:space="preserve">. Збірник завдань для атестації з математики учнів 10-11 </w:t>
      </w:r>
      <w:proofErr w:type="spellStart"/>
      <w:r w:rsidRPr="000120BC">
        <w:rPr>
          <w:u w:val="none"/>
        </w:rPr>
        <w:t>кл</w:t>
      </w:r>
      <w:proofErr w:type="spellEnd"/>
      <w:r w:rsidRPr="000120BC">
        <w:rPr>
          <w:u w:val="none"/>
        </w:rPr>
        <w:t>.)</w:t>
      </w:r>
    </w:p>
    <w:p w:rsidR="002A0CB3" w:rsidRPr="009E7325" w:rsidRDefault="002A0CB3" w:rsidP="009E7325">
      <w:pPr>
        <w:spacing w:line="360" w:lineRule="auto"/>
      </w:pPr>
    </w:p>
    <w:p w:rsidR="002A0CB3" w:rsidRPr="009E7325" w:rsidRDefault="002A0CB3" w:rsidP="009E7325">
      <w:pPr>
        <w:spacing w:line="360" w:lineRule="auto"/>
      </w:pPr>
    </w:p>
    <w:p w:rsidR="002A0CB3" w:rsidRPr="009E7325" w:rsidRDefault="002A0CB3" w:rsidP="009E7325">
      <w:pPr>
        <w:spacing w:line="360" w:lineRule="auto"/>
      </w:pPr>
    </w:p>
    <w:p w:rsidR="002A0CB3" w:rsidRPr="009E7325" w:rsidRDefault="002A0CB3" w:rsidP="009E7325">
      <w:pPr>
        <w:spacing w:line="360" w:lineRule="auto"/>
      </w:pPr>
    </w:p>
    <w:p w:rsidR="00EB43F1" w:rsidRPr="009E7325" w:rsidRDefault="00EB43F1" w:rsidP="009E7325">
      <w:pPr>
        <w:spacing w:line="360" w:lineRule="auto"/>
        <w:ind w:left="189"/>
        <w:jc w:val="center"/>
        <w:rPr>
          <w:b/>
          <w:u w:val="none"/>
        </w:rPr>
      </w:pPr>
    </w:p>
    <w:sectPr w:rsidR="00EB43F1" w:rsidRPr="009E7325" w:rsidSect="00296D48">
      <w:footerReference w:type="default" r:id="rId57"/>
      <w:pgSz w:w="11906" w:h="16838"/>
      <w:pgMar w:top="851" w:right="567" w:bottom="851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E0" w:rsidRDefault="002A29E0" w:rsidP="00296D48">
      <w:r>
        <w:separator/>
      </w:r>
    </w:p>
  </w:endnote>
  <w:endnote w:type="continuationSeparator" w:id="0">
    <w:p w:rsidR="002A29E0" w:rsidRDefault="002A29E0" w:rsidP="0029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470543"/>
      <w:docPartObj>
        <w:docPartGallery w:val="Page Numbers (Bottom of Page)"/>
        <w:docPartUnique/>
      </w:docPartObj>
    </w:sdtPr>
    <w:sdtEndPr/>
    <w:sdtContent>
      <w:p w:rsidR="00296D48" w:rsidRDefault="00296D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06A" w:rsidRPr="0045506A">
          <w:rPr>
            <w:noProof/>
            <w:lang w:val="ru-RU"/>
          </w:rPr>
          <w:t>4</w:t>
        </w:r>
        <w:r>
          <w:fldChar w:fldCharType="end"/>
        </w:r>
      </w:p>
    </w:sdtContent>
  </w:sdt>
  <w:p w:rsidR="00296D48" w:rsidRDefault="00296D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E0" w:rsidRDefault="002A29E0" w:rsidP="00296D48">
      <w:r>
        <w:separator/>
      </w:r>
    </w:p>
  </w:footnote>
  <w:footnote w:type="continuationSeparator" w:id="0">
    <w:p w:rsidR="002A29E0" w:rsidRDefault="002A29E0" w:rsidP="0029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D32"/>
    <w:multiLevelType w:val="hybridMultilevel"/>
    <w:tmpl w:val="660EB228"/>
    <w:lvl w:ilvl="0" w:tplc="571E74A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53269E"/>
    <w:multiLevelType w:val="hybridMultilevel"/>
    <w:tmpl w:val="6610E822"/>
    <w:lvl w:ilvl="0" w:tplc="0DBA101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9"/>
    <w:rsid w:val="000120BC"/>
    <w:rsid w:val="00296D48"/>
    <w:rsid w:val="002A0CB3"/>
    <w:rsid w:val="002A29E0"/>
    <w:rsid w:val="0031418E"/>
    <w:rsid w:val="0045506A"/>
    <w:rsid w:val="00494801"/>
    <w:rsid w:val="006876E6"/>
    <w:rsid w:val="006C13DA"/>
    <w:rsid w:val="0095463B"/>
    <w:rsid w:val="009C6472"/>
    <w:rsid w:val="009E7325"/>
    <w:rsid w:val="00B90D69"/>
    <w:rsid w:val="00D733C6"/>
    <w:rsid w:val="00EB43F1"/>
    <w:rsid w:val="00EC5682"/>
    <w:rsid w:val="00F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156A5-EC6D-4724-B2EA-110ACB5E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CB3"/>
  </w:style>
  <w:style w:type="character" w:styleId="a3">
    <w:name w:val="Emphasis"/>
    <w:basedOn w:val="a0"/>
    <w:uiPriority w:val="20"/>
    <w:qFormat/>
    <w:rsid w:val="002A0CB3"/>
    <w:rPr>
      <w:i/>
      <w:iCs/>
    </w:rPr>
  </w:style>
  <w:style w:type="paragraph" w:styleId="a4">
    <w:name w:val="header"/>
    <w:basedOn w:val="a"/>
    <w:link w:val="a5"/>
    <w:uiPriority w:val="99"/>
    <w:unhideWhenUsed/>
    <w:rsid w:val="00296D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D48"/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296D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D48"/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  <w:style w:type="paragraph" w:styleId="a8">
    <w:name w:val="List Paragraph"/>
    <w:basedOn w:val="a"/>
    <w:uiPriority w:val="34"/>
    <w:qFormat/>
    <w:rsid w:val="009E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9.bin"/><Relationship Id="rId39" Type="http://schemas.openxmlformats.org/officeDocument/2006/relationships/image" Target="media/image22.gif"/><Relationship Id="rId21" Type="http://schemas.openxmlformats.org/officeDocument/2006/relationships/oleObject" Target="embeddings/oleObject6.bin"/><Relationship Id="rId34" Type="http://schemas.openxmlformats.org/officeDocument/2006/relationships/image" Target="media/image17.gif"/><Relationship Id="rId42" Type="http://schemas.openxmlformats.org/officeDocument/2006/relationships/image" Target="media/image25.gif"/><Relationship Id="rId47" Type="http://schemas.openxmlformats.org/officeDocument/2006/relationships/image" Target="media/image30.gif"/><Relationship Id="rId50" Type="http://schemas.openxmlformats.org/officeDocument/2006/relationships/oleObject" Target="embeddings/oleObject12.bin"/><Relationship Id="rId55" Type="http://schemas.openxmlformats.org/officeDocument/2006/relationships/image" Target="media/image35.wm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13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5.jpeg"/><Relationship Id="rId37" Type="http://schemas.openxmlformats.org/officeDocument/2006/relationships/image" Target="media/image20.gif"/><Relationship Id="rId40" Type="http://schemas.openxmlformats.org/officeDocument/2006/relationships/image" Target="media/image23.gif"/><Relationship Id="rId45" Type="http://schemas.openxmlformats.org/officeDocument/2006/relationships/image" Target="media/image28.gif"/><Relationship Id="rId53" Type="http://schemas.openxmlformats.org/officeDocument/2006/relationships/image" Target="media/image34.w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gif"/><Relationship Id="rId43" Type="http://schemas.openxmlformats.org/officeDocument/2006/relationships/image" Target="media/image26.gif"/><Relationship Id="rId48" Type="http://schemas.openxmlformats.org/officeDocument/2006/relationships/image" Target="media/image31.jpeg"/><Relationship Id="rId56" Type="http://schemas.openxmlformats.org/officeDocument/2006/relationships/oleObject" Target="embeddings/oleObject15.bin"/><Relationship Id="rId8" Type="http://schemas.openxmlformats.org/officeDocument/2006/relationships/image" Target="media/image2.wmf"/><Relationship Id="rId51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image" Target="media/image11.wmf"/><Relationship Id="rId33" Type="http://schemas.openxmlformats.org/officeDocument/2006/relationships/image" Target="media/image16.jpeg"/><Relationship Id="rId38" Type="http://schemas.openxmlformats.org/officeDocument/2006/relationships/image" Target="media/image21.gif"/><Relationship Id="rId46" Type="http://schemas.openxmlformats.org/officeDocument/2006/relationships/image" Target="media/image29.gif"/><Relationship Id="rId59" Type="http://schemas.openxmlformats.org/officeDocument/2006/relationships/theme" Target="theme/theme1.xml"/><Relationship Id="rId20" Type="http://schemas.openxmlformats.org/officeDocument/2006/relationships/oleObject" Target="embeddings/oleObject5.bin"/><Relationship Id="rId41" Type="http://schemas.openxmlformats.org/officeDocument/2006/relationships/image" Target="media/image24.gif"/><Relationship Id="rId54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9.gif"/><Relationship Id="rId49" Type="http://schemas.openxmlformats.org/officeDocument/2006/relationships/image" Target="media/image32.wmf"/><Relationship Id="rId57" Type="http://schemas.openxmlformats.org/officeDocument/2006/relationships/footer" Target="footer1.xml"/><Relationship Id="rId10" Type="http://schemas.openxmlformats.org/officeDocument/2006/relationships/image" Target="media/image3.wmf"/><Relationship Id="rId31" Type="http://schemas.openxmlformats.org/officeDocument/2006/relationships/image" Target="media/image14.jpeg"/><Relationship Id="rId44" Type="http://schemas.openxmlformats.org/officeDocument/2006/relationships/image" Target="media/image27.gif"/><Relationship Id="rId52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10</cp:revision>
  <dcterms:created xsi:type="dcterms:W3CDTF">2016-05-24T07:47:00Z</dcterms:created>
  <dcterms:modified xsi:type="dcterms:W3CDTF">2016-05-31T17:44:00Z</dcterms:modified>
</cp:coreProperties>
</file>