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017" w:rsidRPr="00921017" w:rsidRDefault="00771056" w:rsidP="00921017">
      <w:pPr>
        <w:ind w:left="189"/>
        <w:jc w:val="center"/>
        <w:rPr>
          <w:b/>
          <w:sz w:val="32"/>
          <w:szCs w:val="32"/>
        </w:rPr>
      </w:pPr>
      <w:r>
        <w:rPr>
          <w:b/>
          <w:sz w:val="32"/>
          <w:szCs w:val="32"/>
          <w:lang w:val="uk-UA"/>
        </w:rPr>
        <w:t>Тема:</w:t>
      </w:r>
      <w:bookmarkStart w:id="0" w:name="_GoBack"/>
      <w:bookmarkEnd w:id="0"/>
      <w:r w:rsidR="003023AD" w:rsidRPr="00921017">
        <w:rPr>
          <w:b/>
          <w:sz w:val="32"/>
          <w:szCs w:val="32"/>
          <w:lang w:val="uk-UA"/>
        </w:rPr>
        <w:t xml:space="preserve"> </w:t>
      </w:r>
      <w:r w:rsidR="00921017" w:rsidRPr="00921017">
        <w:rPr>
          <w:b/>
          <w:sz w:val="32"/>
          <w:szCs w:val="32"/>
        </w:rPr>
        <w:t xml:space="preserve">Многогранник та </w:t>
      </w:r>
      <w:proofErr w:type="spellStart"/>
      <w:r w:rsidR="00921017" w:rsidRPr="00921017">
        <w:rPr>
          <w:b/>
          <w:sz w:val="32"/>
          <w:szCs w:val="32"/>
        </w:rPr>
        <w:t>його</w:t>
      </w:r>
      <w:proofErr w:type="spellEnd"/>
      <w:r w:rsidR="00921017" w:rsidRPr="00921017">
        <w:rPr>
          <w:b/>
          <w:sz w:val="32"/>
          <w:szCs w:val="32"/>
        </w:rPr>
        <w:t xml:space="preserve"> </w:t>
      </w:r>
      <w:proofErr w:type="spellStart"/>
      <w:r w:rsidR="00921017" w:rsidRPr="00921017">
        <w:rPr>
          <w:b/>
          <w:sz w:val="32"/>
          <w:szCs w:val="32"/>
        </w:rPr>
        <w:t>елементи</w:t>
      </w:r>
      <w:proofErr w:type="spellEnd"/>
      <w:r w:rsidR="00921017" w:rsidRPr="00921017">
        <w:rPr>
          <w:b/>
          <w:sz w:val="32"/>
          <w:szCs w:val="32"/>
        </w:rPr>
        <w:t>.</w:t>
      </w:r>
    </w:p>
    <w:p w:rsidR="003023AD" w:rsidRDefault="00921017" w:rsidP="00921017">
      <w:pPr>
        <w:ind w:left="1299" w:hanging="1299"/>
        <w:jc w:val="center"/>
        <w:rPr>
          <w:b/>
          <w:sz w:val="32"/>
          <w:szCs w:val="32"/>
        </w:rPr>
      </w:pPr>
      <w:r w:rsidRPr="00921017">
        <w:rPr>
          <w:b/>
          <w:sz w:val="32"/>
          <w:szCs w:val="32"/>
        </w:rPr>
        <w:t xml:space="preserve">Призма, </w:t>
      </w:r>
      <w:proofErr w:type="spellStart"/>
      <w:r w:rsidRPr="00921017">
        <w:rPr>
          <w:b/>
          <w:sz w:val="32"/>
          <w:szCs w:val="32"/>
        </w:rPr>
        <w:t>види</w:t>
      </w:r>
      <w:proofErr w:type="spellEnd"/>
      <w:r w:rsidRPr="00921017">
        <w:rPr>
          <w:b/>
          <w:sz w:val="32"/>
          <w:szCs w:val="32"/>
        </w:rPr>
        <w:t xml:space="preserve"> призм.</w:t>
      </w:r>
    </w:p>
    <w:p w:rsidR="00921017" w:rsidRPr="00AD4233" w:rsidRDefault="00921017" w:rsidP="00921017">
      <w:pPr>
        <w:ind w:left="1299" w:hanging="1299"/>
        <w:jc w:val="center"/>
        <w:rPr>
          <w:b/>
          <w:szCs w:val="28"/>
        </w:rPr>
      </w:pPr>
      <w:r w:rsidRPr="00AD4233">
        <w:rPr>
          <w:b/>
          <w:szCs w:val="28"/>
        </w:rPr>
        <w:t xml:space="preserve">План </w:t>
      </w:r>
    </w:p>
    <w:p w:rsidR="00921017" w:rsidRPr="00AD4233" w:rsidRDefault="00921017" w:rsidP="00921017">
      <w:pPr>
        <w:pStyle w:val="af0"/>
        <w:numPr>
          <w:ilvl w:val="0"/>
          <w:numId w:val="1"/>
        </w:numPr>
        <w:rPr>
          <w:b/>
          <w:szCs w:val="28"/>
          <w:lang w:val="uk-UA"/>
        </w:rPr>
      </w:pPr>
      <w:r w:rsidRPr="00AD4233">
        <w:rPr>
          <w:b/>
          <w:szCs w:val="28"/>
          <w:lang w:val="uk-UA"/>
        </w:rPr>
        <w:t>Поняття м</w:t>
      </w:r>
      <w:proofErr w:type="spellStart"/>
      <w:r w:rsidRPr="00AD4233">
        <w:rPr>
          <w:b/>
          <w:szCs w:val="28"/>
        </w:rPr>
        <w:t>ногогранник</w:t>
      </w:r>
      <w:proofErr w:type="spellEnd"/>
      <w:r w:rsidRPr="00AD4233">
        <w:rPr>
          <w:b/>
          <w:szCs w:val="28"/>
          <w:lang w:val="uk-UA"/>
        </w:rPr>
        <w:t>а</w:t>
      </w:r>
      <w:r w:rsidRPr="00AD4233">
        <w:rPr>
          <w:b/>
          <w:szCs w:val="28"/>
        </w:rPr>
        <w:t xml:space="preserve"> та </w:t>
      </w:r>
      <w:r w:rsidRPr="00AD4233">
        <w:rPr>
          <w:b/>
          <w:szCs w:val="28"/>
          <w:lang w:val="uk-UA"/>
        </w:rPr>
        <w:t>його</w:t>
      </w:r>
      <w:r w:rsidRPr="00AD4233">
        <w:rPr>
          <w:b/>
          <w:szCs w:val="28"/>
        </w:rPr>
        <w:t xml:space="preserve"> </w:t>
      </w:r>
      <w:proofErr w:type="spellStart"/>
      <w:r w:rsidRPr="00AD4233">
        <w:rPr>
          <w:b/>
          <w:szCs w:val="28"/>
        </w:rPr>
        <w:t>елемент</w:t>
      </w:r>
      <w:r w:rsidRPr="00AD4233">
        <w:rPr>
          <w:b/>
          <w:szCs w:val="28"/>
          <w:lang w:val="uk-UA"/>
        </w:rPr>
        <w:t>ів</w:t>
      </w:r>
      <w:proofErr w:type="spellEnd"/>
      <w:r w:rsidRPr="00AD4233">
        <w:rPr>
          <w:b/>
          <w:szCs w:val="28"/>
          <w:lang w:val="uk-UA"/>
        </w:rPr>
        <w:t>.</w:t>
      </w:r>
    </w:p>
    <w:p w:rsidR="00921017" w:rsidRPr="00AD4233" w:rsidRDefault="00921017" w:rsidP="00921017">
      <w:pPr>
        <w:pStyle w:val="af0"/>
        <w:numPr>
          <w:ilvl w:val="0"/>
          <w:numId w:val="1"/>
        </w:numPr>
        <w:rPr>
          <w:b/>
          <w:szCs w:val="28"/>
          <w:lang w:val="uk-UA"/>
        </w:rPr>
      </w:pPr>
      <w:r w:rsidRPr="00AD4233">
        <w:rPr>
          <w:b/>
          <w:szCs w:val="28"/>
          <w:lang w:val="uk-UA"/>
        </w:rPr>
        <w:t>Поняття призми,</w:t>
      </w:r>
      <w:r w:rsidR="00C2277A" w:rsidRPr="00AD4233">
        <w:rPr>
          <w:b/>
          <w:szCs w:val="28"/>
          <w:lang w:val="uk-UA"/>
        </w:rPr>
        <w:t xml:space="preserve"> її елементів</w:t>
      </w:r>
      <w:r w:rsidRPr="00AD4233">
        <w:rPr>
          <w:b/>
          <w:szCs w:val="28"/>
          <w:lang w:val="uk-UA"/>
        </w:rPr>
        <w:t>.</w:t>
      </w:r>
    </w:p>
    <w:p w:rsidR="00921017" w:rsidRPr="00AD4233" w:rsidRDefault="00C2277A" w:rsidP="00C2277A">
      <w:pPr>
        <w:pStyle w:val="af0"/>
        <w:numPr>
          <w:ilvl w:val="0"/>
          <w:numId w:val="1"/>
        </w:numPr>
        <w:rPr>
          <w:b/>
          <w:szCs w:val="28"/>
          <w:lang w:val="uk-UA"/>
        </w:rPr>
      </w:pPr>
      <w:r w:rsidRPr="00AD4233">
        <w:rPr>
          <w:b/>
          <w:szCs w:val="28"/>
          <w:lang w:val="uk-UA"/>
        </w:rPr>
        <w:t>Види призм.</w:t>
      </w:r>
    </w:p>
    <w:p w:rsidR="003023AD" w:rsidRPr="00AD4233" w:rsidRDefault="003023AD" w:rsidP="00AD4233">
      <w:pPr>
        <w:pStyle w:val="FR1"/>
        <w:ind w:left="0"/>
        <w:jc w:val="both"/>
        <w:rPr>
          <w:rFonts w:ascii="Times New Roman" w:hAnsi="Times New Roman" w:cs="Times New Roman"/>
          <w:bCs/>
          <w:i w:val="0"/>
          <w:iCs w:val="0"/>
          <w:sz w:val="28"/>
          <w:szCs w:val="28"/>
          <w:lang w:val="ru-RU"/>
        </w:rPr>
      </w:pPr>
    </w:p>
    <w:p w:rsidR="003023AD" w:rsidRPr="00AD4233" w:rsidRDefault="003023AD" w:rsidP="003023AD">
      <w:pPr>
        <w:pStyle w:val="FR1"/>
        <w:ind w:left="0" w:firstLine="567"/>
        <w:jc w:val="both"/>
        <w:rPr>
          <w:rFonts w:ascii="Times New Roman" w:hAnsi="Times New Roman" w:cs="Times New Roman"/>
          <w:bCs/>
          <w:i w:val="0"/>
          <w:iCs w:val="0"/>
          <w:sz w:val="28"/>
          <w:szCs w:val="28"/>
          <w:lang w:val="ru-RU"/>
        </w:rPr>
      </w:pPr>
    </w:p>
    <w:p w:rsidR="00F00DD8" w:rsidRPr="00AD4233" w:rsidRDefault="00F00DD8" w:rsidP="002176D9">
      <w:pPr>
        <w:pStyle w:val="af0"/>
        <w:numPr>
          <w:ilvl w:val="3"/>
          <w:numId w:val="1"/>
        </w:numPr>
        <w:ind w:left="0" w:firstLine="567"/>
        <w:rPr>
          <w:b/>
          <w:szCs w:val="28"/>
          <w:u w:val="single"/>
          <w:lang w:val="uk-UA"/>
        </w:rPr>
      </w:pPr>
      <w:r w:rsidRPr="00AD4233">
        <w:rPr>
          <w:b/>
          <w:szCs w:val="28"/>
          <w:u w:val="single"/>
          <w:lang w:val="uk-UA"/>
        </w:rPr>
        <w:t>Поняття м</w:t>
      </w:r>
      <w:proofErr w:type="spellStart"/>
      <w:r w:rsidRPr="00AD4233">
        <w:rPr>
          <w:b/>
          <w:szCs w:val="28"/>
          <w:u w:val="single"/>
        </w:rPr>
        <w:t>ногогранник</w:t>
      </w:r>
      <w:proofErr w:type="spellEnd"/>
      <w:r w:rsidRPr="00AD4233">
        <w:rPr>
          <w:b/>
          <w:szCs w:val="28"/>
          <w:u w:val="single"/>
          <w:lang w:val="uk-UA"/>
        </w:rPr>
        <w:t>а</w:t>
      </w:r>
      <w:r w:rsidRPr="00AD4233">
        <w:rPr>
          <w:b/>
          <w:szCs w:val="28"/>
          <w:u w:val="single"/>
        </w:rPr>
        <w:t xml:space="preserve"> та </w:t>
      </w:r>
      <w:r w:rsidRPr="00AD4233">
        <w:rPr>
          <w:b/>
          <w:szCs w:val="28"/>
          <w:u w:val="single"/>
          <w:lang w:val="uk-UA"/>
        </w:rPr>
        <w:t>його</w:t>
      </w:r>
      <w:r w:rsidRPr="00AD4233">
        <w:rPr>
          <w:b/>
          <w:szCs w:val="28"/>
          <w:u w:val="single"/>
        </w:rPr>
        <w:t xml:space="preserve"> </w:t>
      </w:r>
      <w:proofErr w:type="spellStart"/>
      <w:r w:rsidRPr="00AD4233">
        <w:rPr>
          <w:b/>
          <w:szCs w:val="28"/>
          <w:u w:val="single"/>
        </w:rPr>
        <w:t>елемент</w:t>
      </w:r>
      <w:r w:rsidRPr="00AD4233">
        <w:rPr>
          <w:b/>
          <w:szCs w:val="28"/>
          <w:u w:val="single"/>
          <w:lang w:val="uk-UA"/>
        </w:rPr>
        <w:t>ів</w:t>
      </w:r>
      <w:proofErr w:type="spellEnd"/>
      <w:r w:rsidRPr="00AD4233">
        <w:rPr>
          <w:b/>
          <w:szCs w:val="28"/>
          <w:u w:val="single"/>
          <w:lang w:val="uk-UA"/>
        </w:rPr>
        <w:t>.</w:t>
      </w:r>
    </w:p>
    <w:p w:rsidR="003023AD" w:rsidRPr="00AD4233" w:rsidRDefault="003023AD" w:rsidP="003023AD">
      <w:pPr>
        <w:pStyle w:val="FR1"/>
        <w:ind w:left="0" w:firstLine="567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AD4233">
        <w:rPr>
          <w:rFonts w:ascii="Times New Roman" w:hAnsi="Times New Roman" w:cs="Times New Roman"/>
          <w:i w:val="0"/>
          <w:iCs w:val="0"/>
          <w:sz w:val="28"/>
          <w:szCs w:val="28"/>
        </w:rPr>
        <w:t>Фігури, які вивчає стереометрія, називаються тілами. Наочно тіло уявляють як частину простору, зайняту фізичним тілом і обмежену по</w:t>
      </w:r>
      <w:r w:rsidRPr="00AD4233">
        <w:rPr>
          <w:rFonts w:ascii="Times New Roman" w:hAnsi="Times New Roman" w:cs="Times New Roman"/>
          <w:i w:val="0"/>
          <w:iCs w:val="0"/>
          <w:sz w:val="28"/>
          <w:szCs w:val="28"/>
        </w:rPr>
        <w:softHyphen/>
        <w:t>верхнею. Демонструємо моделі многогранників.</w:t>
      </w:r>
    </w:p>
    <w:p w:rsidR="003023AD" w:rsidRPr="00AD4233" w:rsidRDefault="003023AD" w:rsidP="003023AD">
      <w:pPr>
        <w:ind w:firstLine="567"/>
        <w:jc w:val="both"/>
        <w:rPr>
          <w:szCs w:val="28"/>
        </w:rPr>
      </w:pPr>
      <w:r w:rsidRPr="00AD4233">
        <w:rPr>
          <w:b/>
          <w:bCs/>
          <w:i/>
          <w:iCs/>
          <w:szCs w:val="28"/>
        </w:rPr>
        <w:t>Многогранником</w:t>
      </w:r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називають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тіло</w:t>
      </w:r>
      <w:proofErr w:type="spellEnd"/>
      <w:r w:rsidRPr="00AD4233">
        <w:rPr>
          <w:szCs w:val="28"/>
        </w:rPr>
        <w:t xml:space="preserve"> (</w:t>
      </w:r>
      <w:proofErr w:type="spellStart"/>
      <w:r w:rsidRPr="00AD4233">
        <w:rPr>
          <w:szCs w:val="28"/>
        </w:rPr>
        <w:t>частина</w:t>
      </w:r>
      <w:proofErr w:type="spellEnd"/>
      <w:r w:rsidRPr="00AD4233">
        <w:rPr>
          <w:szCs w:val="28"/>
        </w:rPr>
        <w:t xml:space="preserve"> простору), </w:t>
      </w:r>
      <w:proofErr w:type="spellStart"/>
      <w:r w:rsidRPr="00AD4233">
        <w:rPr>
          <w:szCs w:val="28"/>
        </w:rPr>
        <w:t>обмежене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скінченою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кількіст</w:t>
      </w:r>
      <w:r w:rsidR="00F00DD8" w:rsidRPr="00AD4233">
        <w:rPr>
          <w:szCs w:val="28"/>
        </w:rPr>
        <w:t>ю</w:t>
      </w:r>
      <w:proofErr w:type="spellEnd"/>
      <w:r w:rsidR="00F00DD8" w:rsidRPr="00AD4233">
        <w:rPr>
          <w:szCs w:val="28"/>
        </w:rPr>
        <w:t xml:space="preserve"> плоских </w:t>
      </w:r>
      <w:proofErr w:type="spellStart"/>
      <w:r w:rsidR="00F00DD8" w:rsidRPr="00AD4233">
        <w:rPr>
          <w:szCs w:val="28"/>
        </w:rPr>
        <w:t>многокутників</w:t>
      </w:r>
      <w:proofErr w:type="spellEnd"/>
      <w:r w:rsidR="00F00DD8" w:rsidRPr="00AD4233">
        <w:rPr>
          <w:szCs w:val="28"/>
        </w:rPr>
        <w:t xml:space="preserve"> (рис. 1</w:t>
      </w:r>
      <w:r w:rsidRPr="00AD4233">
        <w:rPr>
          <w:szCs w:val="28"/>
        </w:rPr>
        <w:t>).</w:t>
      </w:r>
    </w:p>
    <w:p w:rsidR="003023AD" w:rsidRPr="00AD4233" w:rsidRDefault="003023AD" w:rsidP="003023AD">
      <w:pPr>
        <w:ind w:firstLine="567"/>
        <w:jc w:val="both"/>
        <w:rPr>
          <w:szCs w:val="28"/>
        </w:rPr>
      </w:pPr>
      <w:proofErr w:type="spellStart"/>
      <w:r w:rsidRPr="00AD4233">
        <w:rPr>
          <w:szCs w:val="28"/>
        </w:rPr>
        <w:t>Многокутники</w:t>
      </w:r>
      <w:proofErr w:type="spellEnd"/>
      <w:r w:rsidRPr="00AD4233">
        <w:rPr>
          <w:szCs w:val="28"/>
        </w:rPr>
        <w:t xml:space="preserve">, </w:t>
      </w:r>
      <w:proofErr w:type="spellStart"/>
      <w:r w:rsidRPr="00AD4233">
        <w:rPr>
          <w:szCs w:val="28"/>
        </w:rPr>
        <w:t>які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обмежують</w:t>
      </w:r>
      <w:proofErr w:type="spellEnd"/>
      <w:r w:rsidRPr="00AD4233">
        <w:rPr>
          <w:szCs w:val="28"/>
        </w:rPr>
        <w:t xml:space="preserve"> многогранник, </w:t>
      </w:r>
      <w:proofErr w:type="spellStart"/>
      <w:r w:rsidRPr="00AD4233">
        <w:rPr>
          <w:szCs w:val="28"/>
        </w:rPr>
        <w:t>називають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його</w:t>
      </w:r>
      <w:proofErr w:type="spellEnd"/>
      <w:r w:rsidRPr="00AD4233">
        <w:rPr>
          <w:szCs w:val="28"/>
        </w:rPr>
        <w:t xml:space="preserve"> </w:t>
      </w:r>
      <w:r w:rsidRPr="00AD4233">
        <w:rPr>
          <w:b/>
          <w:bCs/>
          <w:i/>
          <w:iCs/>
          <w:szCs w:val="28"/>
        </w:rPr>
        <w:t>гра</w:t>
      </w:r>
      <w:r w:rsidRPr="00AD4233">
        <w:rPr>
          <w:b/>
          <w:bCs/>
          <w:i/>
          <w:iCs/>
          <w:szCs w:val="28"/>
        </w:rPr>
        <w:softHyphen/>
        <w:t>нями</w:t>
      </w:r>
      <w:r w:rsidRPr="00AD4233">
        <w:rPr>
          <w:i/>
          <w:iCs/>
          <w:szCs w:val="28"/>
        </w:rPr>
        <w:t>,</w:t>
      </w:r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їх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сторони</w:t>
      </w:r>
      <w:proofErr w:type="spellEnd"/>
      <w:r w:rsidRPr="00AD4233">
        <w:rPr>
          <w:szCs w:val="28"/>
        </w:rPr>
        <w:t xml:space="preserve"> —</w:t>
      </w:r>
      <w:r w:rsidRPr="00AD4233">
        <w:rPr>
          <w:b/>
          <w:bCs/>
          <w:szCs w:val="28"/>
        </w:rPr>
        <w:t xml:space="preserve"> </w:t>
      </w:r>
      <w:r w:rsidRPr="00AD4233">
        <w:rPr>
          <w:b/>
          <w:bCs/>
          <w:i/>
          <w:iCs/>
          <w:szCs w:val="28"/>
        </w:rPr>
        <w:t>ребрами,</w:t>
      </w:r>
      <w:r w:rsidRPr="00AD4233">
        <w:rPr>
          <w:szCs w:val="28"/>
        </w:rPr>
        <w:t xml:space="preserve"> а </w:t>
      </w:r>
      <w:proofErr w:type="spellStart"/>
      <w:r w:rsidRPr="00AD4233">
        <w:rPr>
          <w:szCs w:val="28"/>
        </w:rPr>
        <w:t>вершини</w:t>
      </w:r>
      <w:proofErr w:type="spellEnd"/>
      <w:r w:rsidRPr="00AD4233">
        <w:rPr>
          <w:szCs w:val="28"/>
        </w:rPr>
        <w:t xml:space="preserve"> —</w:t>
      </w:r>
      <w:r w:rsidRPr="00AD4233">
        <w:rPr>
          <w:b/>
          <w:bCs/>
          <w:szCs w:val="28"/>
        </w:rPr>
        <w:t xml:space="preserve"> </w:t>
      </w:r>
      <w:r w:rsidRPr="00AD4233">
        <w:rPr>
          <w:b/>
          <w:bCs/>
          <w:i/>
          <w:iCs/>
          <w:szCs w:val="28"/>
        </w:rPr>
        <w:t>вершинами</w:t>
      </w:r>
      <w:r w:rsidRPr="00AD4233">
        <w:rPr>
          <w:szCs w:val="28"/>
        </w:rPr>
        <w:t xml:space="preserve"> многогранника.</w:t>
      </w:r>
    </w:p>
    <w:p w:rsidR="003023AD" w:rsidRPr="00AD4233" w:rsidRDefault="00F00DD8" w:rsidP="003023AD">
      <w:pPr>
        <w:ind w:firstLine="567"/>
        <w:rPr>
          <w:szCs w:val="28"/>
        </w:rPr>
      </w:pPr>
      <w:r w:rsidRPr="00AD4233">
        <w:rPr>
          <w:szCs w:val="28"/>
        </w:rPr>
        <w:t>На рис. 1</w:t>
      </w:r>
      <w:r w:rsidR="003023AD" w:rsidRPr="00AD4233">
        <w:rPr>
          <w:szCs w:val="28"/>
        </w:rPr>
        <w:t xml:space="preserve"> гранями </w:t>
      </w:r>
      <w:r w:rsidR="003023AD" w:rsidRPr="00AD4233">
        <w:rPr>
          <w:szCs w:val="28"/>
          <w:lang w:val="uk-UA"/>
        </w:rPr>
        <w:t>є</w:t>
      </w:r>
      <w:r w:rsidR="003023AD" w:rsidRPr="00AD4233">
        <w:rPr>
          <w:szCs w:val="28"/>
        </w:rPr>
        <w:t xml:space="preserve"> </w:t>
      </w:r>
      <w:proofErr w:type="spellStart"/>
      <w:r w:rsidR="003023AD" w:rsidRPr="00AD4233">
        <w:rPr>
          <w:szCs w:val="28"/>
        </w:rPr>
        <w:t>многокутники</w:t>
      </w:r>
      <w:proofErr w:type="spellEnd"/>
      <w:r w:rsidR="003023AD" w:rsidRPr="00AD4233">
        <w:rPr>
          <w:szCs w:val="28"/>
        </w:rPr>
        <w:t xml:space="preserve">: </w:t>
      </w:r>
      <w:r w:rsidR="003023AD" w:rsidRPr="00AD4233">
        <w:rPr>
          <w:i/>
          <w:iCs/>
          <w:szCs w:val="28"/>
          <w:lang w:val="en-US"/>
        </w:rPr>
        <w:t>ABCD</w:t>
      </w:r>
      <w:r w:rsidR="003023AD" w:rsidRPr="00AD4233">
        <w:rPr>
          <w:i/>
          <w:iCs/>
          <w:szCs w:val="28"/>
        </w:rPr>
        <w:t xml:space="preserve">, </w:t>
      </w:r>
      <w:r w:rsidR="003023AD" w:rsidRPr="00AD4233">
        <w:rPr>
          <w:i/>
          <w:iCs/>
          <w:szCs w:val="28"/>
          <w:lang w:val="en-US"/>
        </w:rPr>
        <w:t>AMLD</w:t>
      </w:r>
      <w:r w:rsidR="003023AD" w:rsidRPr="00AD4233">
        <w:rPr>
          <w:i/>
          <w:iCs/>
          <w:szCs w:val="28"/>
        </w:rPr>
        <w:t xml:space="preserve">, </w:t>
      </w:r>
      <w:r w:rsidR="003023AD" w:rsidRPr="00AD4233">
        <w:rPr>
          <w:i/>
          <w:iCs/>
          <w:szCs w:val="28"/>
          <w:lang w:val="en-US"/>
        </w:rPr>
        <w:t>DLKC</w:t>
      </w:r>
      <w:r w:rsidR="003023AD" w:rsidRPr="00AD4233">
        <w:rPr>
          <w:i/>
          <w:iCs/>
          <w:szCs w:val="28"/>
        </w:rPr>
        <w:t xml:space="preserve">, </w:t>
      </w:r>
      <w:r w:rsidR="003023AD" w:rsidRPr="00AD4233">
        <w:rPr>
          <w:i/>
          <w:iCs/>
          <w:szCs w:val="28"/>
          <w:lang w:val="en-US"/>
        </w:rPr>
        <w:t>BCKN</w:t>
      </w:r>
      <w:r w:rsidR="003023AD" w:rsidRPr="00AD4233">
        <w:rPr>
          <w:i/>
          <w:iCs/>
          <w:szCs w:val="28"/>
        </w:rPr>
        <w:t xml:space="preserve">, </w:t>
      </w:r>
      <w:r w:rsidR="003023AD" w:rsidRPr="00AD4233">
        <w:rPr>
          <w:i/>
          <w:iCs/>
          <w:szCs w:val="28"/>
          <w:lang w:val="en-US"/>
        </w:rPr>
        <w:t>ABNM</w:t>
      </w:r>
      <w:r w:rsidR="003023AD" w:rsidRPr="00AD4233">
        <w:rPr>
          <w:i/>
          <w:iCs/>
          <w:szCs w:val="28"/>
        </w:rPr>
        <w:t xml:space="preserve">, </w:t>
      </w:r>
      <w:r w:rsidR="003023AD" w:rsidRPr="00AD4233">
        <w:rPr>
          <w:i/>
          <w:iCs/>
          <w:szCs w:val="28"/>
          <w:lang w:val="en-US"/>
        </w:rPr>
        <w:t>MNKL</w:t>
      </w:r>
      <w:r w:rsidR="003023AD" w:rsidRPr="00AD4233">
        <w:rPr>
          <w:i/>
          <w:iCs/>
          <w:szCs w:val="28"/>
        </w:rPr>
        <w:t>;</w:t>
      </w:r>
      <w:r w:rsidR="003023AD" w:rsidRPr="00AD4233">
        <w:rPr>
          <w:szCs w:val="28"/>
        </w:rPr>
        <w:t xml:space="preserve"> ребрами — </w:t>
      </w:r>
      <w:proofErr w:type="spellStart"/>
      <w:r w:rsidR="003023AD" w:rsidRPr="00AD4233">
        <w:rPr>
          <w:szCs w:val="28"/>
        </w:rPr>
        <w:t>сторони</w:t>
      </w:r>
      <w:proofErr w:type="spellEnd"/>
      <w:r w:rsidR="003023AD" w:rsidRPr="00AD4233">
        <w:rPr>
          <w:szCs w:val="28"/>
        </w:rPr>
        <w:t xml:space="preserve"> </w:t>
      </w:r>
      <w:r w:rsidR="003023AD" w:rsidRPr="00AD4233">
        <w:rPr>
          <w:i/>
          <w:iCs/>
          <w:szCs w:val="28"/>
          <w:lang w:val="en-US"/>
        </w:rPr>
        <w:t>AD</w:t>
      </w:r>
      <w:r w:rsidR="003023AD" w:rsidRPr="00AD4233">
        <w:rPr>
          <w:i/>
          <w:iCs/>
          <w:szCs w:val="28"/>
        </w:rPr>
        <w:t xml:space="preserve">, </w:t>
      </w:r>
      <w:r w:rsidR="003023AD" w:rsidRPr="00AD4233">
        <w:rPr>
          <w:i/>
          <w:iCs/>
          <w:szCs w:val="28"/>
          <w:lang w:val="en-US"/>
        </w:rPr>
        <w:t>DC</w:t>
      </w:r>
      <w:r w:rsidR="003023AD" w:rsidRPr="00AD4233">
        <w:rPr>
          <w:i/>
          <w:iCs/>
          <w:szCs w:val="28"/>
        </w:rPr>
        <w:t xml:space="preserve">, ВС, АВ, КС, </w:t>
      </w:r>
      <w:r w:rsidR="003023AD" w:rsidRPr="00AD4233">
        <w:rPr>
          <w:i/>
          <w:iCs/>
          <w:szCs w:val="28"/>
          <w:lang w:val="en-US"/>
        </w:rPr>
        <w:t>LD</w:t>
      </w:r>
      <w:r w:rsidR="003023AD" w:rsidRPr="00AD4233">
        <w:rPr>
          <w:i/>
          <w:iCs/>
          <w:szCs w:val="28"/>
        </w:rPr>
        <w:t xml:space="preserve">, </w:t>
      </w:r>
      <w:r w:rsidR="003023AD" w:rsidRPr="00AD4233">
        <w:rPr>
          <w:i/>
          <w:iCs/>
          <w:szCs w:val="28"/>
          <w:lang w:val="en-US"/>
        </w:rPr>
        <w:t>AM</w:t>
      </w:r>
      <w:r w:rsidR="003023AD" w:rsidRPr="00AD4233">
        <w:rPr>
          <w:i/>
          <w:iCs/>
          <w:szCs w:val="28"/>
        </w:rPr>
        <w:t xml:space="preserve">, </w:t>
      </w:r>
      <w:r w:rsidR="003023AD" w:rsidRPr="00AD4233">
        <w:rPr>
          <w:i/>
          <w:iCs/>
          <w:szCs w:val="28"/>
          <w:lang w:val="en-US"/>
        </w:rPr>
        <w:t>NB</w:t>
      </w:r>
      <w:r w:rsidR="003023AD" w:rsidRPr="00AD4233">
        <w:rPr>
          <w:i/>
          <w:iCs/>
          <w:szCs w:val="28"/>
        </w:rPr>
        <w:t xml:space="preserve">, </w:t>
      </w:r>
      <w:r w:rsidR="003023AD" w:rsidRPr="00AD4233">
        <w:rPr>
          <w:i/>
          <w:iCs/>
          <w:szCs w:val="28"/>
          <w:lang w:val="en-US"/>
        </w:rPr>
        <w:t>ML</w:t>
      </w:r>
      <w:r w:rsidR="003023AD" w:rsidRPr="00AD4233">
        <w:rPr>
          <w:i/>
          <w:iCs/>
          <w:szCs w:val="28"/>
        </w:rPr>
        <w:t xml:space="preserve">, </w:t>
      </w:r>
      <w:r w:rsidR="003023AD" w:rsidRPr="00AD4233">
        <w:rPr>
          <w:i/>
          <w:iCs/>
          <w:szCs w:val="28"/>
          <w:lang w:val="en-US"/>
        </w:rPr>
        <w:t>LK</w:t>
      </w:r>
      <w:r w:rsidR="003023AD" w:rsidRPr="00AD4233">
        <w:rPr>
          <w:i/>
          <w:iCs/>
          <w:szCs w:val="28"/>
        </w:rPr>
        <w:t xml:space="preserve">, </w:t>
      </w:r>
      <w:r w:rsidR="003023AD" w:rsidRPr="00AD4233">
        <w:rPr>
          <w:i/>
          <w:iCs/>
          <w:szCs w:val="28"/>
          <w:lang w:val="en-US"/>
        </w:rPr>
        <w:t>NK</w:t>
      </w:r>
      <w:r w:rsidR="003023AD" w:rsidRPr="00AD4233">
        <w:rPr>
          <w:i/>
          <w:iCs/>
          <w:szCs w:val="28"/>
        </w:rPr>
        <w:t xml:space="preserve">, </w:t>
      </w:r>
      <w:r w:rsidR="003023AD" w:rsidRPr="00AD4233">
        <w:rPr>
          <w:i/>
          <w:iCs/>
          <w:szCs w:val="28"/>
          <w:lang w:val="en-US"/>
        </w:rPr>
        <w:t>MN</w:t>
      </w:r>
      <w:r w:rsidR="003023AD" w:rsidRPr="00AD4233">
        <w:rPr>
          <w:i/>
          <w:iCs/>
          <w:szCs w:val="28"/>
        </w:rPr>
        <w:t>;</w:t>
      </w:r>
      <w:r w:rsidR="003023AD" w:rsidRPr="00AD4233">
        <w:rPr>
          <w:szCs w:val="28"/>
        </w:rPr>
        <w:t xml:space="preserve"> вершинами —точки А, </w:t>
      </w:r>
      <w:r w:rsidR="003023AD" w:rsidRPr="00AD4233">
        <w:rPr>
          <w:i/>
          <w:iCs/>
          <w:szCs w:val="28"/>
        </w:rPr>
        <w:t xml:space="preserve">В, </w:t>
      </w:r>
      <w:r w:rsidR="003023AD" w:rsidRPr="00AD4233">
        <w:rPr>
          <w:i/>
          <w:iCs/>
          <w:szCs w:val="28"/>
          <w:lang w:val="en-US"/>
        </w:rPr>
        <w:t>C</w:t>
      </w:r>
      <w:r w:rsidR="003023AD" w:rsidRPr="00AD4233">
        <w:rPr>
          <w:i/>
          <w:iCs/>
          <w:szCs w:val="28"/>
        </w:rPr>
        <w:t xml:space="preserve">, </w:t>
      </w:r>
      <w:r w:rsidR="003023AD" w:rsidRPr="00AD4233">
        <w:rPr>
          <w:i/>
          <w:iCs/>
          <w:szCs w:val="28"/>
          <w:lang w:val="en-US"/>
        </w:rPr>
        <w:t>D</w:t>
      </w:r>
      <w:r w:rsidR="003023AD" w:rsidRPr="00AD4233">
        <w:rPr>
          <w:i/>
          <w:iCs/>
          <w:szCs w:val="28"/>
        </w:rPr>
        <w:t>,</w:t>
      </w:r>
      <w:r w:rsidR="003023AD" w:rsidRPr="00AD4233">
        <w:rPr>
          <w:i/>
          <w:iCs/>
          <w:szCs w:val="28"/>
          <w:lang w:val="el-GR"/>
        </w:rPr>
        <w:t xml:space="preserve"> Μ, Ν, Κ, </w:t>
      </w:r>
      <w:r w:rsidR="003023AD" w:rsidRPr="00AD4233">
        <w:rPr>
          <w:i/>
          <w:iCs/>
          <w:szCs w:val="28"/>
          <w:lang w:val="en-US"/>
        </w:rPr>
        <w:t>L</w:t>
      </w:r>
      <w:r w:rsidR="003023AD" w:rsidRPr="00AD4233">
        <w:rPr>
          <w:i/>
          <w:iCs/>
          <w:szCs w:val="28"/>
        </w:rPr>
        <w:t>.</w:t>
      </w:r>
    </w:p>
    <w:p w:rsidR="003023AD" w:rsidRPr="00AD4233" w:rsidRDefault="003023AD" w:rsidP="003023AD">
      <w:pPr>
        <w:ind w:firstLine="567"/>
        <w:jc w:val="both"/>
        <w:rPr>
          <w:szCs w:val="28"/>
        </w:rPr>
      </w:pPr>
      <w:r w:rsidRPr="00AD4233">
        <w:rPr>
          <w:szCs w:val="28"/>
        </w:rPr>
        <w:t xml:space="preserve">Многогранник </w:t>
      </w:r>
      <w:proofErr w:type="spellStart"/>
      <w:r w:rsidRPr="00AD4233">
        <w:rPr>
          <w:szCs w:val="28"/>
        </w:rPr>
        <w:t>називається</w:t>
      </w:r>
      <w:proofErr w:type="spellEnd"/>
      <w:r w:rsidRPr="00AD4233">
        <w:rPr>
          <w:b/>
          <w:bCs/>
          <w:szCs w:val="28"/>
        </w:rPr>
        <w:t xml:space="preserve"> </w:t>
      </w:r>
      <w:proofErr w:type="spellStart"/>
      <w:r w:rsidRPr="00AD4233">
        <w:rPr>
          <w:b/>
          <w:bCs/>
          <w:i/>
          <w:iCs/>
          <w:szCs w:val="28"/>
        </w:rPr>
        <w:t>опуклим</w:t>
      </w:r>
      <w:proofErr w:type="spellEnd"/>
      <w:r w:rsidRPr="00AD4233">
        <w:rPr>
          <w:b/>
          <w:bCs/>
          <w:i/>
          <w:iCs/>
          <w:szCs w:val="28"/>
        </w:rPr>
        <w:t>,</w:t>
      </w:r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якщо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він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лежить</w:t>
      </w:r>
      <w:proofErr w:type="spellEnd"/>
      <w:r w:rsidRPr="00AD4233">
        <w:rPr>
          <w:szCs w:val="28"/>
        </w:rPr>
        <w:t xml:space="preserve"> по один </w:t>
      </w:r>
      <w:proofErr w:type="spellStart"/>
      <w:r w:rsidRPr="00AD4233">
        <w:rPr>
          <w:szCs w:val="28"/>
        </w:rPr>
        <w:t>бік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від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площини</w:t>
      </w:r>
      <w:proofErr w:type="spellEnd"/>
      <w:r w:rsidRPr="00AD4233">
        <w:rPr>
          <w:szCs w:val="28"/>
        </w:rPr>
        <w:t xml:space="preserve"> кожного з плоских </w:t>
      </w:r>
      <w:proofErr w:type="spellStart"/>
      <w:r w:rsidRPr="00AD4233">
        <w:rPr>
          <w:szCs w:val="28"/>
        </w:rPr>
        <w:t>многокутників</w:t>
      </w:r>
      <w:proofErr w:type="spellEnd"/>
      <w:r w:rsidRPr="00AD4233">
        <w:rPr>
          <w:szCs w:val="28"/>
        </w:rPr>
        <w:t xml:space="preserve"> на </w:t>
      </w:r>
      <w:proofErr w:type="spellStart"/>
      <w:r w:rsidRPr="00AD4233">
        <w:rPr>
          <w:szCs w:val="28"/>
        </w:rPr>
        <w:t>його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поверхні</w:t>
      </w:r>
      <w:proofErr w:type="spellEnd"/>
      <w:r w:rsidRPr="00AD4233">
        <w:rPr>
          <w:szCs w:val="28"/>
        </w:rPr>
        <w:t>.</w:t>
      </w:r>
    </w:p>
    <w:p w:rsidR="003023AD" w:rsidRPr="00AD4233" w:rsidRDefault="003023AD" w:rsidP="003023AD">
      <w:pPr>
        <w:pStyle w:val="21"/>
        <w:rPr>
          <w:szCs w:val="28"/>
        </w:rPr>
      </w:pPr>
      <w:r w:rsidRPr="00AD4233">
        <w:rPr>
          <w:szCs w:val="28"/>
        </w:rPr>
        <w:t>Прикладами опуклих многогранників можуть бути куб, прямокут</w:t>
      </w:r>
      <w:r w:rsidRPr="00AD4233">
        <w:rPr>
          <w:szCs w:val="28"/>
        </w:rPr>
        <w:softHyphen/>
        <w:t>ний паралеле</w:t>
      </w:r>
      <w:r w:rsidR="00F00DD8" w:rsidRPr="00AD4233">
        <w:rPr>
          <w:szCs w:val="28"/>
        </w:rPr>
        <w:t>піпед, тетраедр тощо. На рис. 2</w:t>
      </w:r>
      <w:r w:rsidRPr="00AD4233">
        <w:rPr>
          <w:szCs w:val="28"/>
        </w:rPr>
        <w:t xml:space="preserve"> зображено неопуклий многогранник.</w:t>
      </w:r>
    </w:p>
    <w:p w:rsidR="003023AD" w:rsidRPr="00AD4233" w:rsidRDefault="003023AD" w:rsidP="003023AD">
      <w:pPr>
        <w:rPr>
          <w:szCs w:val="28"/>
        </w:rPr>
        <w:sectPr w:rsidR="003023AD" w:rsidRPr="00AD4233">
          <w:pgSz w:w="11900" w:h="16820"/>
          <w:pgMar w:top="851" w:right="851" w:bottom="851" w:left="1418" w:header="709" w:footer="709" w:gutter="0"/>
          <w:cols w:space="720"/>
        </w:sectPr>
      </w:pPr>
    </w:p>
    <w:p w:rsidR="003023AD" w:rsidRPr="00AD4233" w:rsidRDefault="00F00DD8" w:rsidP="00F00DD8">
      <w:pPr>
        <w:jc w:val="center"/>
        <w:rPr>
          <w:szCs w:val="28"/>
        </w:rPr>
        <w:sectPr w:rsidR="003023AD" w:rsidRPr="00AD4233">
          <w:type w:val="continuous"/>
          <w:pgSz w:w="11900" w:h="16820"/>
          <w:pgMar w:top="851" w:right="851" w:bottom="851" w:left="1418" w:header="708" w:footer="708" w:gutter="0"/>
          <w:cols w:space="720"/>
        </w:sectPr>
      </w:pPr>
      <w:r w:rsidRPr="00AD4233">
        <w:rPr>
          <w:noProof/>
          <w:szCs w:val="28"/>
        </w:rPr>
        <w:drawing>
          <wp:anchor distT="0" distB="0" distL="114300" distR="114300" simplePos="0" relativeHeight="251664384" behindDoc="0" locked="0" layoutInCell="1" allowOverlap="1" wp14:anchorId="53DBAADE" wp14:editId="2D36D8C5">
            <wp:simplePos x="0" y="0"/>
            <wp:positionH relativeFrom="column">
              <wp:posOffset>3309620</wp:posOffset>
            </wp:positionH>
            <wp:positionV relativeFrom="paragraph">
              <wp:posOffset>12065</wp:posOffset>
            </wp:positionV>
            <wp:extent cx="1628775" cy="1485900"/>
            <wp:effectExtent l="0" t="0" r="9525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233">
        <w:rPr>
          <w:noProof/>
          <w:szCs w:val="28"/>
        </w:rPr>
        <w:drawing>
          <wp:anchor distT="0" distB="0" distL="114300" distR="114300" simplePos="0" relativeHeight="251663360" behindDoc="0" locked="0" layoutInCell="1" allowOverlap="1" wp14:anchorId="09876E97" wp14:editId="2BAA39B3">
            <wp:simplePos x="0" y="0"/>
            <wp:positionH relativeFrom="column">
              <wp:posOffset>499745</wp:posOffset>
            </wp:positionH>
            <wp:positionV relativeFrom="paragraph">
              <wp:posOffset>12065</wp:posOffset>
            </wp:positionV>
            <wp:extent cx="1524000" cy="1540510"/>
            <wp:effectExtent l="0" t="0" r="0" b="254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3AD" w:rsidRPr="00AD4233">
        <w:rPr>
          <w:szCs w:val="28"/>
        </w:rPr>
        <w:tab/>
      </w:r>
      <w:r w:rsidR="003023AD" w:rsidRPr="00AD4233">
        <w:rPr>
          <w:szCs w:val="28"/>
        </w:rPr>
        <w:tab/>
      </w:r>
    </w:p>
    <w:p w:rsidR="003023AD" w:rsidRPr="00AD4233" w:rsidRDefault="003023AD" w:rsidP="003023AD">
      <w:pPr>
        <w:pStyle w:val="ac"/>
        <w:rPr>
          <w:szCs w:val="28"/>
        </w:rPr>
      </w:pPr>
      <w:r w:rsidRPr="00AD4233">
        <w:rPr>
          <w:szCs w:val="28"/>
        </w:rPr>
        <w:lastRenderedPageBreak/>
        <w:t>Многогранники в оточуючому середовищі зустрічаються дуже часто. Цеглина, коробка, шафа, стілець, дошка, кристал — все це моделі многогранників. Знання властивостей многогранників необхідне багатьом фахівцям.</w:t>
      </w:r>
    </w:p>
    <w:p w:rsidR="003023AD" w:rsidRDefault="003023AD" w:rsidP="003023AD">
      <w:pPr>
        <w:pStyle w:val="ac"/>
        <w:rPr>
          <w:szCs w:val="28"/>
        </w:rPr>
      </w:pPr>
      <w:r w:rsidRPr="00AD4233">
        <w:rPr>
          <w:szCs w:val="28"/>
        </w:rPr>
        <w:t>Столяр має справу з многогранниками, вистругуючи бруски, видов</w:t>
      </w:r>
      <w:r w:rsidRPr="00AD4233">
        <w:rPr>
          <w:szCs w:val="28"/>
        </w:rPr>
        <w:softHyphen/>
        <w:t>буючи в них прямокутні отвори або заглибини. Муляр кладе стіни, спо</w:t>
      </w:r>
      <w:r w:rsidRPr="00AD4233">
        <w:rPr>
          <w:szCs w:val="28"/>
        </w:rPr>
        <w:softHyphen/>
        <w:t xml:space="preserve">руджуючи  будівлі, у формі многогранників. І </w:t>
      </w:r>
      <w:proofErr w:type="spellStart"/>
      <w:r w:rsidRPr="00AD4233">
        <w:rPr>
          <w:szCs w:val="28"/>
        </w:rPr>
        <w:t>тесляри</w:t>
      </w:r>
      <w:proofErr w:type="spellEnd"/>
      <w:r w:rsidRPr="00AD4233">
        <w:rPr>
          <w:szCs w:val="28"/>
        </w:rPr>
        <w:t>, що зводять гори</w:t>
      </w:r>
      <w:r w:rsidRPr="00AD4233">
        <w:rPr>
          <w:szCs w:val="28"/>
        </w:rPr>
        <w:softHyphen/>
        <w:t>ща над будівлями, і екскаваторники, що риють котловани, і мінералоги, кристалографи, гранильники — всі мають справу з многогранниками.</w:t>
      </w:r>
    </w:p>
    <w:p w:rsidR="00AD4233" w:rsidRDefault="00AD4233" w:rsidP="002176D9">
      <w:pPr>
        <w:pStyle w:val="4"/>
        <w:numPr>
          <w:ilvl w:val="3"/>
          <w:numId w:val="1"/>
        </w:numPr>
        <w:ind w:left="0" w:firstLine="567"/>
        <w:rPr>
          <w:rFonts w:ascii="Times New Roman" w:hAnsi="Times New Roman" w:cs="Times New Roman"/>
          <w:i w:val="0"/>
          <w:szCs w:val="28"/>
          <w:u w:val="single"/>
        </w:rPr>
      </w:pPr>
      <w:r>
        <w:rPr>
          <w:rFonts w:ascii="Times New Roman" w:hAnsi="Times New Roman" w:cs="Times New Roman"/>
          <w:i w:val="0"/>
          <w:szCs w:val="28"/>
          <w:u w:val="single"/>
        </w:rPr>
        <w:t>Поняття призми</w:t>
      </w:r>
    </w:p>
    <w:p w:rsidR="00AD4233" w:rsidRPr="00AD4233" w:rsidRDefault="00AD4233" w:rsidP="00AD4233">
      <w:pPr>
        <w:jc w:val="both"/>
        <w:rPr>
          <w:szCs w:val="28"/>
        </w:rPr>
      </w:pPr>
      <w:r w:rsidRPr="00AD4233">
        <w:rPr>
          <w:szCs w:val="28"/>
          <w:lang w:val="uk-UA"/>
        </w:rPr>
        <w:t>М</w:t>
      </w:r>
      <w:proofErr w:type="spellStart"/>
      <w:r w:rsidRPr="00AD4233">
        <w:rPr>
          <w:szCs w:val="28"/>
        </w:rPr>
        <w:t>ногогранник</w:t>
      </w:r>
      <w:proofErr w:type="spellEnd"/>
      <w:r w:rsidRPr="00AD4233">
        <w:rPr>
          <w:szCs w:val="28"/>
        </w:rPr>
        <w:t xml:space="preserve">, </w:t>
      </w:r>
      <w:proofErr w:type="spellStart"/>
      <w:r w:rsidRPr="00AD4233">
        <w:rPr>
          <w:szCs w:val="28"/>
        </w:rPr>
        <w:t>дві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грані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якого</w:t>
      </w:r>
      <w:proofErr w:type="spellEnd"/>
      <w:r w:rsidRPr="00AD4233">
        <w:rPr>
          <w:szCs w:val="28"/>
        </w:rPr>
        <w:t xml:space="preserve"> — </w:t>
      </w:r>
      <w:proofErr w:type="spellStart"/>
      <w:r w:rsidRPr="00AD4233">
        <w:rPr>
          <w:szCs w:val="28"/>
        </w:rPr>
        <w:t>рівні</w:t>
      </w:r>
      <w:proofErr w:type="spellEnd"/>
      <w:r w:rsidRPr="00AD4233">
        <w:rPr>
          <w:szCs w:val="28"/>
        </w:rPr>
        <w:t xml:space="preserve"> </w:t>
      </w:r>
      <w:r w:rsidRPr="00AD4233">
        <w:rPr>
          <w:i/>
          <w:iCs/>
          <w:szCs w:val="28"/>
          <w:lang w:val="en-US"/>
        </w:rPr>
        <w:t>n</w:t>
      </w:r>
      <w:r w:rsidRPr="00AD4233">
        <w:rPr>
          <w:szCs w:val="28"/>
        </w:rPr>
        <w:t>-</w:t>
      </w:r>
      <w:proofErr w:type="spellStart"/>
      <w:r w:rsidRPr="00AD4233">
        <w:rPr>
          <w:szCs w:val="28"/>
        </w:rPr>
        <w:t>кутники</w:t>
      </w:r>
      <w:proofErr w:type="spellEnd"/>
      <w:r w:rsidRPr="00AD4233">
        <w:rPr>
          <w:szCs w:val="28"/>
        </w:rPr>
        <w:t xml:space="preserve"> з </w:t>
      </w:r>
      <w:proofErr w:type="spellStart"/>
      <w:r w:rsidRPr="00AD4233">
        <w:rPr>
          <w:szCs w:val="28"/>
        </w:rPr>
        <w:t>відповідно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паралельними</w:t>
      </w:r>
      <w:proofErr w:type="spellEnd"/>
      <w:r w:rsidRPr="00AD4233">
        <w:rPr>
          <w:szCs w:val="28"/>
        </w:rPr>
        <w:t xml:space="preserve"> сторонами, а </w:t>
      </w:r>
      <w:proofErr w:type="spellStart"/>
      <w:r w:rsidRPr="00AD4233">
        <w:rPr>
          <w:szCs w:val="28"/>
        </w:rPr>
        <w:t>всі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інші</w:t>
      </w:r>
      <w:proofErr w:type="spellEnd"/>
      <w:r w:rsidRPr="00AD4233">
        <w:rPr>
          <w:szCs w:val="28"/>
          <w:lang w:val="el-GR"/>
        </w:rPr>
        <w:t xml:space="preserve"> </w:t>
      </w:r>
      <w:r w:rsidRPr="00AD4233">
        <w:rPr>
          <w:i/>
          <w:iCs/>
          <w:szCs w:val="28"/>
          <w:lang w:val="en-US"/>
        </w:rPr>
        <w:t>n</w:t>
      </w:r>
      <w:r w:rsidRPr="00AD4233">
        <w:rPr>
          <w:szCs w:val="28"/>
        </w:rPr>
        <w:t xml:space="preserve"> граней — </w:t>
      </w:r>
      <w:proofErr w:type="spellStart"/>
      <w:r w:rsidRPr="00AD4233">
        <w:rPr>
          <w:szCs w:val="28"/>
        </w:rPr>
        <w:t>паралелограми</w:t>
      </w:r>
      <w:proofErr w:type="spellEnd"/>
      <w:r w:rsidRPr="00AD4233">
        <w:rPr>
          <w:szCs w:val="28"/>
        </w:rPr>
        <w:t xml:space="preserve">, </w:t>
      </w:r>
      <w:proofErr w:type="spellStart"/>
      <w:r w:rsidRPr="00AD4233">
        <w:rPr>
          <w:szCs w:val="28"/>
        </w:rPr>
        <w:t>на</w:t>
      </w:r>
      <w:r w:rsidRPr="00AD4233">
        <w:rPr>
          <w:szCs w:val="28"/>
        </w:rPr>
        <w:softHyphen/>
        <w:t>зивається</w:t>
      </w:r>
      <w:proofErr w:type="spellEnd"/>
      <w:r w:rsidRPr="00AD4233">
        <w:rPr>
          <w:b/>
          <w:bCs/>
          <w:szCs w:val="28"/>
        </w:rPr>
        <w:t xml:space="preserve"> </w:t>
      </w:r>
      <w:r w:rsidRPr="00AD4233">
        <w:rPr>
          <w:b/>
          <w:bCs/>
          <w:i/>
          <w:iCs/>
          <w:szCs w:val="28"/>
          <w:lang w:val="en-US"/>
        </w:rPr>
        <w:t>n</w:t>
      </w:r>
      <w:r w:rsidRPr="00AD4233">
        <w:rPr>
          <w:b/>
          <w:bCs/>
          <w:szCs w:val="28"/>
        </w:rPr>
        <w:t>-</w:t>
      </w:r>
      <w:proofErr w:type="spellStart"/>
      <w:r w:rsidRPr="00AD4233">
        <w:rPr>
          <w:b/>
          <w:bCs/>
          <w:szCs w:val="28"/>
        </w:rPr>
        <w:t>кутною</w:t>
      </w:r>
      <w:proofErr w:type="spellEnd"/>
      <w:r w:rsidRPr="00AD4233">
        <w:rPr>
          <w:b/>
          <w:bCs/>
          <w:szCs w:val="28"/>
        </w:rPr>
        <w:t xml:space="preserve"> призмою</w:t>
      </w:r>
      <w:r w:rsidRPr="00AD4233">
        <w:rPr>
          <w:szCs w:val="28"/>
        </w:rPr>
        <w:t xml:space="preserve"> (рис. 3)</w:t>
      </w:r>
    </w:p>
    <w:p w:rsidR="00AD4233" w:rsidRPr="00AD4233" w:rsidRDefault="00AD4233" w:rsidP="003023AD">
      <w:pPr>
        <w:pStyle w:val="ac"/>
        <w:rPr>
          <w:szCs w:val="28"/>
        </w:rPr>
      </w:pPr>
    </w:p>
    <w:p w:rsidR="00AD4233" w:rsidRDefault="00AD4233" w:rsidP="00AD4233">
      <w:pPr>
        <w:jc w:val="both"/>
        <w:rPr>
          <w:szCs w:val="28"/>
        </w:rPr>
        <w:sectPr w:rsidR="00AD4233" w:rsidSect="00AD4233">
          <w:type w:val="continuous"/>
          <w:pgSz w:w="11900" w:h="16820"/>
          <w:pgMar w:top="851" w:right="851" w:bottom="851" w:left="1418" w:header="708" w:footer="708" w:gutter="0"/>
          <w:cols w:space="720"/>
        </w:sectPr>
      </w:pPr>
    </w:p>
    <w:p w:rsidR="003023AD" w:rsidRPr="00AD4233" w:rsidRDefault="003023AD" w:rsidP="00C2277A">
      <w:pPr>
        <w:ind w:firstLine="567"/>
        <w:rPr>
          <w:szCs w:val="28"/>
        </w:rPr>
        <w:sectPr w:rsidR="003023AD" w:rsidRPr="00AD4233">
          <w:type w:val="continuous"/>
          <w:pgSz w:w="11900" w:h="16820"/>
          <w:pgMar w:top="851" w:right="851" w:bottom="851" w:left="1418" w:header="708" w:footer="708" w:gutter="0"/>
          <w:cols w:space="720"/>
        </w:sectPr>
      </w:pPr>
    </w:p>
    <w:p w:rsidR="003023AD" w:rsidRPr="00AD4233" w:rsidRDefault="00AD4233" w:rsidP="00C2277A">
      <w:pPr>
        <w:ind w:firstLine="567"/>
        <w:jc w:val="both"/>
        <w:rPr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B39A146" wp14:editId="3CECB3E6">
            <wp:simplePos x="0" y="0"/>
            <wp:positionH relativeFrom="column">
              <wp:posOffset>4871720</wp:posOffset>
            </wp:positionH>
            <wp:positionV relativeFrom="paragraph">
              <wp:posOffset>635</wp:posOffset>
            </wp:positionV>
            <wp:extent cx="957580" cy="1666875"/>
            <wp:effectExtent l="0" t="0" r="0" b="952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023AD" w:rsidRPr="00AD4233">
        <w:rPr>
          <w:szCs w:val="28"/>
        </w:rPr>
        <w:t>Її</w:t>
      </w:r>
      <w:proofErr w:type="spellEnd"/>
      <w:r w:rsidR="003023AD" w:rsidRPr="00AD4233">
        <w:rPr>
          <w:szCs w:val="28"/>
        </w:rPr>
        <w:t xml:space="preserve"> </w:t>
      </w:r>
      <w:proofErr w:type="spellStart"/>
      <w:r w:rsidR="003023AD" w:rsidRPr="00AD4233">
        <w:rPr>
          <w:szCs w:val="28"/>
        </w:rPr>
        <w:t>рівні</w:t>
      </w:r>
      <w:proofErr w:type="spellEnd"/>
      <w:r w:rsidR="003023AD" w:rsidRPr="00AD4233">
        <w:rPr>
          <w:szCs w:val="28"/>
        </w:rPr>
        <w:t xml:space="preserve"> </w:t>
      </w:r>
      <w:r w:rsidR="003023AD" w:rsidRPr="00AD4233">
        <w:rPr>
          <w:i/>
          <w:iCs/>
          <w:szCs w:val="28"/>
          <w:lang w:val="en-US"/>
        </w:rPr>
        <w:t>n</w:t>
      </w:r>
      <w:r w:rsidR="003023AD" w:rsidRPr="00AD4233">
        <w:rPr>
          <w:szCs w:val="28"/>
        </w:rPr>
        <w:t>-</w:t>
      </w:r>
      <w:proofErr w:type="spellStart"/>
      <w:r w:rsidR="003023AD" w:rsidRPr="00AD4233">
        <w:rPr>
          <w:szCs w:val="28"/>
        </w:rPr>
        <w:t>кутники</w:t>
      </w:r>
      <w:proofErr w:type="spellEnd"/>
      <w:r w:rsidR="003023AD" w:rsidRPr="00AD4233">
        <w:rPr>
          <w:szCs w:val="28"/>
        </w:rPr>
        <w:t xml:space="preserve"> </w:t>
      </w:r>
      <w:proofErr w:type="spellStart"/>
      <w:r w:rsidR="003023AD" w:rsidRPr="00AD4233">
        <w:rPr>
          <w:szCs w:val="28"/>
        </w:rPr>
        <w:t>називаються</w:t>
      </w:r>
      <w:proofErr w:type="spellEnd"/>
      <w:r w:rsidR="003023AD" w:rsidRPr="00AD4233">
        <w:rPr>
          <w:b/>
          <w:bCs/>
          <w:szCs w:val="28"/>
        </w:rPr>
        <w:t xml:space="preserve"> основами</w:t>
      </w:r>
      <w:r w:rsidR="003023AD" w:rsidRPr="00AD4233">
        <w:rPr>
          <w:szCs w:val="28"/>
        </w:rPr>
        <w:t xml:space="preserve"> </w:t>
      </w:r>
      <w:proofErr w:type="spellStart"/>
      <w:r w:rsidR="003023AD" w:rsidRPr="00AD4233">
        <w:rPr>
          <w:szCs w:val="28"/>
        </w:rPr>
        <w:t>призми</w:t>
      </w:r>
      <w:proofErr w:type="spellEnd"/>
      <w:r w:rsidR="003023AD" w:rsidRPr="00AD4233">
        <w:rPr>
          <w:szCs w:val="28"/>
        </w:rPr>
        <w:t xml:space="preserve">, а </w:t>
      </w:r>
      <w:proofErr w:type="spellStart"/>
      <w:r w:rsidR="003023AD" w:rsidRPr="00AD4233">
        <w:rPr>
          <w:szCs w:val="28"/>
        </w:rPr>
        <w:t>паралелогра</w:t>
      </w:r>
      <w:r w:rsidR="003023AD" w:rsidRPr="00AD4233">
        <w:rPr>
          <w:szCs w:val="28"/>
        </w:rPr>
        <w:softHyphen/>
        <w:t>ми</w:t>
      </w:r>
      <w:proofErr w:type="spellEnd"/>
      <w:r w:rsidR="003023AD" w:rsidRPr="00AD4233">
        <w:rPr>
          <w:szCs w:val="28"/>
        </w:rPr>
        <w:t xml:space="preserve"> — </w:t>
      </w:r>
      <w:proofErr w:type="spellStart"/>
      <w:r w:rsidR="003023AD" w:rsidRPr="00AD4233">
        <w:rPr>
          <w:szCs w:val="28"/>
        </w:rPr>
        <w:t>бічними</w:t>
      </w:r>
      <w:proofErr w:type="spellEnd"/>
      <w:r w:rsidR="003023AD" w:rsidRPr="00AD4233">
        <w:rPr>
          <w:szCs w:val="28"/>
        </w:rPr>
        <w:t xml:space="preserve"> гранями, </w:t>
      </w:r>
      <w:proofErr w:type="spellStart"/>
      <w:r w:rsidR="003023AD" w:rsidRPr="00AD4233">
        <w:rPr>
          <w:szCs w:val="28"/>
        </w:rPr>
        <w:t>сторони</w:t>
      </w:r>
      <w:proofErr w:type="spellEnd"/>
      <w:r w:rsidR="003023AD" w:rsidRPr="00AD4233">
        <w:rPr>
          <w:szCs w:val="28"/>
        </w:rPr>
        <w:t xml:space="preserve"> </w:t>
      </w:r>
      <w:proofErr w:type="spellStart"/>
      <w:r w:rsidR="003023AD" w:rsidRPr="00AD4233">
        <w:rPr>
          <w:szCs w:val="28"/>
        </w:rPr>
        <w:t>основи</w:t>
      </w:r>
      <w:proofErr w:type="spellEnd"/>
      <w:r w:rsidR="003023AD" w:rsidRPr="00AD4233">
        <w:rPr>
          <w:szCs w:val="28"/>
        </w:rPr>
        <w:t xml:space="preserve"> —</w:t>
      </w:r>
      <w:r w:rsidR="003023AD" w:rsidRPr="00AD4233">
        <w:rPr>
          <w:b/>
          <w:bCs/>
          <w:szCs w:val="28"/>
        </w:rPr>
        <w:t xml:space="preserve"> ребрами</w:t>
      </w:r>
      <w:r w:rsidR="003023AD" w:rsidRPr="00AD4233">
        <w:rPr>
          <w:szCs w:val="28"/>
        </w:rPr>
        <w:t xml:space="preserve"> </w:t>
      </w:r>
      <w:proofErr w:type="spellStart"/>
      <w:r w:rsidR="003023AD" w:rsidRPr="00AD4233">
        <w:rPr>
          <w:szCs w:val="28"/>
        </w:rPr>
        <w:t>основи</w:t>
      </w:r>
      <w:proofErr w:type="spellEnd"/>
      <w:r w:rsidR="003023AD" w:rsidRPr="00AD4233">
        <w:rPr>
          <w:szCs w:val="28"/>
        </w:rPr>
        <w:t xml:space="preserve">, </w:t>
      </w:r>
      <w:proofErr w:type="spellStart"/>
      <w:r w:rsidR="003023AD" w:rsidRPr="00AD4233">
        <w:rPr>
          <w:szCs w:val="28"/>
        </w:rPr>
        <w:t>інші</w:t>
      </w:r>
      <w:proofErr w:type="spellEnd"/>
      <w:r w:rsidR="003023AD" w:rsidRPr="00AD4233">
        <w:rPr>
          <w:szCs w:val="28"/>
        </w:rPr>
        <w:t xml:space="preserve"> реб</w:t>
      </w:r>
      <w:r w:rsidR="003023AD" w:rsidRPr="00AD4233">
        <w:rPr>
          <w:szCs w:val="28"/>
        </w:rPr>
        <w:softHyphen/>
        <w:t>ра —</w:t>
      </w:r>
      <w:r w:rsidR="003023AD" w:rsidRPr="00AD4233">
        <w:rPr>
          <w:b/>
          <w:bCs/>
          <w:szCs w:val="28"/>
        </w:rPr>
        <w:t xml:space="preserve"> </w:t>
      </w:r>
      <w:proofErr w:type="spellStart"/>
      <w:r w:rsidR="003023AD" w:rsidRPr="00AD4233">
        <w:rPr>
          <w:b/>
          <w:bCs/>
          <w:szCs w:val="28"/>
        </w:rPr>
        <w:t>бічними</w:t>
      </w:r>
      <w:proofErr w:type="spellEnd"/>
      <w:r w:rsidR="003023AD" w:rsidRPr="00AD4233">
        <w:rPr>
          <w:b/>
          <w:bCs/>
          <w:szCs w:val="28"/>
        </w:rPr>
        <w:t xml:space="preserve"> ребрами.</w:t>
      </w:r>
    </w:p>
    <w:p w:rsidR="003023AD" w:rsidRPr="00AD4233" w:rsidRDefault="003023AD" w:rsidP="003023AD">
      <w:pPr>
        <w:ind w:firstLine="567"/>
        <w:jc w:val="both"/>
        <w:rPr>
          <w:szCs w:val="28"/>
        </w:rPr>
      </w:pPr>
      <w:r w:rsidRPr="00AD4233">
        <w:rPr>
          <w:b/>
          <w:bCs/>
          <w:szCs w:val="28"/>
          <w:lang w:val="uk-UA"/>
        </w:rPr>
        <w:t>Висотою</w:t>
      </w:r>
      <w:r w:rsidRPr="00AD4233">
        <w:rPr>
          <w:szCs w:val="28"/>
          <w:lang w:val="uk-UA"/>
        </w:rPr>
        <w:t xml:space="preserve"> призми називається відстань між </w:t>
      </w:r>
      <w:proofErr w:type="spellStart"/>
      <w:r w:rsidRPr="00AD4233">
        <w:rPr>
          <w:szCs w:val="28"/>
          <w:lang w:val="uk-UA"/>
        </w:rPr>
        <w:t>площинами</w:t>
      </w:r>
      <w:proofErr w:type="spellEnd"/>
      <w:r w:rsidRPr="00AD4233">
        <w:rPr>
          <w:szCs w:val="28"/>
          <w:lang w:val="uk-UA"/>
        </w:rPr>
        <w:t xml:space="preserve"> її основ. </w:t>
      </w:r>
      <w:proofErr w:type="spellStart"/>
      <w:r w:rsidRPr="00AD4233">
        <w:rPr>
          <w:szCs w:val="28"/>
        </w:rPr>
        <w:t>Відрізок</w:t>
      </w:r>
      <w:proofErr w:type="spellEnd"/>
      <w:r w:rsidRPr="00AD4233">
        <w:rPr>
          <w:szCs w:val="28"/>
        </w:rPr>
        <w:t xml:space="preserve">, </w:t>
      </w:r>
      <w:proofErr w:type="spellStart"/>
      <w:r w:rsidRPr="00AD4233">
        <w:rPr>
          <w:szCs w:val="28"/>
        </w:rPr>
        <w:t>який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сполучає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дві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вершини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призми</w:t>
      </w:r>
      <w:proofErr w:type="spellEnd"/>
      <w:r w:rsidRPr="00AD4233">
        <w:rPr>
          <w:szCs w:val="28"/>
        </w:rPr>
        <w:t xml:space="preserve">, </w:t>
      </w:r>
      <w:proofErr w:type="spellStart"/>
      <w:r w:rsidRPr="00AD4233">
        <w:rPr>
          <w:szCs w:val="28"/>
        </w:rPr>
        <w:t>що</w:t>
      </w:r>
      <w:proofErr w:type="spellEnd"/>
      <w:r w:rsidRPr="00AD4233">
        <w:rPr>
          <w:szCs w:val="28"/>
        </w:rPr>
        <w:t xml:space="preserve"> не належать </w:t>
      </w:r>
      <w:proofErr w:type="spellStart"/>
      <w:r w:rsidRPr="00AD4233">
        <w:rPr>
          <w:szCs w:val="28"/>
        </w:rPr>
        <w:t>одній</w:t>
      </w:r>
      <w:proofErr w:type="spellEnd"/>
      <w:r w:rsidRPr="00AD4233">
        <w:rPr>
          <w:szCs w:val="28"/>
        </w:rPr>
        <w:t xml:space="preserve"> і </w:t>
      </w:r>
      <w:proofErr w:type="spellStart"/>
      <w:r w:rsidRPr="00AD4233">
        <w:rPr>
          <w:szCs w:val="28"/>
        </w:rPr>
        <w:t>рані</w:t>
      </w:r>
      <w:proofErr w:type="spellEnd"/>
      <w:r w:rsidRPr="00AD4233">
        <w:rPr>
          <w:szCs w:val="28"/>
        </w:rPr>
        <w:t xml:space="preserve">, </w:t>
      </w:r>
      <w:proofErr w:type="spellStart"/>
      <w:r w:rsidRPr="00AD4233">
        <w:rPr>
          <w:szCs w:val="28"/>
        </w:rPr>
        <w:t>називається</w:t>
      </w:r>
      <w:proofErr w:type="spellEnd"/>
      <w:r w:rsidRPr="00AD4233">
        <w:rPr>
          <w:b/>
          <w:bCs/>
          <w:szCs w:val="28"/>
        </w:rPr>
        <w:t xml:space="preserve"> </w:t>
      </w:r>
      <w:proofErr w:type="spellStart"/>
      <w:r w:rsidRPr="00AD4233">
        <w:rPr>
          <w:b/>
          <w:bCs/>
          <w:szCs w:val="28"/>
        </w:rPr>
        <w:t>діагоналлю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призми</w:t>
      </w:r>
      <w:proofErr w:type="spellEnd"/>
      <w:r w:rsidRPr="00AD4233">
        <w:rPr>
          <w:szCs w:val="28"/>
        </w:rPr>
        <w:t>.</w:t>
      </w:r>
    </w:p>
    <w:p w:rsidR="00C2277A" w:rsidRPr="002176D9" w:rsidRDefault="00C2277A" w:rsidP="002176D9">
      <w:pPr>
        <w:pStyle w:val="af0"/>
        <w:numPr>
          <w:ilvl w:val="3"/>
          <w:numId w:val="1"/>
        </w:numPr>
        <w:ind w:left="0" w:firstLine="567"/>
        <w:rPr>
          <w:b/>
          <w:szCs w:val="28"/>
          <w:u w:val="single"/>
          <w:lang w:val="uk-UA"/>
        </w:rPr>
      </w:pPr>
      <w:r w:rsidRPr="002176D9">
        <w:rPr>
          <w:b/>
          <w:szCs w:val="28"/>
          <w:u w:val="single"/>
          <w:lang w:val="uk-UA"/>
        </w:rPr>
        <w:t>Види призм.</w:t>
      </w:r>
    </w:p>
    <w:p w:rsidR="003023AD" w:rsidRPr="00AD4233" w:rsidRDefault="003023AD" w:rsidP="003023AD">
      <w:pPr>
        <w:ind w:firstLine="567"/>
        <w:jc w:val="both"/>
        <w:rPr>
          <w:szCs w:val="28"/>
          <w:lang w:val="uk-UA"/>
        </w:rPr>
      </w:pPr>
      <w:r w:rsidRPr="00AD4233">
        <w:rPr>
          <w:b/>
          <w:szCs w:val="28"/>
          <w:lang w:val="uk-UA"/>
        </w:rPr>
        <w:t>Пряма призма</w:t>
      </w:r>
      <w:r w:rsidRPr="00AD4233">
        <w:rPr>
          <w:szCs w:val="28"/>
          <w:lang w:val="uk-UA"/>
        </w:rPr>
        <w:t xml:space="preserve"> – призма, бічні ребра якої перпендикулярні основі.</w:t>
      </w:r>
    </w:p>
    <w:p w:rsidR="003023AD" w:rsidRPr="00AD4233" w:rsidRDefault="003023AD" w:rsidP="00C2277A">
      <w:pPr>
        <w:ind w:firstLine="567"/>
        <w:jc w:val="both"/>
        <w:rPr>
          <w:szCs w:val="28"/>
          <w:lang w:val="uk-UA"/>
        </w:rPr>
      </w:pPr>
      <w:r w:rsidRPr="00AD4233">
        <w:rPr>
          <w:szCs w:val="28"/>
          <w:lang w:val="uk-UA"/>
        </w:rPr>
        <w:t xml:space="preserve">Пряма призма </w:t>
      </w:r>
      <w:r w:rsidRPr="00AD4233">
        <w:rPr>
          <w:b/>
          <w:szCs w:val="28"/>
          <w:lang w:val="uk-UA"/>
        </w:rPr>
        <w:t>правильна</w:t>
      </w:r>
      <w:r w:rsidRPr="00AD4233">
        <w:rPr>
          <w:szCs w:val="28"/>
          <w:lang w:val="uk-UA"/>
        </w:rPr>
        <w:t>, якщо її основи - правильні многокутники.</w:t>
      </w:r>
    </w:p>
    <w:p w:rsidR="003023AD" w:rsidRPr="00AD4233" w:rsidRDefault="003023AD" w:rsidP="003023AD">
      <w:pPr>
        <w:rPr>
          <w:szCs w:val="28"/>
          <w:lang w:val="uk-UA"/>
        </w:rPr>
        <w:sectPr w:rsidR="003023AD" w:rsidRPr="00AD4233">
          <w:type w:val="continuous"/>
          <w:pgSz w:w="11900" w:h="16820"/>
          <w:pgMar w:top="851" w:right="851" w:bottom="851" w:left="1418" w:header="708" w:footer="708" w:gutter="0"/>
          <w:cols w:space="720"/>
        </w:sectPr>
      </w:pPr>
    </w:p>
    <w:p w:rsidR="003023AD" w:rsidRPr="00AD4233" w:rsidRDefault="003023AD" w:rsidP="003023AD">
      <w:pPr>
        <w:ind w:firstLine="567"/>
        <w:rPr>
          <w:szCs w:val="28"/>
        </w:rPr>
      </w:pPr>
      <w:proofErr w:type="spellStart"/>
      <w:r w:rsidRPr="00AD4233">
        <w:rPr>
          <w:b/>
          <w:bCs/>
          <w:szCs w:val="28"/>
        </w:rPr>
        <w:lastRenderedPageBreak/>
        <w:t>Паралелепіпедом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називається</w:t>
      </w:r>
      <w:proofErr w:type="spellEnd"/>
      <w:r w:rsidRPr="00AD4233">
        <w:rPr>
          <w:szCs w:val="28"/>
        </w:rPr>
        <w:t xml:space="preserve"> призма, основа </w:t>
      </w:r>
      <w:proofErr w:type="spellStart"/>
      <w:r w:rsidRPr="00AD4233">
        <w:rPr>
          <w:szCs w:val="28"/>
        </w:rPr>
        <w:t>якої</w:t>
      </w:r>
      <w:proofErr w:type="spellEnd"/>
      <w:r w:rsidRPr="00AD4233">
        <w:rPr>
          <w:szCs w:val="28"/>
        </w:rPr>
        <w:t xml:space="preserve"> — </w:t>
      </w:r>
      <w:proofErr w:type="spellStart"/>
      <w:r w:rsidRPr="00AD4233">
        <w:rPr>
          <w:szCs w:val="28"/>
        </w:rPr>
        <w:t>паралелограм</w:t>
      </w:r>
      <w:proofErr w:type="spellEnd"/>
      <w:r w:rsidRPr="00AD4233">
        <w:rPr>
          <w:szCs w:val="28"/>
        </w:rPr>
        <w:t xml:space="preserve">. </w:t>
      </w:r>
    </w:p>
    <w:p w:rsidR="003023AD" w:rsidRPr="00AD4233" w:rsidRDefault="003023AD" w:rsidP="003023AD">
      <w:pPr>
        <w:pStyle w:val="21"/>
        <w:rPr>
          <w:szCs w:val="28"/>
        </w:rPr>
      </w:pPr>
      <w:r w:rsidRPr="00AD4233">
        <w:rPr>
          <w:szCs w:val="28"/>
        </w:rPr>
        <w:t>Усі шість граней паралелепіпеда — паралелограми. Проти</w:t>
      </w:r>
      <w:r w:rsidRPr="00AD4233">
        <w:rPr>
          <w:szCs w:val="28"/>
        </w:rPr>
        <w:softHyphen/>
        <w:t xml:space="preserve">лежні грані паралелепіпеда рівні й лежать у паралельних </w:t>
      </w:r>
      <w:proofErr w:type="spellStart"/>
      <w:r w:rsidRPr="00AD4233">
        <w:rPr>
          <w:szCs w:val="28"/>
        </w:rPr>
        <w:t>площинах</w:t>
      </w:r>
      <w:proofErr w:type="spellEnd"/>
      <w:r w:rsidRPr="00AD4233">
        <w:rPr>
          <w:szCs w:val="28"/>
        </w:rPr>
        <w:t xml:space="preserve">, протилежні </w:t>
      </w:r>
      <w:r w:rsidR="00C2277A" w:rsidRPr="00AD4233">
        <w:rPr>
          <w:szCs w:val="28"/>
        </w:rPr>
        <w:t>ребра рівні й паралельні</w:t>
      </w:r>
      <w:r w:rsidRPr="00AD4233">
        <w:rPr>
          <w:szCs w:val="28"/>
        </w:rPr>
        <w:t>.</w:t>
      </w:r>
    </w:p>
    <w:p w:rsidR="003023AD" w:rsidRPr="00AD4233" w:rsidRDefault="003023AD" w:rsidP="003023AD">
      <w:pPr>
        <w:rPr>
          <w:szCs w:val="28"/>
        </w:rPr>
        <w:sectPr w:rsidR="003023AD" w:rsidRPr="00AD4233">
          <w:type w:val="continuous"/>
          <w:pgSz w:w="11900" w:h="16820"/>
          <w:pgMar w:top="851" w:right="851" w:bottom="851" w:left="1418" w:header="708" w:footer="708" w:gutter="0"/>
          <w:cols w:space="720"/>
        </w:sectPr>
      </w:pPr>
    </w:p>
    <w:p w:rsidR="003023AD" w:rsidRPr="00AD4233" w:rsidRDefault="003023AD" w:rsidP="003023AD">
      <w:pPr>
        <w:pStyle w:val="31"/>
        <w:jc w:val="both"/>
        <w:rPr>
          <w:sz w:val="28"/>
          <w:szCs w:val="28"/>
        </w:rPr>
      </w:pPr>
      <w:proofErr w:type="spellStart"/>
      <w:r w:rsidRPr="00AD4233">
        <w:rPr>
          <w:sz w:val="28"/>
          <w:szCs w:val="28"/>
        </w:rPr>
        <w:lastRenderedPageBreak/>
        <w:t>Паралелепіпеди</w:t>
      </w:r>
      <w:proofErr w:type="spellEnd"/>
      <w:r w:rsidRPr="00AD4233">
        <w:rPr>
          <w:sz w:val="28"/>
          <w:szCs w:val="28"/>
        </w:rPr>
        <w:t xml:space="preserve"> </w:t>
      </w:r>
      <w:proofErr w:type="spellStart"/>
      <w:r w:rsidRPr="00AD4233">
        <w:rPr>
          <w:sz w:val="28"/>
          <w:szCs w:val="28"/>
        </w:rPr>
        <w:t>можуть</w:t>
      </w:r>
      <w:proofErr w:type="spellEnd"/>
      <w:r w:rsidRPr="00AD4233">
        <w:rPr>
          <w:sz w:val="28"/>
          <w:szCs w:val="28"/>
        </w:rPr>
        <w:t xml:space="preserve"> бути </w:t>
      </w:r>
      <w:proofErr w:type="spellStart"/>
      <w:r w:rsidRPr="00AD4233">
        <w:rPr>
          <w:sz w:val="28"/>
          <w:szCs w:val="28"/>
        </w:rPr>
        <w:t>прямими</w:t>
      </w:r>
      <w:proofErr w:type="spellEnd"/>
      <w:r w:rsidRPr="00AD4233">
        <w:rPr>
          <w:sz w:val="28"/>
          <w:szCs w:val="28"/>
        </w:rPr>
        <w:t xml:space="preserve"> і </w:t>
      </w:r>
      <w:proofErr w:type="spellStart"/>
      <w:r w:rsidRPr="00AD4233">
        <w:rPr>
          <w:sz w:val="28"/>
          <w:szCs w:val="28"/>
        </w:rPr>
        <w:t>похилими</w:t>
      </w:r>
      <w:proofErr w:type="spellEnd"/>
      <w:r w:rsidRPr="00AD4233">
        <w:rPr>
          <w:sz w:val="28"/>
          <w:szCs w:val="28"/>
        </w:rPr>
        <w:t xml:space="preserve"> </w:t>
      </w:r>
    </w:p>
    <w:p w:rsidR="003023AD" w:rsidRPr="00AD4233" w:rsidRDefault="00C2277A" w:rsidP="003023AD">
      <w:pPr>
        <w:ind w:firstLine="567"/>
        <w:jc w:val="both"/>
        <w:rPr>
          <w:szCs w:val="28"/>
        </w:rPr>
      </w:pPr>
      <w:r w:rsidRPr="00AD4233">
        <w:rPr>
          <w:noProof/>
          <w:szCs w:val="28"/>
        </w:rPr>
        <w:drawing>
          <wp:anchor distT="0" distB="0" distL="114300" distR="114300" simplePos="0" relativeHeight="251666432" behindDoc="0" locked="0" layoutInCell="1" allowOverlap="1" wp14:anchorId="061B2D12" wp14:editId="5B9CCEF9">
            <wp:simplePos x="0" y="0"/>
            <wp:positionH relativeFrom="margin">
              <wp:align>right</wp:align>
            </wp:positionH>
            <wp:positionV relativeFrom="paragraph">
              <wp:posOffset>421005</wp:posOffset>
            </wp:positionV>
            <wp:extent cx="1590675" cy="1657350"/>
            <wp:effectExtent l="0" t="0" r="952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023AD" w:rsidRPr="00AD4233">
        <w:rPr>
          <w:szCs w:val="28"/>
        </w:rPr>
        <w:t>Паралелепіпед</w:t>
      </w:r>
      <w:proofErr w:type="spellEnd"/>
      <w:r w:rsidR="003023AD" w:rsidRPr="00AD4233">
        <w:rPr>
          <w:szCs w:val="28"/>
        </w:rPr>
        <w:t xml:space="preserve">, </w:t>
      </w:r>
      <w:proofErr w:type="spellStart"/>
      <w:r w:rsidR="003023AD" w:rsidRPr="00AD4233">
        <w:rPr>
          <w:szCs w:val="28"/>
        </w:rPr>
        <w:t>бічні</w:t>
      </w:r>
      <w:proofErr w:type="spellEnd"/>
      <w:r w:rsidR="003023AD" w:rsidRPr="00AD4233">
        <w:rPr>
          <w:szCs w:val="28"/>
        </w:rPr>
        <w:t xml:space="preserve"> ребра </w:t>
      </w:r>
      <w:proofErr w:type="spellStart"/>
      <w:r w:rsidR="003023AD" w:rsidRPr="00AD4233">
        <w:rPr>
          <w:szCs w:val="28"/>
        </w:rPr>
        <w:t>якого</w:t>
      </w:r>
      <w:proofErr w:type="spellEnd"/>
      <w:r w:rsidR="003023AD" w:rsidRPr="00AD4233">
        <w:rPr>
          <w:szCs w:val="28"/>
        </w:rPr>
        <w:t xml:space="preserve"> </w:t>
      </w:r>
      <w:proofErr w:type="spellStart"/>
      <w:r w:rsidR="003023AD" w:rsidRPr="00AD4233">
        <w:rPr>
          <w:szCs w:val="28"/>
        </w:rPr>
        <w:t>перпендикулярні</w:t>
      </w:r>
      <w:proofErr w:type="spellEnd"/>
      <w:r w:rsidR="003023AD" w:rsidRPr="00AD4233">
        <w:rPr>
          <w:szCs w:val="28"/>
        </w:rPr>
        <w:t xml:space="preserve"> до </w:t>
      </w:r>
      <w:proofErr w:type="spellStart"/>
      <w:r w:rsidR="003023AD" w:rsidRPr="00AD4233">
        <w:rPr>
          <w:szCs w:val="28"/>
        </w:rPr>
        <w:t>площини</w:t>
      </w:r>
      <w:proofErr w:type="spellEnd"/>
      <w:r w:rsidR="003023AD" w:rsidRPr="00AD4233">
        <w:rPr>
          <w:szCs w:val="28"/>
        </w:rPr>
        <w:t xml:space="preserve"> </w:t>
      </w:r>
      <w:proofErr w:type="spellStart"/>
      <w:r w:rsidR="003023AD" w:rsidRPr="00AD4233">
        <w:rPr>
          <w:szCs w:val="28"/>
        </w:rPr>
        <w:t>основи</w:t>
      </w:r>
      <w:proofErr w:type="spellEnd"/>
      <w:r w:rsidR="003023AD" w:rsidRPr="00AD4233">
        <w:rPr>
          <w:szCs w:val="28"/>
        </w:rPr>
        <w:t xml:space="preserve">, </w:t>
      </w:r>
      <w:proofErr w:type="spellStart"/>
      <w:r w:rsidR="003023AD" w:rsidRPr="00AD4233">
        <w:rPr>
          <w:szCs w:val="28"/>
        </w:rPr>
        <w:t>називається</w:t>
      </w:r>
      <w:proofErr w:type="spellEnd"/>
      <w:r w:rsidR="003023AD" w:rsidRPr="00AD4233">
        <w:rPr>
          <w:b/>
          <w:bCs/>
          <w:szCs w:val="28"/>
        </w:rPr>
        <w:t xml:space="preserve"> </w:t>
      </w:r>
      <w:r w:rsidR="003023AD" w:rsidRPr="00AD4233">
        <w:rPr>
          <w:b/>
          <w:bCs/>
          <w:i/>
          <w:iCs/>
          <w:szCs w:val="28"/>
        </w:rPr>
        <w:t xml:space="preserve">прямим </w:t>
      </w:r>
      <w:proofErr w:type="spellStart"/>
      <w:r w:rsidR="003023AD" w:rsidRPr="00AD4233">
        <w:rPr>
          <w:b/>
          <w:bCs/>
          <w:i/>
          <w:iCs/>
          <w:szCs w:val="28"/>
        </w:rPr>
        <w:t>паралелепіпедом</w:t>
      </w:r>
      <w:proofErr w:type="spellEnd"/>
      <w:r w:rsidR="003023AD" w:rsidRPr="00AD4233">
        <w:rPr>
          <w:b/>
          <w:bCs/>
          <w:i/>
          <w:iCs/>
          <w:szCs w:val="28"/>
        </w:rPr>
        <w:t>.</w:t>
      </w:r>
      <w:r w:rsidR="003023AD" w:rsidRPr="00AD4233">
        <w:rPr>
          <w:szCs w:val="28"/>
        </w:rPr>
        <w:t xml:space="preserve"> У </w:t>
      </w:r>
      <w:proofErr w:type="spellStart"/>
      <w:r w:rsidR="003023AD" w:rsidRPr="00AD4233">
        <w:rPr>
          <w:szCs w:val="28"/>
        </w:rPr>
        <w:t>ньому</w:t>
      </w:r>
      <w:proofErr w:type="spellEnd"/>
      <w:r w:rsidR="003023AD" w:rsidRPr="00AD4233">
        <w:rPr>
          <w:szCs w:val="28"/>
        </w:rPr>
        <w:t xml:space="preserve"> </w:t>
      </w:r>
      <w:proofErr w:type="spellStart"/>
      <w:r w:rsidR="003023AD" w:rsidRPr="00AD4233">
        <w:rPr>
          <w:szCs w:val="28"/>
        </w:rPr>
        <w:t>всі</w:t>
      </w:r>
      <w:proofErr w:type="spellEnd"/>
      <w:r w:rsidR="003023AD" w:rsidRPr="00AD4233">
        <w:rPr>
          <w:szCs w:val="28"/>
        </w:rPr>
        <w:t xml:space="preserve"> </w:t>
      </w:r>
      <w:proofErr w:type="spellStart"/>
      <w:r w:rsidR="003023AD" w:rsidRPr="00AD4233">
        <w:rPr>
          <w:szCs w:val="28"/>
        </w:rPr>
        <w:t>бічні</w:t>
      </w:r>
      <w:proofErr w:type="spellEnd"/>
      <w:r w:rsidR="003023AD" w:rsidRPr="00AD4233">
        <w:rPr>
          <w:szCs w:val="28"/>
        </w:rPr>
        <w:t xml:space="preserve"> </w:t>
      </w:r>
      <w:proofErr w:type="spellStart"/>
      <w:r w:rsidR="003023AD" w:rsidRPr="00AD4233">
        <w:rPr>
          <w:szCs w:val="28"/>
        </w:rPr>
        <w:t>гра</w:t>
      </w:r>
      <w:r w:rsidR="003023AD" w:rsidRPr="00AD4233">
        <w:rPr>
          <w:szCs w:val="28"/>
        </w:rPr>
        <w:softHyphen/>
        <w:t>ні</w:t>
      </w:r>
      <w:proofErr w:type="spellEnd"/>
      <w:r w:rsidR="003023AD" w:rsidRPr="00AD4233">
        <w:rPr>
          <w:szCs w:val="28"/>
        </w:rPr>
        <w:t xml:space="preserve">— </w:t>
      </w:r>
      <w:proofErr w:type="spellStart"/>
      <w:r w:rsidR="003023AD" w:rsidRPr="00AD4233">
        <w:rPr>
          <w:szCs w:val="28"/>
        </w:rPr>
        <w:t>прямокутники</w:t>
      </w:r>
      <w:proofErr w:type="spellEnd"/>
      <w:r w:rsidR="003023AD" w:rsidRPr="00AD4233">
        <w:rPr>
          <w:szCs w:val="28"/>
        </w:rPr>
        <w:t xml:space="preserve">, а </w:t>
      </w:r>
      <w:proofErr w:type="spellStart"/>
      <w:r w:rsidR="003023AD" w:rsidRPr="00AD4233">
        <w:rPr>
          <w:szCs w:val="28"/>
        </w:rPr>
        <w:t>основи</w:t>
      </w:r>
      <w:proofErr w:type="spellEnd"/>
      <w:r w:rsidR="003023AD" w:rsidRPr="00AD4233">
        <w:rPr>
          <w:szCs w:val="28"/>
        </w:rPr>
        <w:t xml:space="preserve"> — </w:t>
      </w:r>
      <w:proofErr w:type="spellStart"/>
      <w:r w:rsidR="003023AD" w:rsidRPr="00AD4233">
        <w:rPr>
          <w:szCs w:val="28"/>
        </w:rPr>
        <w:t>паралелограми</w:t>
      </w:r>
      <w:proofErr w:type="spellEnd"/>
      <w:r w:rsidR="003023AD" w:rsidRPr="00AD4233">
        <w:rPr>
          <w:szCs w:val="28"/>
        </w:rPr>
        <w:t>.</w:t>
      </w:r>
    </w:p>
    <w:p w:rsidR="003023AD" w:rsidRPr="00AD4233" w:rsidRDefault="003023AD" w:rsidP="003023AD">
      <w:pPr>
        <w:ind w:firstLine="567"/>
        <w:rPr>
          <w:szCs w:val="28"/>
        </w:rPr>
      </w:pPr>
      <w:proofErr w:type="spellStart"/>
      <w:r w:rsidRPr="00AD4233">
        <w:rPr>
          <w:szCs w:val="28"/>
        </w:rPr>
        <w:t>Якщо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бічні</w:t>
      </w:r>
      <w:proofErr w:type="spellEnd"/>
      <w:r w:rsidRPr="00AD4233">
        <w:rPr>
          <w:szCs w:val="28"/>
        </w:rPr>
        <w:t xml:space="preserve"> ребра </w:t>
      </w:r>
      <w:proofErr w:type="spellStart"/>
      <w:r w:rsidRPr="00AD4233">
        <w:rPr>
          <w:szCs w:val="28"/>
        </w:rPr>
        <w:t>паралелепіпеда</w:t>
      </w:r>
      <w:proofErr w:type="spellEnd"/>
      <w:r w:rsidRPr="00AD4233">
        <w:rPr>
          <w:szCs w:val="28"/>
        </w:rPr>
        <w:t xml:space="preserve"> не </w:t>
      </w:r>
      <w:proofErr w:type="spellStart"/>
      <w:r w:rsidRPr="00AD4233">
        <w:rPr>
          <w:szCs w:val="28"/>
        </w:rPr>
        <w:t>перпендикулярні</w:t>
      </w:r>
      <w:proofErr w:type="spellEnd"/>
      <w:r w:rsidRPr="00AD4233">
        <w:rPr>
          <w:szCs w:val="28"/>
        </w:rPr>
        <w:t xml:space="preserve"> до </w:t>
      </w:r>
      <w:proofErr w:type="spellStart"/>
      <w:r w:rsidRPr="00AD4233">
        <w:rPr>
          <w:szCs w:val="28"/>
        </w:rPr>
        <w:t>площи</w:t>
      </w:r>
      <w:r w:rsidRPr="00AD4233">
        <w:rPr>
          <w:szCs w:val="28"/>
        </w:rPr>
        <w:softHyphen/>
        <w:t>ни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основи</w:t>
      </w:r>
      <w:proofErr w:type="spellEnd"/>
      <w:r w:rsidRPr="00AD4233">
        <w:rPr>
          <w:szCs w:val="28"/>
        </w:rPr>
        <w:t xml:space="preserve">, то </w:t>
      </w:r>
      <w:proofErr w:type="spellStart"/>
      <w:r w:rsidRPr="00AD4233">
        <w:rPr>
          <w:szCs w:val="28"/>
        </w:rPr>
        <w:t>паралелепіпед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називається</w:t>
      </w:r>
      <w:proofErr w:type="spellEnd"/>
      <w:r w:rsidRPr="00AD4233">
        <w:rPr>
          <w:b/>
          <w:bCs/>
          <w:szCs w:val="28"/>
        </w:rPr>
        <w:t xml:space="preserve"> </w:t>
      </w:r>
      <w:proofErr w:type="spellStart"/>
      <w:r w:rsidRPr="00AD4233">
        <w:rPr>
          <w:b/>
          <w:bCs/>
          <w:i/>
          <w:iCs/>
          <w:szCs w:val="28"/>
        </w:rPr>
        <w:t>похилим</w:t>
      </w:r>
      <w:proofErr w:type="spellEnd"/>
      <w:r w:rsidRPr="00AD4233">
        <w:rPr>
          <w:b/>
          <w:bCs/>
          <w:i/>
          <w:iCs/>
          <w:szCs w:val="28"/>
        </w:rPr>
        <w:t>.</w:t>
      </w:r>
    </w:p>
    <w:p w:rsidR="003023AD" w:rsidRPr="00AD4233" w:rsidRDefault="003023AD" w:rsidP="003023AD">
      <w:pPr>
        <w:ind w:firstLine="567"/>
        <w:rPr>
          <w:b/>
          <w:i/>
          <w:iCs/>
          <w:szCs w:val="28"/>
          <w:lang w:val="uk-UA"/>
        </w:rPr>
      </w:pPr>
      <w:r w:rsidRPr="00AD4233">
        <w:rPr>
          <w:b/>
          <w:i/>
          <w:iCs/>
          <w:szCs w:val="28"/>
          <w:lang w:val="uk-UA"/>
        </w:rPr>
        <w:t>Властивості паралелепіпеда</w:t>
      </w:r>
    </w:p>
    <w:p w:rsidR="003023AD" w:rsidRPr="00AD4233" w:rsidRDefault="003023AD" w:rsidP="003023AD">
      <w:pPr>
        <w:pStyle w:val="af0"/>
        <w:numPr>
          <w:ilvl w:val="0"/>
          <w:numId w:val="4"/>
        </w:numPr>
        <w:rPr>
          <w:szCs w:val="28"/>
          <w:lang w:val="uk-UA"/>
        </w:rPr>
      </w:pPr>
      <w:r w:rsidRPr="00AD4233">
        <w:rPr>
          <w:szCs w:val="28"/>
          <w:lang w:val="uk-UA"/>
        </w:rPr>
        <w:t>Протилежні грані паралелепіпеда паралельні і рівні</w:t>
      </w:r>
    </w:p>
    <w:p w:rsidR="00C2277A" w:rsidRPr="00AD4233" w:rsidRDefault="003023AD" w:rsidP="00C2277A">
      <w:pPr>
        <w:pStyle w:val="af0"/>
        <w:numPr>
          <w:ilvl w:val="0"/>
          <w:numId w:val="4"/>
        </w:numPr>
        <w:rPr>
          <w:szCs w:val="28"/>
        </w:rPr>
      </w:pPr>
      <w:r w:rsidRPr="00AD4233">
        <w:rPr>
          <w:szCs w:val="28"/>
          <w:lang w:val="uk-UA"/>
        </w:rPr>
        <w:t>Діагоналі паралелепіпеда перетинаються в одній точці і точкою перетину діляться навпіл</w:t>
      </w:r>
    </w:p>
    <w:p w:rsidR="003023AD" w:rsidRPr="00AD4233" w:rsidRDefault="003023AD" w:rsidP="00C2277A">
      <w:pPr>
        <w:ind w:left="567"/>
        <w:rPr>
          <w:szCs w:val="28"/>
        </w:rPr>
      </w:pPr>
      <w:proofErr w:type="spellStart"/>
      <w:r w:rsidRPr="00AD4233">
        <w:rPr>
          <w:szCs w:val="28"/>
        </w:rPr>
        <w:t>Прямий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паралелепіпед</w:t>
      </w:r>
      <w:proofErr w:type="spellEnd"/>
      <w:r w:rsidRPr="00AD4233">
        <w:rPr>
          <w:szCs w:val="28"/>
        </w:rPr>
        <w:t xml:space="preserve">, у </w:t>
      </w:r>
      <w:proofErr w:type="spellStart"/>
      <w:r w:rsidRPr="00AD4233">
        <w:rPr>
          <w:szCs w:val="28"/>
        </w:rPr>
        <w:t>якого</w:t>
      </w:r>
      <w:proofErr w:type="spellEnd"/>
      <w:r w:rsidRPr="00AD4233">
        <w:rPr>
          <w:szCs w:val="28"/>
        </w:rPr>
        <w:t xml:space="preserve"> основою є </w:t>
      </w:r>
      <w:proofErr w:type="spellStart"/>
      <w:r w:rsidRPr="00AD4233">
        <w:rPr>
          <w:szCs w:val="28"/>
        </w:rPr>
        <w:t>прямокутник</w:t>
      </w:r>
      <w:proofErr w:type="spellEnd"/>
      <w:r w:rsidRPr="00AD4233">
        <w:rPr>
          <w:szCs w:val="28"/>
        </w:rPr>
        <w:t xml:space="preserve">, </w:t>
      </w:r>
      <w:proofErr w:type="spellStart"/>
      <w:r w:rsidRPr="00AD4233">
        <w:rPr>
          <w:szCs w:val="28"/>
        </w:rPr>
        <w:t>називаєть</w:t>
      </w:r>
      <w:r w:rsidRPr="00AD4233">
        <w:rPr>
          <w:szCs w:val="28"/>
        </w:rPr>
        <w:softHyphen/>
        <w:t>ся</w:t>
      </w:r>
      <w:proofErr w:type="spellEnd"/>
      <w:r w:rsidRPr="00AD4233">
        <w:rPr>
          <w:b/>
          <w:bCs/>
          <w:szCs w:val="28"/>
        </w:rPr>
        <w:t xml:space="preserve"> </w:t>
      </w:r>
      <w:proofErr w:type="spellStart"/>
      <w:r w:rsidRPr="00AD4233">
        <w:rPr>
          <w:b/>
          <w:bCs/>
          <w:i/>
          <w:iCs/>
          <w:szCs w:val="28"/>
        </w:rPr>
        <w:t>прямокутним</w:t>
      </w:r>
      <w:proofErr w:type="spellEnd"/>
      <w:r w:rsidRPr="00AD4233">
        <w:rPr>
          <w:b/>
          <w:bCs/>
          <w:i/>
          <w:iCs/>
          <w:szCs w:val="28"/>
        </w:rPr>
        <w:t xml:space="preserve">, </w:t>
      </w:r>
      <w:proofErr w:type="spellStart"/>
      <w:r w:rsidRPr="00AD4233">
        <w:rPr>
          <w:b/>
          <w:bCs/>
          <w:i/>
          <w:iCs/>
          <w:szCs w:val="28"/>
        </w:rPr>
        <w:t>паралелепіпедом</w:t>
      </w:r>
      <w:proofErr w:type="spellEnd"/>
      <w:r w:rsidRPr="00AD4233">
        <w:rPr>
          <w:szCs w:val="28"/>
        </w:rPr>
        <w:t xml:space="preserve"> </w:t>
      </w:r>
    </w:p>
    <w:p w:rsidR="003023AD" w:rsidRPr="00AD4233" w:rsidRDefault="003023AD" w:rsidP="003023AD">
      <w:pPr>
        <w:ind w:firstLine="567"/>
        <w:jc w:val="both"/>
        <w:rPr>
          <w:szCs w:val="28"/>
        </w:rPr>
      </w:pPr>
      <w:proofErr w:type="spellStart"/>
      <w:r w:rsidRPr="00AD4233">
        <w:rPr>
          <w:szCs w:val="28"/>
        </w:rPr>
        <w:t>Усі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грані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прямокутного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паралелепіпеда</w:t>
      </w:r>
      <w:proofErr w:type="spellEnd"/>
      <w:r w:rsidRPr="00AD4233">
        <w:rPr>
          <w:szCs w:val="28"/>
        </w:rPr>
        <w:t xml:space="preserve"> — </w:t>
      </w:r>
      <w:proofErr w:type="spellStart"/>
      <w:r w:rsidRPr="00AD4233">
        <w:rPr>
          <w:szCs w:val="28"/>
        </w:rPr>
        <w:t>прямокутники</w:t>
      </w:r>
      <w:proofErr w:type="spellEnd"/>
      <w:r w:rsidRPr="00AD4233">
        <w:rPr>
          <w:szCs w:val="28"/>
        </w:rPr>
        <w:t xml:space="preserve">. </w:t>
      </w:r>
      <w:proofErr w:type="spellStart"/>
      <w:r w:rsidRPr="00AD4233">
        <w:rPr>
          <w:szCs w:val="28"/>
        </w:rPr>
        <w:t>Усі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діаго</w:t>
      </w:r>
      <w:r w:rsidRPr="00AD4233">
        <w:rPr>
          <w:szCs w:val="28"/>
        </w:rPr>
        <w:softHyphen/>
        <w:t>налі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прямокутного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паралелепіпеда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рівні</w:t>
      </w:r>
      <w:proofErr w:type="spellEnd"/>
      <w:r w:rsidRPr="00AD4233">
        <w:rPr>
          <w:szCs w:val="28"/>
        </w:rPr>
        <w:t xml:space="preserve">. </w:t>
      </w:r>
      <w:proofErr w:type="spellStart"/>
      <w:r w:rsidRPr="00AD4233">
        <w:rPr>
          <w:szCs w:val="28"/>
        </w:rPr>
        <w:t>Довжини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непаралельних</w:t>
      </w:r>
      <w:proofErr w:type="spellEnd"/>
      <w:r w:rsidRPr="00AD4233">
        <w:rPr>
          <w:szCs w:val="28"/>
        </w:rPr>
        <w:t xml:space="preserve"> ребер </w:t>
      </w:r>
      <w:proofErr w:type="spellStart"/>
      <w:r w:rsidRPr="00AD4233">
        <w:rPr>
          <w:szCs w:val="28"/>
        </w:rPr>
        <w:t>прямокутного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паралелепіпеда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називають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його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розмірами</w:t>
      </w:r>
      <w:proofErr w:type="spellEnd"/>
      <w:r w:rsidRPr="00AD4233">
        <w:rPr>
          <w:szCs w:val="28"/>
        </w:rPr>
        <w:t xml:space="preserve"> (</w:t>
      </w:r>
      <w:proofErr w:type="spellStart"/>
      <w:r w:rsidRPr="00AD4233">
        <w:rPr>
          <w:szCs w:val="28"/>
        </w:rPr>
        <w:t>вимірами</w:t>
      </w:r>
      <w:proofErr w:type="spellEnd"/>
      <w:r w:rsidRPr="00AD4233">
        <w:rPr>
          <w:szCs w:val="28"/>
        </w:rPr>
        <w:t xml:space="preserve">). У </w:t>
      </w:r>
      <w:proofErr w:type="spellStart"/>
      <w:r w:rsidRPr="00AD4233">
        <w:rPr>
          <w:szCs w:val="28"/>
        </w:rPr>
        <w:t>прямокутного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паралелепіпеда</w:t>
      </w:r>
      <w:proofErr w:type="spellEnd"/>
      <w:r w:rsidRPr="00AD4233">
        <w:rPr>
          <w:b/>
          <w:bCs/>
          <w:szCs w:val="28"/>
        </w:rPr>
        <w:t xml:space="preserve"> </w:t>
      </w:r>
      <w:r w:rsidRPr="00AD4233">
        <w:rPr>
          <w:b/>
          <w:bCs/>
          <w:i/>
          <w:iCs/>
          <w:szCs w:val="28"/>
        </w:rPr>
        <w:t>три</w:t>
      </w:r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лінійні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виміри</w:t>
      </w:r>
      <w:proofErr w:type="spellEnd"/>
      <w:r w:rsidRPr="00AD4233">
        <w:rPr>
          <w:szCs w:val="28"/>
        </w:rPr>
        <w:t>.</w:t>
      </w:r>
    </w:p>
    <w:p w:rsidR="003023AD" w:rsidRPr="00AD4233" w:rsidRDefault="003023AD" w:rsidP="00C2277A">
      <w:pPr>
        <w:ind w:firstLine="567"/>
        <w:jc w:val="both"/>
        <w:rPr>
          <w:szCs w:val="28"/>
        </w:rPr>
      </w:pPr>
      <w:proofErr w:type="spellStart"/>
      <w:r w:rsidRPr="00AD4233">
        <w:rPr>
          <w:szCs w:val="28"/>
        </w:rPr>
        <w:t>Прямокутний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паралелепіпед</w:t>
      </w:r>
      <w:proofErr w:type="spellEnd"/>
      <w:r w:rsidRPr="00AD4233">
        <w:rPr>
          <w:szCs w:val="28"/>
        </w:rPr>
        <w:t xml:space="preserve">, у </w:t>
      </w:r>
      <w:proofErr w:type="spellStart"/>
      <w:r w:rsidRPr="00AD4233">
        <w:rPr>
          <w:szCs w:val="28"/>
        </w:rPr>
        <w:t>якого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лінійні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виміри</w:t>
      </w:r>
      <w:proofErr w:type="spellEnd"/>
      <w:r w:rsidRPr="00AD4233">
        <w:rPr>
          <w:szCs w:val="28"/>
        </w:rPr>
        <w:t xml:space="preserve"> </w:t>
      </w:r>
      <w:proofErr w:type="spellStart"/>
      <w:r w:rsidRPr="00AD4233">
        <w:rPr>
          <w:szCs w:val="28"/>
        </w:rPr>
        <w:t>рівні</w:t>
      </w:r>
      <w:proofErr w:type="spellEnd"/>
      <w:r w:rsidRPr="00AD4233">
        <w:rPr>
          <w:szCs w:val="28"/>
        </w:rPr>
        <w:t xml:space="preserve">, </w:t>
      </w:r>
      <w:proofErr w:type="spellStart"/>
      <w:r w:rsidRPr="00AD4233">
        <w:rPr>
          <w:szCs w:val="28"/>
        </w:rPr>
        <w:t>нази</w:t>
      </w:r>
      <w:r w:rsidRPr="00AD4233">
        <w:rPr>
          <w:szCs w:val="28"/>
        </w:rPr>
        <w:softHyphen/>
        <w:t>вається</w:t>
      </w:r>
      <w:proofErr w:type="spellEnd"/>
      <w:r w:rsidRPr="00AD4233">
        <w:rPr>
          <w:b/>
          <w:bCs/>
          <w:szCs w:val="28"/>
        </w:rPr>
        <w:t xml:space="preserve"> </w:t>
      </w:r>
      <w:r w:rsidRPr="00AD4233">
        <w:rPr>
          <w:b/>
          <w:bCs/>
          <w:i/>
          <w:iCs/>
          <w:szCs w:val="28"/>
        </w:rPr>
        <w:t>кубом.</w:t>
      </w:r>
    </w:p>
    <w:p w:rsidR="003023AD" w:rsidRPr="00AD4233" w:rsidRDefault="003023AD" w:rsidP="003023AD">
      <w:pPr>
        <w:pStyle w:val="31"/>
        <w:rPr>
          <w:b/>
          <w:sz w:val="28"/>
          <w:szCs w:val="28"/>
          <w:lang w:val="uk-UA"/>
        </w:rPr>
      </w:pPr>
      <w:r w:rsidRPr="00AD4233">
        <w:rPr>
          <w:b/>
          <w:sz w:val="28"/>
          <w:szCs w:val="28"/>
          <w:lang w:val="uk-UA"/>
        </w:rPr>
        <w:t>Т</w:t>
      </w:r>
      <w:proofErr w:type="spellStart"/>
      <w:r w:rsidRPr="00AD4233">
        <w:rPr>
          <w:b/>
          <w:sz w:val="28"/>
          <w:szCs w:val="28"/>
        </w:rPr>
        <w:t>еорем</w:t>
      </w:r>
      <w:proofErr w:type="spellEnd"/>
      <w:r w:rsidRPr="00AD4233">
        <w:rPr>
          <w:b/>
          <w:sz w:val="28"/>
          <w:szCs w:val="28"/>
          <w:lang w:val="uk-UA"/>
        </w:rPr>
        <w:t>а</w:t>
      </w:r>
      <w:r w:rsidRPr="00AD4233">
        <w:rPr>
          <w:b/>
          <w:sz w:val="28"/>
          <w:szCs w:val="28"/>
        </w:rPr>
        <w:t xml:space="preserve"> про квадрат </w:t>
      </w:r>
      <w:proofErr w:type="spellStart"/>
      <w:r w:rsidRPr="00AD4233">
        <w:rPr>
          <w:b/>
          <w:sz w:val="28"/>
          <w:szCs w:val="28"/>
        </w:rPr>
        <w:t>діагоналі</w:t>
      </w:r>
      <w:proofErr w:type="spellEnd"/>
      <w:r w:rsidRPr="00AD4233">
        <w:rPr>
          <w:b/>
          <w:sz w:val="28"/>
          <w:szCs w:val="28"/>
        </w:rPr>
        <w:t xml:space="preserve"> </w:t>
      </w:r>
      <w:proofErr w:type="spellStart"/>
      <w:r w:rsidRPr="00AD4233">
        <w:rPr>
          <w:b/>
          <w:sz w:val="28"/>
          <w:szCs w:val="28"/>
        </w:rPr>
        <w:t>прямо</w:t>
      </w:r>
      <w:r w:rsidRPr="00AD4233">
        <w:rPr>
          <w:b/>
          <w:sz w:val="28"/>
          <w:szCs w:val="28"/>
        </w:rPr>
        <w:softHyphen/>
        <w:t>кутного</w:t>
      </w:r>
      <w:proofErr w:type="spellEnd"/>
      <w:r w:rsidRPr="00AD4233">
        <w:rPr>
          <w:b/>
          <w:sz w:val="28"/>
          <w:szCs w:val="28"/>
        </w:rPr>
        <w:t xml:space="preserve"> </w:t>
      </w:r>
      <w:proofErr w:type="spellStart"/>
      <w:r w:rsidRPr="00AD4233">
        <w:rPr>
          <w:b/>
          <w:sz w:val="28"/>
          <w:szCs w:val="28"/>
        </w:rPr>
        <w:t>паралелепіпеда</w:t>
      </w:r>
      <w:proofErr w:type="spellEnd"/>
      <w:r w:rsidRPr="00AD4233">
        <w:rPr>
          <w:b/>
          <w:sz w:val="28"/>
          <w:szCs w:val="28"/>
        </w:rPr>
        <w:t>.</w:t>
      </w:r>
    </w:p>
    <w:p w:rsidR="003023AD" w:rsidRPr="00AD4233" w:rsidRDefault="003023AD" w:rsidP="003023AD">
      <w:pPr>
        <w:pStyle w:val="31"/>
        <w:rPr>
          <w:b/>
          <w:sz w:val="28"/>
          <w:szCs w:val="28"/>
          <w:lang w:val="uk-UA"/>
        </w:rPr>
      </w:pPr>
      <w:r w:rsidRPr="00AD4233">
        <w:rPr>
          <w:b/>
          <w:sz w:val="28"/>
          <w:szCs w:val="28"/>
          <w:lang w:val="uk-UA"/>
        </w:rPr>
        <w:t>В прямокутному паралелепіпеді квадрат діагоналі</w:t>
      </w:r>
      <w:r w:rsidR="00921017" w:rsidRPr="00AD4233">
        <w:rPr>
          <w:b/>
          <w:sz w:val="28"/>
          <w:szCs w:val="28"/>
          <w:lang w:val="uk-UA"/>
        </w:rPr>
        <w:t xml:space="preserve"> дорівнює сумі квадратів трьох його</w:t>
      </w:r>
      <w:r w:rsidRPr="00AD4233">
        <w:rPr>
          <w:b/>
          <w:sz w:val="28"/>
          <w:szCs w:val="28"/>
          <w:lang w:val="uk-UA"/>
        </w:rPr>
        <w:t xml:space="preserve"> вимірів</w:t>
      </w:r>
    </w:p>
    <w:p w:rsidR="003023AD" w:rsidRPr="00AD4233" w:rsidRDefault="003023AD" w:rsidP="003023AD">
      <w:pPr>
        <w:pStyle w:val="31"/>
        <w:rPr>
          <w:sz w:val="28"/>
          <w:szCs w:val="28"/>
        </w:rPr>
      </w:pPr>
      <w:r w:rsidRPr="00AD4233">
        <w:rPr>
          <w:spacing w:val="100"/>
          <w:sz w:val="28"/>
          <w:szCs w:val="28"/>
          <w:u w:val="single"/>
        </w:rPr>
        <w:t>Дано</w:t>
      </w:r>
      <w:r w:rsidRPr="00AD4233">
        <w:rPr>
          <w:sz w:val="28"/>
          <w:szCs w:val="28"/>
          <w:u w:val="single"/>
        </w:rPr>
        <w:t>:</w:t>
      </w:r>
      <w:r w:rsidRPr="00AD4233">
        <w:rPr>
          <w:spacing w:val="100"/>
          <w:sz w:val="28"/>
          <w:szCs w:val="28"/>
        </w:rPr>
        <w:t xml:space="preserve"> </w:t>
      </w:r>
      <w:r w:rsidRPr="00AD4233">
        <w:rPr>
          <w:sz w:val="28"/>
          <w:szCs w:val="28"/>
        </w:rPr>
        <w:t>АВС</w:t>
      </w:r>
      <w:r w:rsidRPr="00AD4233">
        <w:rPr>
          <w:sz w:val="28"/>
          <w:szCs w:val="28"/>
          <w:lang w:val="en-US"/>
        </w:rPr>
        <w:t>D</w:t>
      </w:r>
      <w:r w:rsidRPr="00AD4233">
        <w:rPr>
          <w:sz w:val="28"/>
          <w:szCs w:val="28"/>
        </w:rPr>
        <w:t>А</w:t>
      </w:r>
      <w:r w:rsidRPr="00AD4233">
        <w:rPr>
          <w:sz w:val="28"/>
          <w:szCs w:val="28"/>
          <w:vertAlign w:val="subscript"/>
        </w:rPr>
        <w:t>1</w:t>
      </w:r>
      <w:r w:rsidRPr="00AD4233">
        <w:rPr>
          <w:sz w:val="28"/>
          <w:szCs w:val="28"/>
          <w:lang w:val="en-US"/>
        </w:rPr>
        <w:t>B</w:t>
      </w:r>
      <w:r w:rsidRPr="00AD4233">
        <w:rPr>
          <w:sz w:val="28"/>
          <w:szCs w:val="28"/>
          <w:vertAlign w:val="subscript"/>
        </w:rPr>
        <w:t>1</w:t>
      </w:r>
      <w:r w:rsidRPr="00AD4233">
        <w:rPr>
          <w:sz w:val="28"/>
          <w:szCs w:val="28"/>
        </w:rPr>
        <w:t>С</w:t>
      </w:r>
      <w:r w:rsidRPr="00AD4233">
        <w:rPr>
          <w:sz w:val="28"/>
          <w:szCs w:val="28"/>
          <w:vertAlign w:val="subscript"/>
        </w:rPr>
        <w:t>1</w:t>
      </w:r>
      <w:r w:rsidRPr="00AD4233">
        <w:rPr>
          <w:sz w:val="28"/>
          <w:szCs w:val="28"/>
          <w:lang w:val="en-US"/>
        </w:rPr>
        <w:t>D</w:t>
      </w:r>
      <w:r w:rsidRPr="00AD4233">
        <w:rPr>
          <w:sz w:val="28"/>
          <w:szCs w:val="28"/>
          <w:vertAlign w:val="subscript"/>
        </w:rPr>
        <w:t>1</w:t>
      </w:r>
      <w:r w:rsidRPr="00AD4233">
        <w:rPr>
          <w:sz w:val="28"/>
          <w:szCs w:val="28"/>
        </w:rPr>
        <w:t xml:space="preserve"> — </w:t>
      </w:r>
      <w:proofErr w:type="spellStart"/>
      <w:r w:rsidRPr="00AD4233">
        <w:rPr>
          <w:sz w:val="28"/>
          <w:szCs w:val="28"/>
        </w:rPr>
        <w:t>прямокутний</w:t>
      </w:r>
      <w:proofErr w:type="spellEnd"/>
      <w:r w:rsidRPr="00AD4233">
        <w:rPr>
          <w:sz w:val="28"/>
          <w:szCs w:val="28"/>
        </w:rPr>
        <w:t xml:space="preserve"> </w:t>
      </w:r>
      <w:proofErr w:type="spellStart"/>
      <w:r w:rsidRPr="00AD4233">
        <w:rPr>
          <w:sz w:val="28"/>
          <w:szCs w:val="28"/>
        </w:rPr>
        <w:t>паралелепіпед</w:t>
      </w:r>
      <w:proofErr w:type="spellEnd"/>
      <w:r w:rsidRPr="00AD4233">
        <w:rPr>
          <w:sz w:val="28"/>
          <w:szCs w:val="28"/>
        </w:rPr>
        <w:t xml:space="preserve">; </w:t>
      </w:r>
      <w:r w:rsidRPr="00AD4233">
        <w:rPr>
          <w:i/>
          <w:iCs/>
          <w:sz w:val="28"/>
          <w:szCs w:val="28"/>
        </w:rPr>
        <w:t>А</w:t>
      </w:r>
      <w:r w:rsidRPr="00AD4233">
        <w:rPr>
          <w:sz w:val="28"/>
          <w:szCs w:val="28"/>
          <w:vertAlign w:val="subscript"/>
        </w:rPr>
        <w:t>1</w:t>
      </w:r>
      <w:r w:rsidRPr="00AD4233">
        <w:rPr>
          <w:i/>
          <w:iCs/>
          <w:sz w:val="28"/>
          <w:szCs w:val="28"/>
        </w:rPr>
        <w:t xml:space="preserve">С = </w:t>
      </w:r>
      <w:r w:rsidRPr="00AD4233">
        <w:rPr>
          <w:i/>
          <w:iCs/>
          <w:sz w:val="28"/>
          <w:szCs w:val="28"/>
          <w:lang w:val="en-US"/>
        </w:rPr>
        <w:t>d</w:t>
      </w:r>
      <w:r w:rsidRPr="00AD4233">
        <w:rPr>
          <w:i/>
          <w:iCs/>
          <w:sz w:val="28"/>
          <w:szCs w:val="28"/>
        </w:rPr>
        <w:t xml:space="preserve">, АВ = а, </w:t>
      </w:r>
      <w:r w:rsidRPr="00AD4233">
        <w:rPr>
          <w:i/>
          <w:iCs/>
          <w:sz w:val="28"/>
          <w:szCs w:val="28"/>
          <w:lang w:val="en-US"/>
        </w:rPr>
        <w:t>AD</w:t>
      </w:r>
      <w:r w:rsidRPr="00AD4233">
        <w:rPr>
          <w:sz w:val="28"/>
          <w:szCs w:val="28"/>
        </w:rPr>
        <w:t xml:space="preserve"> = </w:t>
      </w:r>
      <w:r w:rsidRPr="00AD4233">
        <w:rPr>
          <w:i/>
          <w:iCs/>
          <w:sz w:val="28"/>
          <w:szCs w:val="28"/>
          <w:lang w:val="en-US"/>
        </w:rPr>
        <w:t>b</w:t>
      </w:r>
      <w:r w:rsidRPr="00AD4233">
        <w:rPr>
          <w:sz w:val="28"/>
          <w:szCs w:val="28"/>
        </w:rPr>
        <w:t>, АА</w:t>
      </w:r>
      <w:r w:rsidRPr="00AD4233">
        <w:rPr>
          <w:sz w:val="28"/>
          <w:szCs w:val="28"/>
          <w:vertAlign w:val="subscript"/>
        </w:rPr>
        <w:t>1</w:t>
      </w:r>
      <w:r w:rsidRPr="00AD4233">
        <w:rPr>
          <w:sz w:val="28"/>
          <w:szCs w:val="28"/>
        </w:rPr>
        <w:t xml:space="preserve"> = с </w:t>
      </w:r>
    </w:p>
    <w:p w:rsidR="003023AD" w:rsidRPr="00AD4233" w:rsidRDefault="003023AD" w:rsidP="003023AD">
      <w:pPr>
        <w:ind w:firstLine="567"/>
        <w:jc w:val="both"/>
        <w:rPr>
          <w:szCs w:val="28"/>
        </w:rPr>
      </w:pPr>
      <w:r w:rsidRPr="00AD4233">
        <w:rPr>
          <w:spacing w:val="100"/>
          <w:szCs w:val="28"/>
          <w:u w:val="single"/>
        </w:rPr>
        <w:t>Довести:</w:t>
      </w:r>
      <w:r w:rsidRPr="00AD4233">
        <w:rPr>
          <w:spacing w:val="100"/>
          <w:szCs w:val="28"/>
        </w:rPr>
        <w:t xml:space="preserve"> </w:t>
      </w:r>
      <w:r w:rsidRPr="00AD4233">
        <w:rPr>
          <w:i/>
          <w:iCs/>
          <w:szCs w:val="28"/>
          <w:lang w:val="en-US"/>
        </w:rPr>
        <w:t>d</w:t>
      </w:r>
      <w:r w:rsidRPr="00AD4233">
        <w:rPr>
          <w:i/>
          <w:iCs/>
          <w:szCs w:val="28"/>
          <w:vertAlign w:val="superscript"/>
        </w:rPr>
        <w:t>2</w:t>
      </w:r>
      <w:r w:rsidRPr="00AD4233">
        <w:rPr>
          <w:i/>
          <w:iCs/>
          <w:szCs w:val="28"/>
        </w:rPr>
        <w:t xml:space="preserve"> = </w:t>
      </w:r>
      <w:r w:rsidRPr="00AD4233">
        <w:rPr>
          <w:i/>
          <w:iCs/>
          <w:szCs w:val="28"/>
          <w:lang w:val="en-US"/>
        </w:rPr>
        <w:t>a</w:t>
      </w:r>
      <w:r w:rsidRPr="00AD4233">
        <w:rPr>
          <w:i/>
          <w:iCs/>
          <w:szCs w:val="28"/>
          <w:vertAlign w:val="superscript"/>
        </w:rPr>
        <w:t>2</w:t>
      </w:r>
      <w:r w:rsidRPr="00AD4233">
        <w:rPr>
          <w:i/>
          <w:iCs/>
          <w:szCs w:val="28"/>
        </w:rPr>
        <w:t xml:space="preserve"> + </w:t>
      </w:r>
      <w:r w:rsidRPr="00AD4233">
        <w:rPr>
          <w:i/>
          <w:iCs/>
          <w:szCs w:val="28"/>
          <w:lang w:val="en-US"/>
        </w:rPr>
        <w:t>b</w:t>
      </w:r>
      <w:r w:rsidRPr="00AD4233">
        <w:rPr>
          <w:i/>
          <w:iCs/>
          <w:szCs w:val="28"/>
          <w:vertAlign w:val="superscript"/>
        </w:rPr>
        <w:t>2</w:t>
      </w:r>
      <w:r w:rsidRPr="00AD4233">
        <w:rPr>
          <w:i/>
          <w:iCs/>
          <w:szCs w:val="28"/>
        </w:rPr>
        <w:t xml:space="preserve"> + </w:t>
      </w:r>
      <w:r w:rsidRPr="00AD4233">
        <w:rPr>
          <w:i/>
          <w:iCs/>
          <w:szCs w:val="28"/>
          <w:lang w:val="en-US"/>
        </w:rPr>
        <w:t>c</w:t>
      </w:r>
      <w:r w:rsidRPr="00AD4233">
        <w:rPr>
          <w:i/>
          <w:iCs/>
          <w:szCs w:val="28"/>
          <w:vertAlign w:val="superscript"/>
        </w:rPr>
        <w:t>2</w:t>
      </w:r>
      <w:r w:rsidRPr="00AD4233">
        <w:rPr>
          <w:szCs w:val="28"/>
        </w:rPr>
        <w:t>.</w:t>
      </w:r>
      <w:r w:rsidRPr="00AD4233">
        <w:rPr>
          <w:noProof/>
          <w:szCs w:val="28"/>
        </w:rPr>
        <w:t xml:space="preserve"> </w:t>
      </w:r>
    </w:p>
    <w:p w:rsidR="003023AD" w:rsidRPr="00AD4233" w:rsidRDefault="003023AD" w:rsidP="003023AD">
      <w:pPr>
        <w:pStyle w:val="4"/>
        <w:rPr>
          <w:rFonts w:ascii="Times New Roman" w:hAnsi="Times New Roman" w:cs="Times New Roman"/>
          <w:szCs w:val="28"/>
        </w:rPr>
      </w:pPr>
      <w:r w:rsidRPr="00AD4233">
        <w:rPr>
          <w:rFonts w:ascii="Times New Roman" w:hAnsi="Times New Roman" w:cs="Times New Roman"/>
          <w:szCs w:val="28"/>
        </w:rPr>
        <w:t>Доведення</w:t>
      </w:r>
    </w:p>
    <w:p w:rsidR="003023AD" w:rsidRPr="00AD4233" w:rsidRDefault="003023AD" w:rsidP="003023AD">
      <w:pPr>
        <w:rPr>
          <w:szCs w:val="28"/>
          <w:lang w:val="en-US"/>
        </w:rPr>
      </w:pPr>
      <w:proofErr w:type="spellStart"/>
      <w:r w:rsidRPr="00AD4233">
        <w:rPr>
          <w:szCs w:val="28"/>
        </w:rPr>
        <w:t>Із</w:t>
      </w:r>
      <w:proofErr w:type="spellEnd"/>
      <w:r w:rsidRPr="00AD4233">
        <w:rPr>
          <w:szCs w:val="28"/>
          <w:lang w:val="en-US"/>
        </w:rPr>
        <w:t xml:space="preserve"> Δ</w:t>
      </w:r>
      <w:r w:rsidRPr="00AD4233">
        <w:rPr>
          <w:szCs w:val="28"/>
        </w:rPr>
        <w:t>А</w:t>
      </w:r>
      <w:r w:rsidRPr="00AD4233">
        <w:rPr>
          <w:szCs w:val="28"/>
          <w:lang w:val="en-US"/>
        </w:rPr>
        <w:t>D</w:t>
      </w:r>
      <w:r w:rsidRPr="00AD4233">
        <w:rPr>
          <w:szCs w:val="28"/>
        </w:rPr>
        <w:t>С</w:t>
      </w:r>
      <w:r w:rsidRPr="00AD4233">
        <w:rPr>
          <w:szCs w:val="28"/>
          <w:lang w:val="en-US"/>
        </w:rPr>
        <w:t xml:space="preserve"> AC</w:t>
      </w:r>
      <w:r w:rsidRPr="00AD4233">
        <w:rPr>
          <w:szCs w:val="28"/>
          <w:vertAlign w:val="superscript"/>
          <w:lang w:val="en-US"/>
        </w:rPr>
        <w:t>2</w:t>
      </w:r>
      <w:r w:rsidRPr="00AD4233">
        <w:rPr>
          <w:szCs w:val="28"/>
          <w:lang w:val="en-US"/>
        </w:rPr>
        <w:t xml:space="preserve"> = AD</w:t>
      </w:r>
      <w:r w:rsidRPr="00AD4233">
        <w:rPr>
          <w:szCs w:val="28"/>
          <w:vertAlign w:val="superscript"/>
          <w:lang w:val="en-US"/>
        </w:rPr>
        <w:t>2</w:t>
      </w:r>
      <w:r w:rsidRPr="00AD4233">
        <w:rPr>
          <w:szCs w:val="28"/>
          <w:lang w:val="en-US"/>
        </w:rPr>
        <w:t xml:space="preserve"> + DC</w:t>
      </w:r>
      <w:r w:rsidRPr="00AD4233">
        <w:rPr>
          <w:szCs w:val="28"/>
          <w:vertAlign w:val="superscript"/>
          <w:lang w:val="en-US"/>
        </w:rPr>
        <w:t>2</w:t>
      </w:r>
      <w:r w:rsidRPr="00AD4233">
        <w:rPr>
          <w:szCs w:val="28"/>
          <w:lang w:val="en-US"/>
        </w:rPr>
        <w:t xml:space="preserve"> =</w:t>
      </w:r>
      <w:r w:rsidRPr="00AD4233">
        <w:rPr>
          <w:szCs w:val="28"/>
          <w:lang w:val="el-GR"/>
        </w:rPr>
        <w:t xml:space="preserve"> </w:t>
      </w:r>
      <w:r w:rsidRPr="00AD4233">
        <w:rPr>
          <w:i/>
          <w:iCs/>
          <w:szCs w:val="28"/>
          <w:lang w:val="en-US"/>
        </w:rPr>
        <w:t>a</w:t>
      </w:r>
      <w:r w:rsidRPr="00AD4233">
        <w:rPr>
          <w:szCs w:val="28"/>
          <w:vertAlign w:val="superscript"/>
          <w:lang w:val="el-GR"/>
        </w:rPr>
        <w:t>2</w:t>
      </w:r>
      <w:r w:rsidRPr="00AD4233">
        <w:rPr>
          <w:szCs w:val="28"/>
          <w:lang w:val="el-GR"/>
        </w:rPr>
        <w:t xml:space="preserve"> +</w:t>
      </w:r>
      <w:r w:rsidRPr="00AD4233">
        <w:rPr>
          <w:szCs w:val="28"/>
          <w:lang w:val="en-US"/>
        </w:rPr>
        <w:t xml:space="preserve"> </w:t>
      </w:r>
      <w:r w:rsidRPr="00AD4233">
        <w:rPr>
          <w:i/>
          <w:iCs/>
          <w:szCs w:val="28"/>
          <w:lang w:val="en-US"/>
        </w:rPr>
        <w:t>b</w:t>
      </w:r>
      <w:r w:rsidRPr="00AD4233">
        <w:rPr>
          <w:szCs w:val="28"/>
          <w:vertAlign w:val="superscript"/>
          <w:lang w:val="en-US"/>
        </w:rPr>
        <w:t>2</w:t>
      </w:r>
      <w:r w:rsidRPr="00AD4233">
        <w:rPr>
          <w:szCs w:val="28"/>
          <w:lang w:val="en-US"/>
        </w:rPr>
        <w:t>.</w:t>
      </w:r>
    </w:p>
    <w:p w:rsidR="00C2277A" w:rsidRPr="00AD4233" w:rsidRDefault="003023AD" w:rsidP="003023AD">
      <w:pPr>
        <w:rPr>
          <w:szCs w:val="28"/>
        </w:rPr>
      </w:pPr>
      <w:proofErr w:type="spellStart"/>
      <w:r w:rsidRPr="00AD4233">
        <w:rPr>
          <w:szCs w:val="28"/>
        </w:rPr>
        <w:t>Із</w:t>
      </w:r>
      <w:proofErr w:type="spellEnd"/>
      <w:r w:rsidRPr="00AD4233">
        <w:rPr>
          <w:szCs w:val="28"/>
        </w:rPr>
        <w:t xml:space="preserve"> </w:t>
      </w:r>
      <w:r w:rsidRPr="00AD4233">
        <w:rPr>
          <w:szCs w:val="28"/>
          <w:lang w:val="en-US"/>
        </w:rPr>
        <w:t>Δ</w:t>
      </w:r>
      <w:r w:rsidRPr="00AD4233">
        <w:rPr>
          <w:szCs w:val="28"/>
        </w:rPr>
        <w:t>АА</w:t>
      </w:r>
      <w:r w:rsidRPr="00AD4233">
        <w:rPr>
          <w:szCs w:val="28"/>
          <w:vertAlign w:val="subscript"/>
        </w:rPr>
        <w:t>1</w:t>
      </w:r>
      <w:r w:rsidRPr="00AD4233">
        <w:rPr>
          <w:szCs w:val="28"/>
        </w:rPr>
        <w:t>С  А</w:t>
      </w:r>
      <w:r w:rsidRPr="00AD4233">
        <w:rPr>
          <w:szCs w:val="28"/>
          <w:vertAlign w:val="subscript"/>
        </w:rPr>
        <w:t>1</w:t>
      </w:r>
      <w:r w:rsidRPr="00AD4233">
        <w:rPr>
          <w:szCs w:val="28"/>
        </w:rPr>
        <w:t>С</w:t>
      </w:r>
      <w:r w:rsidRPr="00AD4233">
        <w:rPr>
          <w:szCs w:val="28"/>
          <w:vertAlign w:val="superscript"/>
        </w:rPr>
        <w:t>2</w:t>
      </w:r>
      <w:r w:rsidRPr="00AD4233">
        <w:rPr>
          <w:szCs w:val="28"/>
        </w:rPr>
        <w:t xml:space="preserve"> = АС</w:t>
      </w:r>
      <w:r w:rsidRPr="00AD4233">
        <w:rPr>
          <w:szCs w:val="28"/>
          <w:vertAlign w:val="superscript"/>
        </w:rPr>
        <w:t>2</w:t>
      </w:r>
      <w:r w:rsidRPr="00AD4233">
        <w:rPr>
          <w:szCs w:val="28"/>
        </w:rPr>
        <w:t xml:space="preserve"> + </w:t>
      </w:r>
      <w:r w:rsidRPr="00AD4233">
        <w:rPr>
          <w:szCs w:val="28"/>
          <w:lang w:val="en-US"/>
        </w:rPr>
        <w:t>AA</w:t>
      </w:r>
      <w:r w:rsidRPr="00AD4233">
        <w:rPr>
          <w:position w:val="-10"/>
          <w:szCs w:val="28"/>
          <w:lang w:val="en-US"/>
        </w:rPr>
        <w:object w:dxaOrig="16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25pt;height:18pt" o:ole="">
            <v:imagedata r:id="rId9" o:title=""/>
          </v:shape>
          <o:OLEObject Type="Embed" ProgID="Equation.3" ShapeID="_x0000_i1025" DrawAspect="Content" ObjectID="_1570462591" r:id="rId10"/>
        </w:object>
      </w:r>
      <w:r w:rsidRPr="00AD4233">
        <w:rPr>
          <w:szCs w:val="28"/>
        </w:rPr>
        <w:t xml:space="preserve"> =</w:t>
      </w:r>
      <w:r w:rsidRPr="00AD4233">
        <w:rPr>
          <w:szCs w:val="28"/>
          <w:lang w:val="el-GR"/>
        </w:rPr>
        <w:t xml:space="preserve"> </w:t>
      </w:r>
      <w:r w:rsidRPr="00AD4233">
        <w:rPr>
          <w:i/>
          <w:iCs/>
          <w:szCs w:val="28"/>
          <w:lang w:val="en-US"/>
        </w:rPr>
        <w:t>a</w:t>
      </w:r>
      <w:r w:rsidRPr="00AD4233">
        <w:rPr>
          <w:szCs w:val="28"/>
          <w:vertAlign w:val="superscript"/>
          <w:lang w:val="el-GR"/>
        </w:rPr>
        <w:t>2</w:t>
      </w:r>
      <w:r w:rsidRPr="00AD4233">
        <w:rPr>
          <w:szCs w:val="28"/>
          <w:lang w:val="el-GR"/>
        </w:rPr>
        <w:t xml:space="preserve"> + </w:t>
      </w:r>
      <w:r w:rsidRPr="00AD4233">
        <w:rPr>
          <w:i/>
          <w:iCs/>
          <w:szCs w:val="28"/>
          <w:lang w:val="en-US"/>
        </w:rPr>
        <w:t>b</w:t>
      </w:r>
      <w:r w:rsidRPr="00AD4233">
        <w:rPr>
          <w:szCs w:val="28"/>
          <w:vertAlign w:val="superscript"/>
        </w:rPr>
        <w:t>2</w:t>
      </w:r>
      <w:r w:rsidRPr="00AD4233">
        <w:rPr>
          <w:szCs w:val="28"/>
        </w:rPr>
        <w:t xml:space="preserve"> + </w:t>
      </w:r>
      <w:r w:rsidRPr="00AD4233">
        <w:rPr>
          <w:i/>
          <w:iCs/>
          <w:szCs w:val="28"/>
        </w:rPr>
        <w:t>с</w:t>
      </w:r>
      <w:r w:rsidRPr="00AD4233">
        <w:rPr>
          <w:szCs w:val="28"/>
          <w:vertAlign w:val="superscript"/>
        </w:rPr>
        <w:t>2</w:t>
      </w:r>
      <w:r w:rsidRPr="00AD4233">
        <w:rPr>
          <w:szCs w:val="28"/>
        </w:rPr>
        <w:t xml:space="preserve">; </w:t>
      </w:r>
      <w:r w:rsidRPr="00AD4233">
        <w:rPr>
          <w:i/>
          <w:iCs/>
          <w:szCs w:val="28"/>
          <w:lang w:val="en-US"/>
        </w:rPr>
        <w:t>d</w:t>
      </w:r>
      <w:r w:rsidRPr="00AD4233">
        <w:rPr>
          <w:i/>
          <w:iCs/>
          <w:szCs w:val="28"/>
          <w:vertAlign w:val="superscript"/>
        </w:rPr>
        <w:t>2</w:t>
      </w:r>
      <w:r w:rsidRPr="00AD4233">
        <w:rPr>
          <w:szCs w:val="28"/>
        </w:rPr>
        <w:t xml:space="preserve"> =</w:t>
      </w:r>
      <w:r w:rsidRPr="00AD4233">
        <w:rPr>
          <w:szCs w:val="28"/>
          <w:lang w:val="el-GR"/>
        </w:rPr>
        <w:t xml:space="preserve"> </w:t>
      </w:r>
      <w:r w:rsidRPr="00AD4233">
        <w:rPr>
          <w:i/>
          <w:iCs/>
          <w:szCs w:val="28"/>
          <w:lang w:val="en-US"/>
        </w:rPr>
        <w:t>a</w:t>
      </w:r>
      <w:r w:rsidRPr="00AD4233">
        <w:rPr>
          <w:szCs w:val="28"/>
          <w:vertAlign w:val="superscript"/>
          <w:lang w:val="el-GR"/>
        </w:rPr>
        <w:t>2</w:t>
      </w:r>
      <w:r w:rsidRPr="00AD4233">
        <w:rPr>
          <w:szCs w:val="28"/>
        </w:rPr>
        <w:t xml:space="preserve"> + </w:t>
      </w:r>
      <w:r w:rsidRPr="00AD4233">
        <w:rPr>
          <w:i/>
          <w:iCs/>
          <w:szCs w:val="28"/>
          <w:lang w:val="en-US"/>
        </w:rPr>
        <w:t>b</w:t>
      </w:r>
      <w:r w:rsidRPr="00AD4233">
        <w:rPr>
          <w:szCs w:val="28"/>
          <w:vertAlign w:val="superscript"/>
        </w:rPr>
        <w:t>2</w:t>
      </w:r>
      <w:r w:rsidRPr="00AD4233">
        <w:rPr>
          <w:szCs w:val="28"/>
        </w:rPr>
        <w:t xml:space="preserve"> + </w:t>
      </w:r>
      <w:r w:rsidRPr="00AD4233">
        <w:rPr>
          <w:i/>
          <w:iCs/>
          <w:szCs w:val="28"/>
        </w:rPr>
        <w:t>с</w:t>
      </w:r>
      <w:r w:rsidRPr="00AD4233">
        <w:rPr>
          <w:szCs w:val="28"/>
          <w:vertAlign w:val="superscript"/>
        </w:rPr>
        <w:t>2</w:t>
      </w:r>
      <w:r w:rsidRPr="00AD4233">
        <w:rPr>
          <w:szCs w:val="28"/>
        </w:rPr>
        <w:t xml:space="preserve"> </w:t>
      </w:r>
    </w:p>
    <w:p w:rsidR="00AD4233" w:rsidRPr="002176D9" w:rsidRDefault="00AD4233" w:rsidP="002176D9">
      <w:pPr>
        <w:rPr>
          <w:b/>
          <w:szCs w:val="28"/>
          <w:lang w:val="uk-UA"/>
        </w:rPr>
        <w:sectPr w:rsidR="00AD4233" w:rsidRPr="002176D9">
          <w:type w:val="continuous"/>
          <w:pgSz w:w="11900" w:h="16820"/>
          <w:pgMar w:top="851" w:right="851" w:bottom="851" w:left="1418" w:header="709" w:footer="709" w:gutter="0"/>
          <w:cols w:space="720"/>
        </w:sectPr>
      </w:pPr>
      <w:r w:rsidRPr="002176D9">
        <w:rPr>
          <w:b/>
          <w:szCs w:val="28"/>
          <w:u w:val="single"/>
          <w:lang w:val="uk-UA"/>
        </w:rPr>
        <w:t>Домашнє завдання</w:t>
      </w:r>
      <w:r w:rsidRPr="00AD4233">
        <w:rPr>
          <w:b/>
          <w:szCs w:val="28"/>
          <w:lang w:val="uk-UA"/>
        </w:rPr>
        <w:t xml:space="preserve">    </w:t>
      </w:r>
      <w:r w:rsidRPr="002176D9">
        <w:rPr>
          <w:b/>
          <w:bCs/>
          <w:szCs w:val="28"/>
          <w:lang w:val="uk-UA"/>
        </w:rPr>
        <w:t>Розв’язати №</w:t>
      </w:r>
      <w:r w:rsidR="00E61FD0">
        <w:rPr>
          <w:b/>
          <w:szCs w:val="28"/>
        </w:rPr>
        <w:t xml:space="preserve">№ 333(а), 334(а), 339 </w:t>
      </w:r>
      <w:r w:rsidR="002176D9">
        <w:rPr>
          <w:b/>
          <w:bCs/>
          <w:szCs w:val="28"/>
          <w:lang w:val="uk-UA"/>
        </w:rPr>
        <w:t>(</w:t>
      </w:r>
      <w:proofErr w:type="spellStart"/>
      <w:r w:rsidR="002176D9" w:rsidRPr="002176D9">
        <w:rPr>
          <w:szCs w:val="28"/>
          <w:lang w:val="uk-UA"/>
        </w:rPr>
        <w:t>Г.Н.Литвиненко</w:t>
      </w:r>
      <w:proofErr w:type="spellEnd"/>
      <w:r w:rsidR="002176D9" w:rsidRPr="002176D9">
        <w:rPr>
          <w:szCs w:val="28"/>
          <w:lang w:val="uk-UA"/>
        </w:rPr>
        <w:t>. Збірник завдань для атестації</w:t>
      </w:r>
      <w:r w:rsidR="002176D9">
        <w:rPr>
          <w:szCs w:val="28"/>
          <w:lang w:val="uk-UA"/>
        </w:rPr>
        <w:t xml:space="preserve"> з математики учнів 10-11 </w:t>
      </w:r>
      <w:proofErr w:type="spellStart"/>
      <w:r w:rsidR="002176D9">
        <w:rPr>
          <w:szCs w:val="28"/>
          <w:lang w:val="uk-UA"/>
        </w:rPr>
        <w:t>кл</w:t>
      </w:r>
      <w:proofErr w:type="spellEnd"/>
      <w:r w:rsidR="002176D9">
        <w:rPr>
          <w:szCs w:val="28"/>
          <w:lang w:val="uk-UA"/>
        </w:rPr>
        <w:t>.)</w:t>
      </w:r>
    </w:p>
    <w:p w:rsidR="00C2277A" w:rsidRPr="00AD4233" w:rsidRDefault="001A4B93" w:rsidP="00AD4233">
      <w:pPr>
        <w:jc w:val="center"/>
        <w:rPr>
          <w:b/>
          <w:szCs w:val="28"/>
          <w:lang w:val="uk-UA"/>
        </w:rPr>
      </w:pPr>
      <w:r w:rsidRPr="00AD4233">
        <w:rPr>
          <w:b/>
          <w:szCs w:val="28"/>
          <w:lang w:val="uk-UA"/>
        </w:rPr>
        <w:lastRenderedPageBreak/>
        <w:t>Опорний конспект</w:t>
      </w:r>
    </w:p>
    <w:p w:rsidR="001A4B93" w:rsidRDefault="001A4B93" w:rsidP="003023AD">
      <w:pPr>
        <w:rPr>
          <w:b/>
          <w:sz w:val="24"/>
          <w:lang w:val="uk-UA"/>
        </w:rPr>
      </w:pPr>
      <w:r w:rsidRPr="001A4B93">
        <w:rPr>
          <w:b/>
          <w:noProof/>
          <w:sz w:val="24"/>
        </w:rPr>
        <w:drawing>
          <wp:anchor distT="0" distB="0" distL="114300" distR="114300" simplePos="0" relativeHeight="251669504" behindDoc="0" locked="0" layoutInCell="1" allowOverlap="1" wp14:anchorId="623B86D1" wp14:editId="20AFEB27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5087999" cy="375285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999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  <w:r w:rsidRPr="001A4B93">
        <w:rPr>
          <w:b/>
          <w:noProof/>
          <w:sz w:val="24"/>
        </w:rPr>
        <w:drawing>
          <wp:anchor distT="0" distB="0" distL="114300" distR="114300" simplePos="0" relativeHeight="251670528" behindDoc="0" locked="0" layoutInCell="1" allowOverlap="1" wp14:anchorId="5A5F7FF3" wp14:editId="1CBC7EF1">
            <wp:simplePos x="0" y="0"/>
            <wp:positionH relativeFrom="margin">
              <wp:align>left</wp:align>
            </wp:positionH>
            <wp:positionV relativeFrom="paragraph">
              <wp:posOffset>55880</wp:posOffset>
            </wp:positionV>
            <wp:extent cx="5448300" cy="320040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</w:p>
    <w:p w:rsidR="001A4B93" w:rsidRDefault="001A4B93" w:rsidP="003023AD">
      <w:pPr>
        <w:rPr>
          <w:b/>
          <w:sz w:val="24"/>
          <w:lang w:val="uk-UA"/>
        </w:rPr>
      </w:pPr>
    </w:p>
    <w:p w:rsidR="00AD4233" w:rsidRDefault="00AD4233" w:rsidP="003023AD">
      <w:pPr>
        <w:rPr>
          <w:b/>
          <w:sz w:val="24"/>
          <w:lang w:val="uk-UA"/>
        </w:rPr>
      </w:pPr>
    </w:p>
    <w:p w:rsidR="00AD4233" w:rsidRDefault="00AD4233" w:rsidP="003023AD">
      <w:pPr>
        <w:rPr>
          <w:b/>
          <w:sz w:val="24"/>
          <w:lang w:val="uk-UA"/>
        </w:rPr>
      </w:pPr>
    </w:p>
    <w:p w:rsidR="00AD4233" w:rsidRDefault="00AD4233" w:rsidP="003023AD">
      <w:pPr>
        <w:rPr>
          <w:b/>
          <w:sz w:val="24"/>
          <w:lang w:val="uk-UA"/>
        </w:rPr>
      </w:pPr>
    </w:p>
    <w:p w:rsidR="00AD4233" w:rsidRDefault="00AD4233" w:rsidP="003023AD">
      <w:pPr>
        <w:rPr>
          <w:b/>
          <w:sz w:val="24"/>
          <w:lang w:val="uk-UA"/>
        </w:rPr>
      </w:pPr>
    </w:p>
    <w:p w:rsidR="00AD4233" w:rsidRDefault="00AD4233" w:rsidP="003023AD">
      <w:pPr>
        <w:rPr>
          <w:b/>
          <w:sz w:val="24"/>
          <w:lang w:val="uk-UA"/>
        </w:rPr>
      </w:pPr>
    </w:p>
    <w:p w:rsidR="00AD4233" w:rsidRDefault="00AD4233" w:rsidP="003023AD">
      <w:pPr>
        <w:rPr>
          <w:b/>
          <w:sz w:val="24"/>
          <w:lang w:val="uk-UA"/>
        </w:rPr>
      </w:pPr>
    </w:p>
    <w:p w:rsidR="00AD4233" w:rsidRDefault="00AD4233" w:rsidP="003023AD">
      <w:pPr>
        <w:rPr>
          <w:b/>
          <w:sz w:val="24"/>
          <w:lang w:val="uk-UA"/>
        </w:rPr>
      </w:pPr>
    </w:p>
    <w:p w:rsidR="00AD4233" w:rsidRDefault="00AD4233" w:rsidP="003023AD">
      <w:pPr>
        <w:rPr>
          <w:b/>
          <w:sz w:val="24"/>
          <w:lang w:val="uk-UA"/>
        </w:rPr>
      </w:pPr>
    </w:p>
    <w:p w:rsidR="00AD4233" w:rsidRDefault="00AD4233" w:rsidP="003023AD">
      <w:pPr>
        <w:rPr>
          <w:b/>
          <w:sz w:val="24"/>
          <w:lang w:val="uk-UA"/>
        </w:rPr>
      </w:pPr>
    </w:p>
    <w:p w:rsidR="00AD4233" w:rsidRDefault="00AD4233" w:rsidP="003023AD">
      <w:pPr>
        <w:rPr>
          <w:b/>
          <w:sz w:val="24"/>
          <w:lang w:val="uk-UA"/>
        </w:rPr>
      </w:pPr>
    </w:p>
    <w:p w:rsidR="00AD4233" w:rsidRDefault="00AD4233" w:rsidP="003023AD">
      <w:pPr>
        <w:rPr>
          <w:b/>
          <w:sz w:val="24"/>
          <w:lang w:val="uk-UA"/>
        </w:rPr>
      </w:pPr>
    </w:p>
    <w:p w:rsidR="00AD4233" w:rsidRDefault="00AD4233" w:rsidP="003023AD">
      <w:pPr>
        <w:rPr>
          <w:b/>
          <w:sz w:val="24"/>
          <w:lang w:val="uk-UA"/>
        </w:rPr>
      </w:pPr>
    </w:p>
    <w:p w:rsidR="00AD4233" w:rsidRDefault="00AD4233" w:rsidP="003023AD">
      <w:pPr>
        <w:rPr>
          <w:b/>
          <w:sz w:val="24"/>
          <w:lang w:val="uk-UA"/>
        </w:rPr>
      </w:pPr>
      <w:r w:rsidRPr="00AD4233">
        <w:rPr>
          <w:noProof/>
          <w:sz w:val="24"/>
        </w:rPr>
        <w:lastRenderedPageBreak/>
        <w:drawing>
          <wp:anchor distT="0" distB="0" distL="114300" distR="114300" simplePos="0" relativeHeight="251671552" behindDoc="0" locked="0" layoutInCell="1" allowOverlap="1" wp14:anchorId="7615EEE5" wp14:editId="427ABEA1">
            <wp:simplePos x="0" y="0"/>
            <wp:positionH relativeFrom="column">
              <wp:posOffset>291465</wp:posOffset>
            </wp:positionH>
            <wp:positionV relativeFrom="paragraph">
              <wp:posOffset>0</wp:posOffset>
            </wp:positionV>
            <wp:extent cx="5305425" cy="4933950"/>
            <wp:effectExtent l="0" t="0" r="952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233" w:rsidRDefault="00AD4233" w:rsidP="003023AD">
      <w:pPr>
        <w:rPr>
          <w:b/>
          <w:sz w:val="24"/>
          <w:lang w:val="uk-UA"/>
        </w:rPr>
      </w:pPr>
      <w:r w:rsidRPr="00AD4233">
        <w:rPr>
          <w:b/>
          <w:noProof/>
          <w:sz w:val="24"/>
        </w:rPr>
        <w:drawing>
          <wp:anchor distT="0" distB="0" distL="114300" distR="114300" simplePos="0" relativeHeight="251672576" behindDoc="0" locked="0" layoutInCell="1" allowOverlap="1" wp14:anchorId="3CB7F892" wp14:editId="78C7D606">
            <wp:simplePos x="0" y="0"/>
            <wp:positionH relativeFrom="margin">
              <wp:posOffset>255905</wp:posOffset>
            </wp:positionH>
            <wp:positionV relativeFrom="paragraph">
              <wp:posOffset>9525</wp:posOffset>
            </wp:positionV>
            <wp:extent cx="5105400" cy="2066925"/>
            <wp:effectExtent l="0" t="0" r="0" b="952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233" w:rsidRDefault="00AD4233" w:rsidP="003023AD">
      <w:pPr>
        <w:rPr>
          <w:b/>
          <w:sz w:val="24"/>
          <w:lang w:val="uk-UA"/>
        </w:rPr>
      </w:pPr>
    </w:p>
    <w:p w:rsidR="00AD4233" w:rsidRDefault="00AD4233" w:rsidP="003023AD">
      <w:pPr>
        <w:rPr>
          <w:b/>
          <w:sz w:val="24"/>
          <w:lang w:val="uk-UA"/>
        </w:rPr>
      </w:pPr>
    </w:p>
    <w:p w:rsidR="00AD4233" w:rsidRDefault="00AD4233" w:rsidP="003023AD">
      <w:pPr>
        <w:rPr>
          <w:b/>
          <w:sz w:val="24"/>
          <w:lang w:val="uk-UA"/>
        </w:rPr>
      </w:pPr>
    </w:p>
    <w:p w:rsidR="00AD4233" w:rsidRDefault="00AD4233" w:rsidP="003023AD">
      <w:pPr>
        <w:rPr>
          <w:b/>
          <w:sz w:val="24"/>
          <w:lang w:val="uk-UA"/>
        </w:rPr>
      </w:pPr>
    </w:p>
    <w:p w:rsidR="00AD4233" w:rsidRDefault="00AD4233" w:rsidP="003023AD">
      <w:pPr>
        <w:rPr>
          <w:b/>
          <w:sz w:val="24"/>
          <w:lang w:val="uk-UA"/>
        </w:rPr>
      </w:pPr>
    </w:p>
    <w:p w:rsidR="00AD4233" w:rsidRDefault="00AD4233" w:rsidP="003023AD">
      <w:pPr>
        <w:rPr>
          <w:b/>
          <w:sz w:val="24"/>
          <w:lang w:val="uk-UA"/>
        </w:rPr>
      </w:pPr>
    </w:p>
    <w:p w:rsidR="00AD4233" w:rsidRDefault="00AD4233" w:rsidP="003023AD">
      <w:pPr>
        <w:rPr>
          <w:b/>
          <w:sz w:val="24"/>
          <w:lang w:val="uk-UA"/>
        </w:rPr>
      </w:pPr>
    </w:p>
    <w:p w:rsidR="00AD4233" w:rsidRDefault="00AD4233" w:rsidP="003023AD">
      <w:pPr>
        <w:rPr>
          <w:b/>
          <w:sz w:val="24"/>
          <w:lang w:val="uk-UA"/>
        </w:rPr>
      </w:pPr>
    </w:p>
    <w:p w:rsidR="00AD4233" w:rsidRDefault="00AD4233" w:rsidP="003023AD">
      <w:pPr>
        <w:rPr>
          <w:b/>
          <w:sz w:val="24"/>
          <w:lang w:val="uk-UA"/>
        </w:rPr>
      </w:pPr>
    </w:p>
    <w:p w:rsidR="00AD4233" w:rsidRDefault="00AD4233" w:rsidP="003023AD">
      <w:pPr>
        <w:rPr>
          <w:b/>
          <w:sz w:val="24"/>
          <w:lang w:val="uk-UA"/>
        </w:rPr>
      </w:pPr>
    </w:p>
    <w:p w:rsidR="003023AD" w:rsidRDefault="003023AD" w:rsidP="00C2277A">
      <w:pPr>
        <w:jc w:val="both"/>
        <w:rPr>
          <w:sz w:val="24"/>
        </w:rPr>
      </w:pPr>
    </w:p>
    <w:p w:rsidR="003023AD" w:rsidRDefault="003023AD" w:rsidP="003023AD">
      <w:pPr>
        <w:ind w:firstLine="567"/>
        <w:rPr>
          <w:sz w:val="24"/>
        </w:rPr>
      </w:pPr>
    </w:p>
    <w:p w:rsidR="003023AD" w:rsidRDefault="003023AD" w:rsidP="003023AD">
      <w:pPr>
        <w:jc w:val="both"/>
        <w:rPr>
          <w:b/>
          <w:bCs/>
          <w:sz w:val="24"/>
          <w:lang w:val="uk-UA"/>
        </w:rPr>
      </w:pPr>
    </w:p>
    <w:p w:rsidR="003023AD" w:rsidRDefault="003023AD" w:rsidP="003023AD">
      <w:pPr>
        <w:jc w:val="both"/>
        <w:rPr>
          <w:b/>
          <w:bCs/>
          <w:sz w:val="24"/>
          <w:lang w:val="uk-UA"/>
        </w:rPr>
      </w:pPr>
    </w:p>
    <w:p w:rsidR="00270056" w:rsidRDefault="00771056"/>
    <w:sectPr w:rsidR="00270056" w:rsidSect="001A4B9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16283"/>
    <w:multiLevelType w:val="hybridMultilevel"/>
    <w:tmpl w:val="AED6CBFE"/>
    <w:lvl w:ilvl="0" w:tplc="9FCAB0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92E120D"/>
    <w:multiLevelType w:val="hybridMultilevel"/>
    <w:tmpl w:val="61126B6A"/>
    <w:lvl w:ilvl="0" w:tplc="9FCAB0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1231B42"/>
    <w:multiLevelType w:val="hybridMultilevel"/>
    <w:tmpl w:val="E9143134"/>
    <w:lvl w:ilvl="0" w:tplc="F586B4BA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A45EF4"/>
    <w:multiLevelType w:val="multilevel"/>
    <w:tmpl w:val="16344EC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strike w:val="0"/>
        <w:dstrike w:val="0"/>
        <w:u w:val="none"/>
        <w:effect w:val="none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strike w:val="0"/>
        <w:dstrike w:val="0"/>
        <w:u w:val="none"/>
        <w:effect w:val="none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strike w:val="0"/>
        <w:dstrike w:val="0"/>
        <w:u w:val="none"/>
        <w:effect w:val="none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strike w:val="0"/>
        <w:dstrike w:val="0"/>
        <w:u w:val="none"/>
        <w:effect w:val="none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strike w:val="0"/>
        <w:dstrike w:val="0"/>
        <w:u w:val="none"/>
        <w:effect w:val="none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strike w:val="0"/>
        <w:dstrike w:val="0"/>
        <w:u w:val="none"/>
        <w:effect w:val="none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strike w:val="0"/>
        <w:dstrike w:val="0"/>
        <w:u w:val="none"/>
        <w:effect w:val="none"/>
      </w:rPr>
    </w:lvl>
  </w:abstractNum>
  <w:abstractNum w:abstractNumId="4" w15:restartNumberingAfterBreak="0">
    <w:nsid w:val="545519C9"/>
    <w:multiLevelType w:val="hybridMultilevel"/>
    <w:tmpl w:val="FDF07746"/>
    <w:lvl w:ilvl="0" w:tplc="65ECA3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53B57A1"/>
    <w:multiLevelType w:val="hybridMultilevel"/>
    <w:tmpl w:val="98C09E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4"/>
  </w:num>
  <w:num w:numId="9">
    <w:abstractNumId w:val="4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79F"/>
    <w:rsid w:val="001A4B93"/>
    <w:rsid w:val="002176D9"/>
    <w:rsid w:val="003023AD"/>
    <w:rsid w:val="006C13DA"/>
    <w:rsid w:val="00771056"/>
    <w:rsid w:val="00921017"/>
    <w:rsid w:val="0095463B"/>
    <w:rsid w:val="00A7679F"/>
    <w:rsid w:val="00AD4233"/>
    <w:rsid w:val="00C2277A"/>
    <w:rsid w:val="00E61FD0"/>
    <w:rsid w:val="00F00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FE435"/>
  <w15:chartTrackingRefBased/>
  <w15:docId w15:val="{4EFEC208-9943-4E76-A25F-4603A812A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23AD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023AD"/>
    <w:pPr>
      <w:keepNext/>
      <w:widowControl w:val="0"/>
      <w:autoSpaceDE w:val="0"/>
      <w:autoSpaceDN w:val="0"/>
      <w:adjustRightInd w:val="0"/>
      <w:outlineLvl w:val="0"/>
    </w:pPr>
    <w:rPr>
      <w:szCs w:val="18"/>
      <w:lang w:val="uk-UA"/>
    </w:rPr>
  </w:style>
  <w:style w:type="paragraph" w:styleId="2">
    <w:name w:val="heading 2"/>
    <w:basedOn w:val="a"/>
    <w:next w:val="a"/>
    <w:link w:val="20"/>
    <w:semiHidden/>
    <w:unhideWhenUsed/>
    <w:qFormat/>
    <w:rsid w:val="003023AD"/>
    <w:pPr>
      <w:keepNext/>
      <w:widowControl w:val="0"/>
      <w:autoSpaceDE w:val="0"/>
      <w:autoSpaceDN w:val="0"/>
      <w:adjustRightInd w:val="0"/>
      <w:ind w:firstLine="567"/>
      <w:jc w:val="both"/>
      <w:outlineLvl w:val="1"/>
    </w:pPr>
    <w:rPr>
      <w:b/>
      <w:bCs/>
      <w:szCs w:val="18"/>
      <w:lang w:val="uk-UA"/>
    </w:rPr>
  </w:style>
  <w:style w:type="paragraph" w:styleId="3">
    <w:name w:val="heading 3"/>
    <w:basedOn w:val="a"/>
    <w:next w:val="a"/>
    <w:link w:val="30"/>
    <w:semiHidden/>
    <w:unhideWhenUsed/>
    <w:qFormat/>
    <w:rsid w:val="003023AD"/>
    <w:pPr>
      <w:keepNext/>
      <w:widowControl w:val="0"/>
      <w:autoSpaceDE w:val="0"/>
      <w:autoSpaceDN w:val="0"/>
      <w:adjustRightInd w:val="0"/>
      <w:ind w:firstLine="567"/>
      <w:outlineLvl w:val="2"/>
    </w:pPr>
    <w:rPr>
      <w:b/>
      <w:bCs/>
      <w:i/>
      <w:iCs/>
      <w:szCs w:val="18"/>
      <w:lang w:val="uk-UA"/>
    </w:rPr>
  </w:style>
  <w:style w:type="paragraph" w:styleId="4">
    <w:name w:val="heading 4"/>
    <w:basedOn w:val="a"/>
    <w:next w:val="a"/>
    <w:link w:val="40"/>
    <w:semiHidden/>
    <w:unhideWhenUsed/>
    <w:qFormat/>
    <w:rsid w:val="003023AD"/>
    <w:pPr>
      <w:keepNext/>
      <w:widowControl w:val="0"/>
      <w:autoSpaceDE w:val="0"/>
      <w:autoSpaceDN w:val="0"/>
      <w:adjustRightInd w:val="0"/>
      <w:ind w:left="320" w:hanging="340"/>
      <w:outlineLvl w:val="3"/>
    </w:pPr>
    <w:rPr>
      <w:rFonts w:ascii="Arial" w:hAnsi="Arial" w:cs="Arial"/>
      <w:b/>
      <w:bCs/>
      <w:i/>
      <w:iCs/>
      <w:szCs w:val="18"/>
      <w:lang w:val="uk-U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23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23A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23A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23A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023AD"/>
    <w:rPr>
      <w:rFonts w:ascii="Times New Roman" w:eastAsia="Times New Roman" w:hAnsi="Times New Roman" w:cs="Times New Roman"/>
      <w:sz w:val="28"/>
      <w:szCs w:val="18"/>
      <w:lang w:val="uk-UA" w:eastAsia="ru-RU"/>
    </w:rPr>
  </w:style>
  <w:style w:type="character" w:customStyle="1" w:styleId="20">
    <w:name w:val="Заголовок 2 Знак"/>
    <w:basedOn w:val="a0"/>
    <w:link w:val="2"/>
    <w:semiHidden/>
    <w:rsid w:val="003023AD"/>
    <w:rPr>
      <w:rFonts w:ascii="Times New Roman" w:eastAsia="Times New Roman" w:hAnsi="Times New Roman" w:cs="Times New Roman"/>
      <w:b/>
      <w:bCs/>
      <w:sz w:val="28"/>
      <w:szCs w:val="18"/>
      <w:lang w:val="uk-UA" w:eastAsia="ru-RU"/>
    </w:rPr>
  </w:style>
  <w:style w:type="character" w:customStyle="1" w:styleId="30">
    <w:name w:val="Заголовок 3 Знак"/>
    <w:basedOn w:val="a0"/>
    <w:link w:val="3"/>
    <w:semiHidden/>
    <w:rsid w:val="003023AD"/>
    <w:rPr>
      <w:rFonts w:ascii="Times New Roman" w:eastAsia="Times New Roman" w:hAnsi="Times New Roman" w:cs="Times New Roman"/>
      <w:b/>
      <w:bCs/>
      <w:i/>
      <w:iCs/>
      <w:sz w:val="28"/>
      <w:szCs w:val="18"/>
      <w:lang w:val="uk-UA" w:eastAsia="ru-RU"/>
    </w:rPr>
  </w:style>
  <w:style w:type="character" w:customStyle="1" w:styleId="40">
    <w:name w:val="Заголовок 4 Знак"/>
    <w:basedOn w:val="a0"/>
    <w:link w:val="4"/>
    <w:semiHidden/>
    <w:rsid w:val="003023AD"/>
    <w:rPr>
      <w:rFonts w:ascii="Arial" w:eastAsia="Times New Roman" w:hAnsi="Arial" w:cs="Arial"/>
      <w:b/>
      <w:bCs/>
      <w:i/>
      <w:iCs/>
      <w:sz w:val="28"/>
      <w:szCs w:val="18"/>
      <w:lang w:val="uk-UA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3023AD"/>
    <w:rPr>
      <w:rFonts w:asciiTheme="majorHAnsi" w:eastAsiaTheme="majorEastAsia" w:hAnsiTheme="majorHAnsi" w:cstheme="majorBidi"/>
      <w:color w:val="1F4D78" w:themeColor="accent1" w:themeShade="7F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023AD"/>
    <w:rPr>
      <w:rFonts w:asciiTheme="majorHAnsi" w:eastAsiaTheme="majorEastAsia" w:hAnsiTheme="majorHAnsi" w:cstheme="majorBidi"/>
      <w:i/>
      <w:iCs/>
      <w:color w:val="1F4D78" w:themeColor="accent1" w:themeShade="7F"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3023AD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3023AD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3023AD"/>
    <w:pPr>
      <w:tabs>
        <w:tab w:val="center" w:pos="4677"/>
        <w:tab w:val="right" w:pos="9355"/>
      </w:tabs>
    </w:pPr>
    <w:rPr>
      <w:sz w:val="24"/>
      <w:lang w:val="uk-UA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3023AD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5">
    <w:name w:val="footer"/>
    <w:basedOn w:val="a"/>
    <w:link w:val="a6"/>
    <w:semiHidden/>
    <w:unhideWhenUsed/>
    <w:rsid w:val="003023A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left="320" w:hanging="340"/>
    </w:pPr>
    <w:rPr>
      <w:sz w:val="18"/>
      <w:szCs w:val="18"/>
      <w:lang w:val="uk-UA"/>
    </w:rPr>
  </w:style>
  <w:style w:type="character" w:customStyle="1" w:styleId="a6">
    <w:name w:val="Нижний колонтитул Знак"/>
    <w:basedOn w:val="a0"/>
    <w:link w:val="a5"/>
    <w:semiHidden/>
    <w:rsid w:val="003023AD"/>
    <w:rPr>
      <w:rFonts w:ascii="Times New Roman" w:eastAsia="Times New Roman" w:hAnsi="Times New Roman" w:cs="Times New Roman"/>
      <w:sz w:val="18"/>
      <w:szCs w:val="18"/>
      <w:lang w:val="uk-UA" w:eastAsia="ru-RU"/>
    </w:rPr>
  </w:style>
  <w:style w:type="paragraph" w:styleId="a7">
    <w:name w:val="caption"/>
    <w:basedOn w:val="a"/>
    <w:next w:val="a"/>
    <w:semiHidden/>
    <w:unhideWhenUsed/>
    <w:qFormat/>
    <w:rsid w:val="003023AD"/>
    <w:pPr>
      <w:widowControl w:val="0"/>
      <w:autoSpaceDE w:val="0"/>
      <w:autoSpaceDN w:val="0"/>
      <w:adjustRightInd w:val="0"/>
      <w:spacing w:before="80"/>
      <w:ind w:left="320" w:hanging="340"/>
      <w:jc w:val="center"/>
    </w:pPr>
    <w:rPr>
      <w:b/>
      <w:bCs/>
      <w:i/>
      <w:iCs/>
      <w:szCs w:val="18"/>
      <w:lang w:val="uk-UA"/>
    </w:rPr>
  </w:style>
  <w:style w:type="paragraph" w:styleId="a8">
    <w:name w:val="Title"/>
    <w:basedOn w:val="a"/>
    <w:link w:val="a9"/>
    <w:qFormat/>
    <w:rsid w:val="003023AD"/>
    <w:pPr>
      <w:widowControl w:val="0"/>
      <w:autoSpaceDE w:val="0"/>
      <w:autoSpaceDN w:val="0"/>
      <w:adjustRightInd w:val="0"/>
      <w:ind w:left="320" w:hanging="340"/>
      <w:jc w:val="center"/>
    </w:pPr>
    <w:rPr>
      <w:b/>
      <w:bCs/>
      <w:sz w:val="32"/>
      <w:szCs w:val="18"/>
      <w:lang w:val="uk-UA"/>
    </w:rPr>
  </w:style>
  <w:style w:type="character" w:customStyle="1" w:styleId="a9">
    <w:name w:val="Заголовок Знак"/>
    <w:basedOn w:val="a0"/>
    <w:link w:val="a8"/>
    <w:rsid w:val="003023AD"/>
    <w:rPr>
      <w:rFonts w:ascii="Times New Roman" w:eastAsia="Times New Roman" w:hAnsi="Times New Roman" w:cs="Times New Roman"/>
      <w:b/>
      <w:bCs/>
      <w:sz w:val="32"/>
      <w:szCs w:val="18"/>
      <w:lang w:val="uk-UA" w:eastAsia="ru-RU"/>
    </w:rPr>
  </w:style>
  <w:style w:type="paragraph" w:styleId="aa">
    <w:name w:val="Body Text"/>
    <w:basedOn w:val="a"/>
    <w:link w:val="ab"/>
    <w:semiHidden/>
    <w:unhideWhenUsed/>
    <w:rsid w:val="003023AD"/>
    <w:pPr>
      <w:widowControl w:val="0"/>
      <w:autoSpaceDE w:val="0"/>
      <w:autoSpaceDN w:val="0"/>
      <w:adjustRightInd w:val="0"/>
    </w:pPr>
    <w:rPr>
      <w:szCs w:val="18"/>
      <w:lang w:val="uk-UA"/>
    </w:rPr>
  </w:style>
  <w:style w:type="character" w:customStyle="1" w:styleId="ab">
    <w:name w:val="Основной текст Знак"/>
    <w:basedOn w:val="a0"/>
    <w:link w:val="aa"/>
    <w:semiHidden/>
    <w:rsid w:val="003023AD"/>
    <w:rPr>
      <w:rFonts w:ascii="Times New Roman" w:eastAsia="Times New Roman" w:hAnsi="Times New Roman" w:cs="Times New Roman"/>
      <w:sz w:val="28"/>
      <w:szCs w:val="18"/>
      <w:lang w:val="uk-UA" w:eastAsia="ru-RU"/>
    </w:rPr>
  </w:style>
  <w:style w:type="paragraph" w:styleId="ac">
    <w:name w:val="Body Text Indent"/>
    <w:basedOn w:val="a"/>
    <w:link w:val="ad"/>
    <w:unhideWhenUsed/>
    <w:rsid w:val="003023AD"/>
    <w:pPr>
      <w:widowControl w:val="0"/>
      <w:autoSpaceDE w:val="0"/>
      <w:autoSpaceDN w:val="0"/>
      <w:adjustRightInd w:val="0"/>
      <w:ind w:firstLine="567"/>
      <w:jc w:val="both"/>
    </w:pPr>
    <w:rPr>
      <w:szCs w:val="18"/>
      <w:lang w:val="uk-UA"/>
    </w:rPr>
  </w:style>
  <w:style w:type="character" w:customStyle="1" w:styleId="ad">
    <w:name w:val="Основной текст с отступом Знак"/>
    <w:basedOn w:val="a0"/>
    <w:link w:val="ac"/>
    <w:rsid w:val="003023AD"/>
    <w:rPr>
      <w:rFonts w:ascii="Times New Roman" w:eastAsia="Times New Roman" w:hAnsi="Times New Roman" w:cs="Times New Roman"/>
      <w:sz w:val="28"/>
      <w:szCs w:val="18"/>
      <w:lang w:val="uk-UA" w:eastAsia="ru-RU"/>
    </w:rPr>
  </w:style>
  <w:style w:type="paragraph" w:styleId="21">
    <w:name w:val="Body Text Indent 2"/>
    <w:basedOn w:val="a"/>
    <w:link w:val="22"/>
    <w:semiHidden/>
    <w:unhideWhenUsed/>
    <w:rsid w:val="003023AD"/>
    <w:pPr>
      <w:widowControl w:val="0"/>
      <w:autoSpaceDE w:val="0"/>
      <w:autoSpaceDN w:val="0"/>
      <w:adjustRightInd w:val="0"/>
      <w:ind w:firstLine="567"/>
    </w:pPr>
    <w:rPr>
      <w:szCs w:val="18"/>
      <w:lang w:val="uk-UA"/>
    </w:rPr>
  </w:style>
  <w:style w:type="character" w:customStyle="1" w:styleId="22">
    <w:name w:val="Основной текст с отступом 2 Знак"/>
    <w:basedOn w:val="a0"/>
    <w:link w:val="21"/>
    <w:semiHidden/>
    <w:rsid w:val="003023AD"/>
    <w:rPr>
      <w:rFonts w:ascii="Times New Roman" w:eastAsia="Times New Roman" w:hAnsi="Times New Roman" w:cs="Times New Roman"/>
      <w:sz w:val="28"/>
      <w:szCs w:val="18"/>
      <w:lang w:val="uk-UA"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3023A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3023A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3023A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023AD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List Paragraph"/>
    <w:basedOn w:val="a"/>
    <w:uiPriority w:val="34"/>
    <w:qFormat/>
    <w:rsid w:val="003023AD"/>
    <w:pPr>
      <w:ind w:left="720"/>
      <w:contextualSpacing/>
    </w:pPr>
  </w:style>
  <w:style w:type="paragraph" w:customStyle="1" w:styleId="FR1">
    <w:name w:val="FR1"/>
    <w:rsid w:val="003023AD"/>
    <w:pPr>
      <w:widowControl w:val="0"/>
      <w:autoSpaceDE w:val="0"/>
      <w:autoSpaceDN w:val="0"/>
      <w:adjustRightInd w:val="0"/>
      <w:spacing w:after="0" w:line="240" w:lineRule="auto"/>
      <w:ind w:left="2040"/>
    </w:pPr>
    <w:rPr>
      <w:rFonts w:ascii="Arial" w:eastAsia="Times New Roman" w:hAnsi="Arial" w:cs="Arial"/>
      <w:i/>
      <w:iCs/>
      <w:sz w:val="44"/>
      <w:szCs w:val="44"/>
      <w:lang w:val="el-GR" w:eastAsia="ru-RU"/>
    </w:rPr>
  </w:style>
  <w:style w:type="paragraph" w:customStyle="1" w:styleId="FR3">
    <w:name w:val="FR3"/>
    <w:rsid w:val="003023AD"/>
    <w:pPr>
      <w:widowControl w:val="0"/>
      <w:autoSpaceDE w:val="0"/>
      <w:autoSpaceDN w:val="0"/>
      <w:adjustRightInd w:val="0"/>
      <w:spacing w:after="0" w:line="240" w:lineRule="auto"/>
      <w:ind w:left="760"/>
    </w:pPr>
    <w:rPr>
      <w:rFonts w:ascii="Arial" w:eastAsia="Times New Roman" w:hAnsi="Arial" w:cs="Arial"/>
      <w:noProof/>
      <w:sz w:val="16"/>
      <w:szCs w:val="16"/>
      <w:lang w:eastAsia="ru-RU"/>
    </w:rPr>
  </w:style>
  <w:style w:type="character" w:styleId="af1">
    <w:name w:val="footnote reference"/>
    <w:basedOn w:val="a0"/>
    <w:semiHidden/>
    <w:unhideWhenUsed/>
    <w:rsid w:val="003023AD"/>
    <w:rPr>
      <w:vertAlign w:val="superscript"/>
    </w:rPr>
  </w:style>
  <w:style w:type="character" w:styleId="af2">
    <w:name w:val="Placeholder Text"/>
    <w:basedOn w:val="a0"/>
    <w:uiPriority w:val="99"/>
    <w:semiHidden/>
    <w:rsid w:val="003023AD"/>
    <w:rPr>
      <w:color w:val="808080"/>
    </w:rPr>
  </w:style>
  <w:style w:type="table" w:styleId="af3">
    <w:name w:val="Table Grid"/>
    <w:basedOn w:val="a1"/>
    <w:rsid w:val="003023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7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 Khanina</dc:creator>
  <cp:keywords/>
  <dc:description/>
  <cp:lastModifiedBy>Пользователь Windows</cp:lastModifiedBy>
  <cp:revision>6</cp:revision>
  <dcterms:created xsi:type="dcterms:W3CDTF">2015-09-14T18:14:00Z</dcterms:created>
  <dcterms:modified xsi:type="dcterms:W3CDTF">2017-10-25T15:50:00Z</dcterms:modified>
</cp:coreProperties>
</file>