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5C" w:rsidRDefault="00C9365C" w:rsidP="00C93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9808AE">
        <w:rPr>
          <w:b/>
          <w:sz w:val="28"/>
          <w:szCs w:val="28"/>
          <w:lang w:val="uk-UA"/>
        </w:rPr>
        <w:t>в темі № 1</w:t>
      </w:r>
    </w:p>
    <w:p w:rsidR="00C9365C" w:rsidRDefault="00C9365C" w:rsidP="00C936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Множення звичайних </w:t>
      </w:r>
      <w:proofErr w:type="spellStart"/>
      <w:r>
        <w:rPr>
          <w:rFonts w:eastAsia="Calibri"/>
          <w:sz w:val="28"/>
          <w:szCs w:val="28"/>
          <w:lang w:val="uk-UA"/>
        </w:rPr>
        <w:t>дробів</w:t>
      </w:r>
      <w:proofErr w:type="spellEnd"/>
    </w:p>
    <w:p w:rsidR="00C9365C" w:rsidRPr="00C9365C" w:rsidRDefault="00C9365C" w:rsidP="00C9365C">
      <w:pPr>
        <w:shd w:val="clear" w:color="auto" w:fill="FFFFFF"/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сформувати уявлення учнів про алгоритм знаходження добут</w:t>
      </w:r>
      <w:r>
        <w:rPr>
          <w:sz w:val="28"/>
          <w:szCs w:val="28"/>
          <w:lang w:val="uk-UA"/>
        </w:rPr>
        <w:softHyphen/>
        <w:t xml:space="preserve">ку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 розпочати роботу з вироблення вмінь виконувати множення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 розв'язувати завдання, що передбачають множення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; розвивати уміння об’єктивно оцінювати свої результати та результати інших; виховувати розумову культуру</w:t>
      </w:r>
    </w:p>
    <w:p w:rsidR="00C9365C" w:rsidRDefault="00C9365C" w:rsidP="00C9365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знань.</w:t>
      </w:r>
    </w:p>
    <w:p w:rsidR="00C9365C" w:rsidRDefault="00C9365C" w:rsidP="00C93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9365C" w:rsidRDefault="00C9365C" w:rsidP="00C936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C9365C" w:rsidRDefault="00C9365C" w:rsidP="00C936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556665">
        <w:rPr>
          <w:b/>
          <w:bCs/>
          <w:sz w:val="28"/>
          <w:szCs w:val="28"/>
          <w:lang w:val="uk-UA"/>
        </w:rPr>
        <w:t>Перевірка виконання домашнього завдання</w:t>
      </w:r>
    </w:p>
    <w:p w:rsidR="00556665" w:rsidRDefault="00556665" w:rsidP="00C936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№270</w:t>
      </w:r>
    </w:p>
    <w:p w:rsidR="00556665" w:rsidRPr="00556665" w:rsidRDefault="00556665" w:rsidP="00C9365C">
      <w:pPr>
        <w:rPr>
          <w:bCs/>
          <w:sz w:val="28"/>
          <w:szCs w:val="28"/>
          <w:lang w:val="uk-UA"/>
        </w:rPr>
      </w:pPr>
      <w:r w:rsidRPr="00556665">
        <w:rPr>
          <w:bCs/>
          <w:sz w:val="28"/>
          <w:szCs w:val="28"/>
          <w:lang w:val="uk-UA"/>
        </w:rPr>
        <w:t>1000=1001-1; 1001=1002-1. В першому випадку віднімається більший дріб, значить результат менший.</w:t>
      </w:r>
    </w:p>
    <w:p w:rsidR="00C9365C" w:rsidRDefault="00556665" w:rsidP="00C936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або</w:t>
      </w:r>
    </w:p>
    <w:p w:rsidR="00C9365C" w:rsidRDefault="00556665" w:rsidP="00C9365C">
      <w:pPr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574444" cy="763451"/>
            <wp:effectExtent l="0" t="0" r="0" b="0"/>
            <wp:docPr id="7" name="Рисунок 7" descr="6L270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6L270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72" cy="7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5C" w:rsidRDefault="00556665" w:rsidP="00C936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№323</w:t>
      </w:r>
    </w:p>
    <w:p w:rsidR="00C9365C" w:rsidRDefault="00556665" w:rsidP="00C9365C">
      <w:pPr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384423" cy="762243"/>
            <wp:effectExtent l="0" t="0" r="0" b="0"/>
            <wp:docPr id="8" name="Рисунок 8" descr="6L32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6L323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3" cy="78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65C" w:rsidRDefault="00C9365C" w:rsidP="00C936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ІІІ. Актуалізація опорних знань </w:t>
      </w:r>
    </w:p>
    <w:p w:rsidR="00C9365C" w:rsidRPr="00C9365C" w:rsidRDefault="00C9365C" w:rsidP="00C9365C">
      <w:pPr>
        <w:ind w:firstLine="708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Усні вправи</w:t>
      </w:r>
    </w:p>
    <w:p w:rsidR="00C9365C" w:rsidRPr="00C9365C" w:rsidRDefault="00C9365C" w:rsidP="00C9365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Обчисліть:</w:t>
      </w:r>
    </w:p>
    <w:tbl>
      <w:tblPr>
        <w:tblStyle w:val="a3"/>
        <w:tblW w:w="63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5"/>
        <w:gridCol w:w="1575"/>
        <w:gridCol w:w="1575"/>
        <w:gridCol w:w="1575"/>
      </w:tblGrid>
      <w:tr w:rsidR="00C9365C" w:rsidRPr="00C9365C" w:rsidTr="00C9365C">
        <w:tc>
          <w:tcPr>
            <w:tcW w:w="1575" w:type="dxa"/>
            <w:hideMark/>
          </w:tcPr>
          <w:p w:rsidR="00C9365C" w:rsidRDefault="00C9365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1447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hideMark/>
          </w:tcPr>
          <w:p w:rsidR="00C9365C" w:rsidRDefault="00C9365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1447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hideMark/>
          </w:tcPr>
          <w:p w:rsidR="00C9365C" w:rsidRDefault="00C9365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14375" cy="1447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hideMark/>
          </w:tcPr>
          <w:p w:rsidR="00C9365C" w:rsidRDefault="00C9365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1447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65C" w:rsidRDefault="00C9365C" w:rsidP="00C936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Скоротіть дріб: а) </w:t>
      </w:r>
      <w:r>
        <w:rPr>
          <w:position w:val="-24"/>
          <w:sz w:val="28"/>
          <w:szCs w:val="28"/>
          <w:lang w:val="uk-UA"/>
        </w:rPr>
        <w:object w:dxaOrig="3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3.75pt" o:ole="">
            <v:imagedata r:id="rId11" o:title=""/>
          </v:shape>
          <o:OLEObject Type="Embed" ProgID="Equation.3" ShapeID="_x0000_i1025" DrawAspect="Content" ObjectID="_1622897890" r:id="rId1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26" type="#_x0000_t75" style="width:17.25pt;height:33.75pt" o:ole="">
            <v:imagedata r:id="rId13" o:title=""/>
          </v:shape>
          <o:OLEObject Type="Embed" ProgID="Equation.3" ShapeID="_x0000_i1026" DrawAspect="Content" ObjectID="_1622897891" r:id="rId14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27" type="#_x0000_t75" style="width:18.75pt;height:33.75pt" o:ole="">
            <v:imagedata r:id="rId15" o:title=""/>
          </v:shape>
          <o:OLEObject Type="Embed" ProgID="Equation.3" ShapeID="_x0000_i1027" DrawAspect="Content" ObjectID="_1622897892" r:id="rId16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28" type="#_x0000_t75" style="width:31.5pt;height:33.75pt" o:ole="">
            <v:imagedata r:id="rId17" o:title=""/>
          </v:shape>
          <o:OLEObject Type="Embed" ProgID="Equation.3" ShapeID="_x0000_i1028" DrawAspect="Content" ObjectID="_1622897893" r:id="rId18"/>
        </w:object>
      </w:r>
      <w:r>
        <w:rPr>
          <w:sz w:val="28"/>
          <w:szCs w:val="28"/>
          <w:lang w:val="uk-UA"/>
        </w:rPr>
        <w:t>.</w:t>
      </w:r>
    </w:p>
    <w:p w:rsidR="00C9365C" w:rsidRDefault="00C9365C" w:rsidP="00C936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периметр і площу прямокутника зі сторонами: </w:t>
      </w:r>
    </w:p>
    <w:p w:rsidR="00C9365C" w:rsidRDefault="00C9365C" w:rsidP="00C9365C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7 і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 xml:space="preserve">; б) 0,7 і 0,3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; в) 7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0,3 м"/>
        </w:smartTagPr>
        <w:r>
          <w:rPr>
            <w:sz w:val="28"/>
            <w:szCs w:val="28"/>
            <w:lang w:val="uk-UA"/>
          </w:rPr>
          <w:t>0,3 м</w:t>
        </w:r>
      </w:smartTag>
      <w:r>
        <w:rPr>
          <w:sz w:val="28"/>
          <w:szCs w:val="28"/>
          <w:lang w:val="uk-UA"/>
        </w:rPr>
        <w:t>.</w:t>
      </w:r>
    </w:p>
    <w:p w:rsidR="00C9365C" w:rsidRDefault="00C9365C" w:rsidP="00C9365C">
      <w:pPr>
        <w:rPr>
          <w:b/>
          <w:bCs/>
          <w:sz w:val="16"/>
          <w:szCs w:val="16"/>
          <w:lang w:val="uk-UA"/>
        </w:rPr>
      </w:pPr>
    </w:p>
    <w:p w:rsidR="00C9365C" w:rsidRDefault="00C9365C" w:rsidP="00C9365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нових знань</w:t>
      </w:r>
    </w:p>
    <w:p w:rsidR="00C9365C" w:rsidRDefault="00C9365C" w:rsidP="00C9365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0"/>
        <w:gridCol w:w="450"/>
        <w:gridCol w:w="4320"/>
      </w:tblGrid>
      <w:tr w:rsidR="00C9365C" w:rsidTr="00C9365C">
        <w:trPr>
          <w:trHeight w:val="56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365C" w:rsidRDefault="00C9365C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365C" w:rsidRDefault="00C9365C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14</w:t>
            </w:r>
          </w:p>
        </w:tc>
      </w:tr>
      <w:tr w:rsidR="00C9365C" w:rsidTr="00C9365C">
        <w:trPr>
          <w:trHeight w:val="71"/>
        </w:trPr>
        <w:tc>
          <w:tcPr>
            <w:tcW w:w="95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365C" w:rsidRDefault="00C93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Множення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</w:p>
        </w:tc>
      </w:tr>
      <w:tr w:rsidR="00C9365C" w:rsidTr="00C9365C">
        <w:trPr>
          <w:trHeight w:val="1633"/>
        </w:trPr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65C" w:rsidRDefault="00C9365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858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 xml:space="preserve"> — і, якщо можна, скоротіть.</w:t>
            </w:r>
            <w:r>
              <w:rPr>
                <w:sz w:val="28"/>
                <w:szCs w:val="28"/>
              </w:rPr>
              <w:t xml:space="preserve"> </w:t>
            </w:r>
          </w:p>
          <w:p w:rsidR="00C9365C" w:rsidRDefault="00C9365C">
            <w:pPr>
              <w:rPr>
                <w:sz w:val="28"/>
                <w:szCs w:val="28"/>
              </w:rPr>
            </w:pPr>
            <w:r w:rsidRPr="00C9365C">
              <w:rPr>
                <w:color w:val="FF0000"/>
                <w:sz w:val="28"/>
                <w:szCs w:val="28"/>
                <w:lang w:val="uk-UA"/>
              </w:rPr>
              <w:t>!</w:t>
            </w:r>
            <w:r>
              <w:rPr>
                <w:sz w:val="28"/>
                <w:szCs w:val="28"/>
                <w:lang w:val="uk-UA"/>
              </w:rPr>
              <w:t xml:space="preserve"> До спільного знаменника зводити не треба!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65C" w:rsidRDefault="00C936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Приклад 1)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800" w:dyaOrig="675">
                <v:shape id="_x0000_i1029" type="#_x0000_t75" style="width:90pt;height:33.75pt" o:ole="">
                  <v:imagedata r:id="rId20" o:title=""/>
                </v:shape>
                <o:OLEObject Type="Embed" ProgID="Equation.3" ShapeID="_x0000_i1029" DrawAspect="Content" ObjectID="_1622897894" r:id="rId21"/>
              </w:objec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C9365C" w:rsidRDefault="00C9365C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position w:val="-30"/>
                <w:sz w:val="28"/>
                <w:szCs w:val="28"/>
                <w:lang w:val="uk-UA"/>
              </w:rPr>
              <w:object w:dxaOrig="2175" w:dyaOrig="780">
                <v:shape id="_x0000_i1030" type="#_x0000_t75" style="width:108.75pt;height:39pt" o:ole="">
                  <v:imagedata r:id="rId22" o:title=""/>
                </v:shape>
                <o:OLEObject Type="Embed" ProgID="Equation.3" ShapeID="_x0000_i1030" DrawAspect="Content" ObjectID="_1622897895" r:id="rId23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A3476" w:rsidRDefault="00DA3476" w:rsidP="00C936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з підручником: стор.56 правило</w:t>
      </w:r>
    </w:p>
    <w:p w:rsidR="00C9365C" w:rsidRPr="00C9365C" w:rsidRDefault="00C9365C" w:rsidP="00C9365C">
      <w:pPr>
        <w:jc w:val="both"/>
        <w:rPr>
          <w:b/>
          <w:sz w:val="28"/>
          <w:szCs w:val="28"/>
        </w:rPr>
      </w:pPr>
      <w:r w:rsidRPr="00C9365C">
        <w:rPr>
          <w:b/>
          <w:sz w:val="28"/>
          <w:szCs w:val="28"/>
          <w:lang w:val="uk-UA"/>
        </w:rPr>
        <w:t>Типові помилки, яких припускаються учні під час вивчення теми:</w:t>
      </w:r>
    </w:p>
    <w:p w:rsidR="00C9365C" w:rsidRDefault="00C9365C" w:rsidP="00C9365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після вивчення теми «Додавання і віднімання дробових чисел» намагаються дроби зводити до спільного знаменника;</w:t>
      </w:r>
    </w:p>
    <w:p w:rsidR="00C9365C" w:rsidRDefault="00C9365C" w:rsidP="00C9365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намагаються «скорочувати» чисельник і знаменник різних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;</w:t>
      </w:r>
    </w:p>
    <w:p w:rsidR="00C9365C" w:rsidRDefault="00C9365C" w:rsidP="00C9365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спочатку виконують множення в чисельнику і знаменнику дробу-добутку, а потім скорочують (часто-густо утруднюючись з пошу</w:t>
      </w:r>
      <w:r>
        <w:rPr>
          <w:sz w:val="28"/>
          <w:szCs w:val="28"/>
          <w:lang w:val="uk-UA"/>
        </w:rPr>
        <w:softHyphen/>
        <w:t>ком НСД чисельника і знаменника дробу, що утворився).</w:t>
      </w:r>
    </w:p>
    <w:p w:rsidR="00C9365C" w:rsidRDefault="00C9365C" w:rsidP="00C9365C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Тому, починаючи вже з цього уроку, слід кожного разу звертати ува</w:t>
      </w:r>
      <w:r>
        <w:rPr>
          <w:sz w:val="28"/>
          <w:szCs w:val="28"/>
          <w:lang w:val="uk-UA"/>
        </w:rPr>
        <w:softHyphen/>
        <w:t>гу учнів на ці моменти.</w:t>
      </w:r>
    </w:p>
    <w:p w:rsidR="00C9365C" w:rsidRDefault="00C9365C" w:rsidP="00C9365C">
      <w:pPr>
        <w:rPr>
          <w:b/>
          <w:bCs/>
          <w:sz w:val="16"/>
          <w:szCs w:val="16"/>
          <w:lang w:val="uk-UA"/>
        </w:rPr>
      </w:pPr>
    </w:p>
    <w:p w:rsidR="00C9365C" w:rsidRDefault="00C9365C" w:rsidP="00C936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Pr="00C9365C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C9365C" w:rsidRPr="00C9365C" w:rsidRDefault="00C9365C" w:rsidP="00C9365C">
      <w:pPr>
        <w:ind w:firstLine="708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 рівень</w:t>
      </w:r>
    </w:p>
    <w:p w:rsidR="00C9365C" w:rsidRPr="00C9365C" w:rsidRDefault="00C9365C" w:rsidP="00C9365C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C9365C" w:rsidRDefault="00C9365C" w:rsidP="00C9365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Обчисліть: а) </w:t>
      </w:r>
      <w:r>
        <w:rPr>
          <w:position w:val="-24"/>
          <w:sz w:val="28"/>
          <w:szCs w:val="28"/>
          <w:lang w:val="uk-UA"/>
        </w:rPr>
        <w:object w:dxaOrig="570" w:dyaOrig="675">
          <v:shape id="_x0000_i1031" type="#_x0000_t75" style="width:28.5pt;height:33.75pt" o:ole="">
            <v:imagedata r:id="rId24" o:title=""/>
          </v:shape>
          <o:OLEObject Type="Embed" ProgID="Equation.3" ShapeID="_x0000_i1031" DrawAspect="Content" ObjectID="_1622897896" r:id="rId2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70" w:dyaOrig="675">
          <v:shape id="_x0000_i1032" type="#_x0000_t75" style="width:28.5pt;height:33.75pt" o:ole="">
            <v:imagedata r:id="rId26" o:title=""/>
          </v:shape>
          <o:OLEObject Type="Embed" ProgID="Equation.3" ShapeID="_x0000_i1032" DrawAspect="Content" ObjectID="_1622897897" r:id="rId2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33" type="#_x0000_t75" style="width:29.25pt;height:33.75pt" o:ole="">
            <v:imagedata r:id="rId28" o:title=""/>
          </v:shape>
          <o:OLEObject Type="Embed" ProgID="Equation.3" ShapeID="_x0000_i1033" DrawAspect="Content" ObjectID="_1622897898" r:id="rId29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570" w:dyaOrig="675">
          <v:shape id="_x0000_i1034" type="#_x0000_t75" style="width:28.5pt;height:33.75pt" o:ole="">
            <v:imagedata r:id="rId30" o:title=""/>
          </v:shape>
          <o:OLEObject Type="Embed" ProgID="Equation.3" ShapeID="_x0000_i1034" DrawAspect="Content" ObjectID="_1622897899" r:id="rId3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35" type="#_x0000_t75" style="width:29.25pt;height:33.75pt" o:ole="">
            <v:imagedata r:id="rId32" o:title=""/>
          </v:shape>
          <o:OLEObject Type="Embed" ProgID="Equation.3" ShapeID="_x0000_i1035" DrawAspect="Content" ObjectID="_1622897900" r:id="rId3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36" type="#_x0000_t75" style="width:29.25pt;height:33.75pt" o:ole="">
            <v:imagedata r:id="rId34" o:title=""/>
          </v:shape>
          <o:OLEObject Type="Embed" ProgID="Equation.3" ShapeID="_x0000_i1036" DrawAspect="Content" ObjectID="_1622897901" r:id="rId35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37" type="#_x0000_t75" style="width:29.25pt;height:33.75pt" o:ole="">
            <v:imagedata r:id="rId36" o:title=""/>
          </v:shape>
          <o:OLEObject Type="Embed" ProgID="Equation.3" ShapeID="_x0000_i1037" DrawAspect="Content" ObjectID="_1622897902" r:id="rId3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70" w:dyaOrig="675">
          <v:shape id="_x0000_i1038" type="#_x0000_t75" style="width:28.5pt;height:33.75pt" o:ole="">
            <v:imagedata r:id="rId38" o:title=""/>
          </v:shape>
          <o:OLEObject Type="Embed" ProgID="Equation.3" ShapeID="_x0000_i1038" DrawAspect="Content" ObjectID="_1622897903" r:id="rId3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70" w:dyaOrig="675">
          <v:shape id="_x0000_i1039" type="#_x0000_t75" style="width:28.5pt;height:33.75pt" o:ole="">
            <v:imagedata r:id="rId40" o:title=""/>
          </v:shape>
          <o:OLEObject Type="Embed" ProgID="Equation.3" ShapeID="_x0000_i1039" DrawAspect="Content" ObjectID="_1622897904" r:id="rId41"/>
        </w:object>
      </w:r>
      <w:r>
        <w:rPr>
          <w:sz w:val="28"/>
          <w:szCs w:val="28"/>
          <w:lang w:val="uk-UA"/>
        </w:rPr>
        <w:t xml:space="preserve">. </w:t>
      </w:r>
    </w:p>
    <w:p w:rsidR="00C9365C" w:rsidRDefault="00C9365C" w:rsidP="00C9365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площу прямокутника зі сторонами:</w:t>
      </w:r>
      <w:r>
        <w:rPr>
          <w:sz w:val="28"/>
          <w:szCs w:val="28"/>
          <w:lang w:val="uk-UA"/>
        </w:rPr>
        <w:br/>
        <w:t xml:space="preserve">а)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0" type="#_x0000_t75" style="width:12.75pt;height:33.75pt" o:ole="">
            <v:imagedata r:id="rId42" o:title=""/>
          </v:shape>
          <o:OLEObject Type="Embed" ProgID="Equation.3" ShapeID="_x0000_i1040" DrawAspect="Content" ObjectID="_1622897905" r:id="rId43"/>
        </w:object>
      </w:r>
      <w:r>
        <w:rPr>
          <w:sz w:val="28"/>
          <w:szCs w:val="28"/>
          <w:lang w:val="uk-UA"/>
        </w:rPr>
        <w:t xml:space="preserve">м і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1" type="#_x0000_t75" style="width:12pt;height:33.75pt" o:ole="">
            <v:imagedata r:id="rId44" o:title=""/>
          </v:shape>
          <o:OLEObject Type="Embed" ProgID="Equation.3" ShapeID="_x0000_i1041" DrawAspect="Content" ObjectID="_1622897906" r:id="rId45"/>
        </w:object>
      </w:r>
      <w:r>
        <w:rPr>
          <w:sz w:val="28"/>
          <w:szCs w:val="28"/>
          <w:lang w:val="uk-UA"/>
        </w:rPr>
        <w:t xml:space="preserve">м; б)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2" type="#_x0000_t75" style="width:12.75pt;height:33.75pt" o:ole="">
            <v:imagedata r:id="rId46" o:title=""/>
          </v:shape>
          <o:OLEObject Type="Embed" ProgID="Equation.3" ShapeID="_x0000_i1042" DrawAspect="Content" ObjectID="_1622897907" r:id="rId47"/>
        </w:object>
      </w:r>
      <w:r>
        <w:rPr>
          <w:sz w:val="28"/>
          <w:szCs w:val="28"/>
          <w:lang w:val="uk-UA"/>
        </w:rPr>
        <w:t xml:space="preserve">м і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3" type="#_x0000_t75" style="width:12.75pt;height:33.75pt" o:ole="">
            <v:imagedata r:id="rId48" o:title=""/>
          </v:shape>
          <o:OLEObject Type="Embed" ProgID="Equation.3" ShapeID="_x0000_i1043" DrawAspect="Content" ObjectID="_1622897908" r:id="rId49"/>
        </w:object>
      </w:r>
      <w:r>
        <w:rPr>
          <w:sz w:val="28"/>
          <w:szCs w:val="28"/>
          <w:lang w:val="uk-UA"/>
        </w:rPr>
        <w:t xml:space="preserve">м; в) 0,1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4" type="#_x0000_t75" style="width:12pt;height:33.75pt" o:ole="">
            <v:imagedata r:id="rId50" o:title=""/>
          </v:shape>
          <o:OLEObject Type="Embed" ProgID="Equation.3" ShapeID="_x0000_i1044" DrawAspect="Content" ObjectID="_1622897909" r:id="rId51"/>
        </w:objec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>.</w:t>
      </w:r>
    </w:p>
    <w:p w:rsidR="00C9365C" w:rsidRDefault="00C9365C" w:rsidP="00C9365C">
      <w:pPr>
        <w:ind w:firstLine="708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ІІ рівень</w:t>
      </w:r>
    </w:p>
    <w:p w:rsidR="00C9365C" w:rsidRDefault="00C9365C" w:rsidP="00C9365C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C9365C" w:rsidRPr="00556665" w:rsidRDefault="00C9365C" w:rsidP="00556665">
      <w:pPr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56665" w:rsidRPr="00556665">
        <w:rPr>
          <w:b/>
          <w:sz w:val="28"/>
          <w:szCs w:val="28"/>
          <w:lang w:val="uk-UA"/>
        </w:rPr>
        <w:t>№334</w:t>
      </w:r>
      <w:r w:rsidR="00556665">
        <w:rPr>
          <w:b/>
          <w:sz w:val="28"/>
          <w:szCs w:val="28"/>
          <w:lang w:val="uk-UA"/>
        </w:rPr>
        <w:t>, 336, 345, 348</w:t>
      </w:r>
    </w:p>
    <w:p w:rsidR="00C9365C" w:rsidRDefault="00C9365C" w:rsidP="00C9365C">
      <w:pPr>
        <w:ind w:firstLine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Додаткові задачі</w:t>
      </w:r>
    </w:p>
    <w:p w:rsidR="00C9365C" w:rsidRDefault="00C9365C" w:rsidP="00C9365C">
      <w:pPr>
        <w:ind w:left="1260" w:hanging="126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 1. </w:t>
      </w:r>
      <w:r>
        <w:rPr>
          <w:sz w:val="28"/>
          <w:szCs w:val="28"/>
          <w:lang w:val="uk-UA"/>
        </w:rPr>
        <w:t xml:space="preserve">Автомобіль рухається зі швидкістю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5" type="#_x0000_t75" style="width:12.75pt;height:33.75pt" o:ole="">
            <v:imagedata r:id="rId52" o:title=""/>
          </v:shape>
          <o:OLEObject Type="Embed" ProgID="Equation.3" ShapeID="_x0000_i1045" DrawAspect="Content" ObjectID="_1622897910" r:id="rId53"/>
        </w:object>
      </w:r>
      <w:r>
        <w:rPr>
          <w:sz w:val="28"/>
          <w:szCs w:val="28"/>
          <w:lang w:val="uk-UA"/>
        </w:rPr>
        <w:t xml:space="preserve"> км/хв. Яку відстань подолає він за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6" type="#_x0000_t75" style="width:12.75pt;height:33.75pt" o:ole="">
            <v:imagedata r:id="rId54" o:title=""/>
          </v:shape>
          <o:OLEObject Type="Embed" ProgID="Equation.3" ShapeID="_x0000_i1046" DrawAspect="Content" ObjectID="_1622897911" r:id="rId55"/>
        </w:object>
      </w:r>
      <w:r>
        <w:rPr>
          <w:sz w:val="28"/>
          <w:szCs w:val="28"/>
          <w:lang w:val="uk-UA"/>
        </w:rPr>
        <w:t xml:space="preserve">хв? за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7" type="#_x0000_t75" style="width:12.75pt;height:33.75pt" o:ole="">
            <v:imagedata r:id="rId56" o:title=""/>
          </v:shape>
          <o:OLEObject Type="Embed" ProgID="Equation.3" ShapeID="_x0000_i1047" DrawAspect="Content" ObjectID="_1622897912" r:id="rId57"/>
        </w:object>
      </w:r>
      <w:r>
        <w:rPr>
          <w:sz w:val="28"/>
          <w:szCs w:val="28"/>
          <w:lang w:val="uk-UA"/>
        </w:rPr>
        <w:t>хв?</w:t>
      </w:r>
    </w:p>
    <w:p w:rsidR="00C9365C" w:rsidRDefault="00C9365C" w:rsidP="00C9365C">
      <w:pPr>
        <w:ind w:left="1260" w:hanging="126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 2. </w:t>
      </w:r>
      <w:r>
        <w:rPr>
          <w:sz w:val="28"/>
          <w:szCs w:val="28"/>
          <w:lang w:val="uk-UA"/>
        </w:rPr>
        <w:t xml:space="preserve">Подайте у вигляді добутку двох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число: а)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8" type="#_x0000_t75" style="width:12.75pt;height:33.75pt" o:ole="">
            <v:imagedata r:id="rId58" o:title=""/>
          </v:shape>
          <o:OLEObject Type="Embed" ProgID="Equation.3" ShapeID="_x0000_i1048" DrawAspect="Content" ObjectID="_1622897913" r:id="rId59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9" type="#_x0000_t75" style="width:12.75pt;height:33.75pt" o:ole="">
            <v:imagedata r:id="rId60" o:title=""/>
          </v:shape>
          <o:OLEObject Type="Embed" ProgID="Equation.3" ShapeID="_x0000_i1049" DrawAspect="Content" ObjectID="_1622897914" r:id="rId61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50" type="#_x0000_t75" style="width:12pt;height:33.75pt" o:ole="">
            <v:imagedata r:id="rId62" o:title=""/>
          </v:shape>
          <o:OLEObject Type="Embed" ProgID="Equation.3" ShapeID="_x0000_i1050" DrawAspect="Content" ObjectID="_1622897915" r:id="rId63"/>
        </w:object>
      </w:r>
      <w:r>
        <w:rPr>
          <w:sz w:val="28"/>
          <w:szCs w:val="28"/>
          <w:lang w:val="uk-UA"/>
        </w:rPr>
        <w:t>; г)</w:t>
      </w:r>
      <w:r>
        <w:rPr>
          <w:position w:val="-24"/>
          <w:sz w:val="28"/>
          <w:szCs w:val="28"/>
          <w:lang w:val="uk-UA"/>
        </w:rPr>
        <w:object w:dxaOrig="375" w:dyaOrig="675">
          <v:shape id="_x0000_i1051" type="#_x0000_t75" style="width:18.75pt;height:33.75pt" o:ole="">
            <v:imagedata r:id="rId64" o:title=""/>
          </v:shape>
          <o:OLEObject Type="Embed" ProgID="Equation.3" ShapeID="_x0000_i1051" DrawAspect="Content" ObjectID="_1622897916" r:id="rId65"/>
        </w:object>
      </w:r>
      <w:r>
        <w:rPr>
          <w:sz w:val="28"/>
          <w:szCs w:val="28"/>
          <w:lang w:val="uk-UA"/>
        </w:rPr>
        <w:t xml:space="preserve">. </w:t>
      </w:r>
    </w:p>
    <w:p w:rsidR="00C9365C" w:rsidRDefault="00C9365C" w:rsidP="00C9365C">
      <w:pPr>
        <w:ind w:left="1260" w:hanging="126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 3 </w:t>
      </w:r>
      <w:r>
        <w:rPr>
          <w:sz w:val="28"/>
          <w:szCs w:val="28"/>
          <w:lang w:val="uk-UA"/>
        </w:rPr>
        <w:t xml:space="preserve">(на повторення). Завдання робітники виконали за три дні. Першого дня вони виконали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52" type="#_x0000_t75" style="width:12.75pt;height:33.75pt" o:ole="">
            <v:imagedata r:id="rId66" o:title=""/>
          </v:shape>
          <o:OLEObject Type="Embed" ProgID="Equation.3" ShapeID="_x0000_i1052" DrawAspect="Content" ObjectID="_1622897917" r:id="rId67"/>
        </w:object>
      </w:r>
      <w:r>
        <w:rPr>
          <w:sz w:val="28"/>
          <w:szCs w:val="28"/>
          <w:lang w:val="uk-UA"/>
        </w:rPr>
        <w:t xml:space="preserve"> усього завдання, другого —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53" type="#_x0000_t75" style="width:12pt;height:33.75pt" o:ole="">
            <v:imagedata r:id="rId68" o:title=""/>
          </v:shape>
          <o:OLEObject Type="Embed" ProgID="Equation.3" ShapeID="_x0000_i1053" DrawAspect="Content" ObjectID="_1622897918" r:id="rId69"/>
        </w:object>
      </w:r>
      <w:r>
        <w:rPr>
          <w:sz w:val="28"/>
          <w:szCs w:val="28"/>
          <w:lang w:val="uk-UA"/>
        </w:rPr>
        <w:t xml:space="preserve"> усього завдання. Яку частину роботи вони виконали третього дня?</w:t>
      </w:r>
    </w:p>
    <w:p w:rsidR="00C9365C" w:rsidRDefault="00C9365C" w:rsidP="00C9365C">
      <w:pPr>
        <w:rPr>
          <w:b/>
          <w:bCs/>
          <w:sz w:val="16"/>
          <w:szCs w:val="16"/>
          <w:lang w:val="uk-UA"/>
        </w:rPr>
      </w:pPr>
    </w:p>
    <w:p w:rsidR="00C9365C" w:rsidRDefault="00C9365C" w:rsidP="00C936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DA3476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Підсумок уроку </w:t>
      </w:r>
    </w:p>
    <w:p w:rsidR="00C9365C" w:rsidRDefault="00C9365C" w:rsidP="00C9365C">
      <w:pPr>
        <w:ind w:firstLine="708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lang w:val="uk-UA"/>
        </w:rPr>
        <w:t>Бліцтест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C9365C" w:rsidTr="00C9365C">
        <w:trPr>
          <w:trHeight w:val="56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65C" w:rsidRDefault="00C936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65C" w:rsidRDefault="00C936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Варіант 2</w:t>
            </w:r>
          </w:p>
        </w:tc>
      </w:tr>
      <w:tr w:rsidR="00C9365C" w:rsidTr="00C9365C">
        <w:trPr>
          <w:trHeight w:val="836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65C" w:rsidRDefault="00C9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Виконайте множення:</w:t>
            </w:r>
          </w:p>
          <w:p w:rsidR="00C9365C" w:rsidRDefault="00C9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540" w:dyaOrig="675">
                <v:shape id="_x0000_i1054" type="#_x0000_t75" style="width:27pt;height:33.75pt" o:ole="">
                  <v:imagedata r:id="rId70" o:title=""/>
                </v:shape>
                <o:OLEObject Type="Embed" ProgID="Equation.3" ShapeID="_x0000_i1054" DrawAspect="Content" ObjectID="_1622897919" r:id="rId71"/>
              </w:object>
            </w:r>
            <w:r>
              <w:rPr>
                <w:sz w:val="28"/>
                <w:szCs w:val="28"/>
                <w:lang w:val="uk-UA"/>
              </w:rPr>
              <w:t xml:space="preserve">; б)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570" w:dyaOrig="675">
                <v:shape id="_x0000_i1055" type="#_x0000_t75" style="width:28.5pt;height:33.75pt" o:ole="">
                  <v:imagedata r:id="rId72" o:title=""/>
                </v:shape>
                <o:OLEObject Type="Embed" ProgID="Equation.3" ShapeID="_x0000_i1055" DrawAspect="Content" ObjectID="_1622897920" r:id="rId73"/>
              </w:object>
            </w:r>
            <w:r>
              <w:rPr>
                <w:sz w:val="28"/>
                <w:szCs w:val="28"/>
                <w:lang w:val="uk-UA"/>
              </w:rPr>
              <w:t xml:space="preserve">; в)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645" w:dyaOrig="675">
                <v:shape id="_x0000_i1056" type="#_x0000_t75" style="width:32.25pt;height:33.75pt" o:ole="">
                  <v:imagedata r:id="rId74" o:title=""/>
                </v:shape>
                <o:OLEObject Type="Embed" ProgID="Equation.3" ShapeID="_x0000_i1056" DrawAspect="Content" ObjectID="_1622897921" r:id="rId75"/>
              </w:object>
            </w:r>
            <w:r>
              <w:rPr>
                <w:sz w:val="28"/>
                <w:szCs w:val="28"/>
                <w:lang w:val="uk-UA"/>
              </w:rPr>
              <w:t xml:space="preserve">; г)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675" w:dyaOrig="675">
                <v:shape id="_x0000_i1057" type="#_x0000_t75" style="width:33.75pt;height:33.75pt" o:ole="">
                  <v:imagedata r:id="rId76" o:title=""/>
                </v:shape>
                <o:OLEObject Type="Embed" ProgID="Equation.3" ShapeID="_x0000_i1057" DrawAspect="Content" ObjectID="_1622897922" r:id="rId77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65C" w:rsidRDefault="00C936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Виконайте множення: </w:t>
            </w:r>
          </w:p>
          <w:p w:rsidR="00C9365C" w:rsidRDefault="00C93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570" w:dyaOrig="675">
                <v:shape id="_x0000_i1058" type="#_x0000_t75" style="width:28.5pt;height:33.75pt" o:ole="">
                  <v:imagedata r:id="rId78" o:title=""/>
                </v:shape>
                <o:OLEObject Type="Embed" ProgID="Equation.3" ShapeID="_x0000_i1058" DrawAspect="Content" ObjectID="_1622897923" r:id="rId79"/>
              </w:object>
            </w:r>
            <w:r>
              <w:rPr>
                <w:sz w:val="28"/>
                <w:szCs w:val="28"/>
                <w:lang w:val="uk-UA"/>
              </w:rPr>
              <w:t xml:space="preserve">; б)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540" w:dyaOrig="675">
                <v:shape id="_x0000_i1059" type="#_x0000_t75" style="width:27pt;height:33.75pt" o:ole="">
                  <v:imagedata r:id="rId80" o:title=""/>
                </v:shape>
                <o:OLEObject Type="Embed" ProgID="Equation.3" ShapeID="_x0000_i1059" DrawAspect="Content" ObjectID="_1622897924" r:id="rId81"/>
              </w:object>
            </w:r>
            <w:r>
              <w:rPr>
                <w:sz w:val="28"/>
                <w:szCs w:val="28"/>
                <w:lang w:val="uk-UA"/>
              </w:rPr>
              <w:t xml:space="preserve">; в)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540" w:dyaOrig="675">
                <v:shape id="_x0000_i1060" type="#_x0000_t75" style="width:27pt;height:33.75pt" o:ole="">
                  <v:imagedata r:id="rId82" o:title=""/>
                </v:shape>
                <o:OLEObject Type="Embed" ProgID="Equation.3" ShapeID="_x0000_i1060" DrawAspect="Content" ObjectID="_1622897925" r:id="rId83"/>
              </w:object>
            </w:r>
            <w:r>
              <w:rPr>
                <w:sz w:val="28"/>
                <w:szCs w:val="28"/>
                <w:lang w:val="uk-UA"/>
              </w:rPr>
              <w:t xml:space="preserve">; г)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765" w:dyaOrig="675">
                <v:shape id="_x0000_i1061" type="#_x0000_t75" style="width:38.25pt;height:33.75pt" o:ole="">
                  <v:imagedata r:id="rId84" o:title=""/>
                </v:shape>
                <o:OLEObject Type="Embed" ProgID="Equation.3" ShapeID="_x0000_i1061" DrawAspect="Content" ObjectID="_1622897926" r:id="rId85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9365C" w:rsidRDefault="00C9365C" w:rsidP="00C9365C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перевірки — рефлексія. Як би ти оцінив свої здобутки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:</w:t>
      </w:r>
    </w:p>
    <w:p w:rsidR="00C9365C" w:rsidRDefault="00C9365C" w:rsidP="00C9365C">
      <w:pPr>
        <w:rPr>
          <w:sz w:val="28"/>
          <w:szCs w:val="28"/>
        </w:rPr>
      </w:pPr>
      <w:r>
        <w:rPr>
          <w:sz w:val="40"/>
          <w:szCs w:val="40"/>
        </w:rPr>
        <w:lastRenderedPageBreak/>
        <w:sym w:font="Wingdings" w:char="F04A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ab/>
        <w:t xml:space="preserve"> «Я все зрозумів, тест показав, що я все роблю правильно».</w:t>
      </w:r>
    </w:p>
    <w:p w:rsidR="00C9365C" w:rsidRDefault="00C9365C" w:rsidP="00C9365C">
      <w:pPr>
        <w:ind w:left="360" w:hanging="360"/>
        <w:rPr>
          <w:sz w:val="28"/>
          <w:szCs w:val="28"/>
        </w:rPr>
      </w:pPr>
      <w:r>
        <w:rPr>
          <w:sz w:val="40"/>
          <w:szCs w:val="40"/>
        </w:rPr>
        <w:sym w:font="Wingdings" w:char="F04B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ab/>
        <w:t xml:space="preserve"> «Мені була зрозуміла більша частина матеріалу, але я ще іноді</w:t>
      </w:r>
      <w:r>
        <w:rPr>
          <w:sz w:val="28"/>
          <w:szCs w:val="28"/>
          <w:lang w:val="uk-UA"/>
        </w:rPr>
        <w:br/>
        <w:t>допускаю помилки».</w:t>
      </w:r>
    </w:p>
    <w:p w:rsidR="00C9365C" w:rsidRDefault="00C9365C" w:rsidP="00C9365C">
      <w:pPr>
        <w:rPr>
          <w:sz w:val="28"/>
          <w:szCs w:val="28"/>
        </w:rPr>
      </w:pPr>
      <w:r>
        <w:rPr>
          <w:sz w:val="40"/>
          <w:szCs w:val="40"/>
        </w:rPr>
        <w:sym w:font="Wingdings" w:char="F04C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 «Я майже нічого не зрозумів, нове правило для мене дуже складне».</w:t>
      </w:r>
    </w:p>
    <w:p w:rsidR="00C9365C" w:rsidRDefault="00C9365C" w:rsidP="00C9365C">
      <w:pPr>
        <w:rPr>
          <w:b/>
          <w:bCs/>
          <w:sz w:val="16"/>
          <w:szCs w:val="16"/>
          <w:lang w:val="uk-UA"/>
        </w:rPr>
      </w:pPr>
    </w:p>
    <w:p w:rsidR="00C9365C" w:rsidRDefault="00C9365C" w:rsidP="00C9365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DA3476">
        <w:rPr>
          <w:b/>
          <w:bCs/>
          <w:sz w:val="28"/>
          <w:szCs w:val="28"/>
          <w:lang w:val="uk-UA"/>
        </w:rPr>
        <w:t>ІІ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CD6BCC" w:rsidRDefault="00DA3476" w:rsidP="00DA347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§9, стор.56</w:t>
      </w:r>
    </w:p>
    <w:p w:rsidR="00DA3476" w:rsidRPr="00C9365C" w:rsidRDefault="00DA3476" w:rsidP="00DA3476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№337, 339, 349</w:t>
      </w:r>
    </w:p>
    <w:sectPr w:rsidR="00DA3476" w:rsidRPr="00C9365C" w:rsidSect="00C9365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66D"/>
    <w:multiLevelType w:val="hybridMultilevel"/>
    <w:tmpl w:val="7D0EFB28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86F99"/>
    <w:multiLevelType w:val="hybridMultilevel"/>
    <w:tmpl w:val="177A1740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A65BC"/>
    <w:multiLevelType w:val="hybridMultilevel"/>
    <w:tmpl w:val="D87468D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60845"/>
    <w:multiLevelType w:val="hybridMultilevel"/>
    <w:tmpl w:val="D94A76D8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BC"/>
    <w:rsid w:val="003E2CBC"/>
    <w:rsid w:val="00556665"/>
    <w:rsid w:val="009808AE"/>
    <w:rsid w:val="00C9365C"/>
    <w:rsid w:val="00CD6BCC"/>
    <w:rsid w:val="00DA3476"/>
    <w:rsid w:val="00D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5B374F"/>
  <w15:chartTrackingRefBased/>
  <w15:docId w15:val="{BA0AFAE3-CC2D-4686-98AE-BA55BF6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76" Type="http://schemas.openxmlformats.org/officeDocument/2006/relationships/image" Target="media/image40.wmf"/><Relationship Id="rId84" Type="http://schemas.openxmlformats.org/officeDocument/2006/relationships/image" Target="media/image44.wmf"/><Relationship Id="rId7" Type="http://schemas.openxmlformats.org/officeDocument/2006/relationships/image" Target="media/image3.png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1" Type="http://schemas.openxmlformats.org/officeDocument/2006/relationships/image" Target="media/image7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4.bin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oleObject" Target="embeddings/oleObject25.bin"/><Relationship Id="rId82" Type="http://schemas.openxmlformats.org/officeDocument/2006/relationships/image" Target="media/image43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6.png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5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2018-10-17T05:27:00Z</dcterms:created>
  <dcterms:modified xsi:type="dcterms:W3CDTF">2019-06-24T13:11:00Z</dcterms:modified>
</cp:coreProperties>
</file>