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C" w:rsidRPr="00AC2747" w:rsidRDefault="0077283C" w:rsidP="0070086F">
      <w:pPr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УРОК </w:t>
      </w:r>
      <w:r w:rsidR="0070086F">
        <w:rPr>
          <w:b/>
          <w:bCs/>
          <w:sz w:val="28"/>
          <w:szCs w:val="28"/>
          <w:lang w:val="uk-UA"/>
        </w:rPr>
        <w:t xml:space="preserve">в темі </w:t>
      </w:r>
      <w:r w:rsidRPr="00AC2747">
        <w:rPr>
          <w:b/>
          <w:bCs/>
          <w:sz w:val="28"/>
          <w:szCs w:val="28"/>
          <w:lang w:val="uk-UA"/>
        </w:rPr>
        <w:t xml:space="preserve">№ </w:t>
      </w:r>
      <w:r w:rsidR="0070086F">
        <w:rPr>
          <w:b/>
          <w:bCs/>
          <w:sz w:val="28"/>
          <w:szCs w:val="28"/>
          <w:lang w:val="uk-UA"/>
        </w:rPr>
        <w:t>11</w:t>
      </w:r>
    </w:p>
    <w:p w:rsidR="0077283C" w:rsidRPr="00AC2747" w:rsidRDefault="0077283C" w:rsidP="0077283C">
      <w:pPr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Тема. </w:t>
      </w:r>
      <w:r w:rsidR="006B7E22">
        <w:rPr>
          <w:sz w:val="28"/>
          <w:szCs w:val="28"/>
          <w:highlight w:val="white"/>
          <w:lang w:val="uk-UA"/>
        </w:rPr>
        <w:t>Розв’язування задач</w:t>
      </w:r>
      <w:r w:rsidR="006B7E22" w:rsidRPr="00921983">
        <w:rPr>
          <w:sz w:val="28"/>
          <w:szCs w:val="28"/>
          <w:highlight w:val="white"/>
          <w:lang w:val="uk-UA"/>
        </w:rPr>
        <w:t>.</w:t>
      </w:r>
      <w:r w:rsidR="006B7E22" w:rsidRPr="00921983">
        <w:rPr>
          <w:rFonts w:eastAsia="Calibri"/>
          <w:b/>
          <w:sz w:val="28"/>
          <w:szCs w:val="28"/>
          <w:lang w:val="uk-UA" w:eastAsia="zh-TW"/>
        </w:rPr>
        <w:t xml:space="preserve"> Самостійна робота</w:t>
      </w:r>
    </w:p>
    <w:p w:rsidR="0077283C" w:rsidRDefault="0077283C" w:rsidP="0077283C">
      <w:pPr>
        <w:ind w:left="900" w:hanging="900"/>
        <w:jc w:val="both"/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Мета: </w:t>
      </w:r>
      <w:r w:rsidRPr="00AC2747">
        <w:rPr>
          <w:sz w:val="28"/>
          <w:szCs w:val="28"/>
          <w:lang w:val="uk-UA"/>
        </w:rPr>
        <w:t>учні повинні засвоїти загальний план розв'язання задач на побудову, навчитися виконувати дії з цим планом і вміти для побудови застосовувати циркуль і лінійку. Надбані вміння мають привести до розв'язання задачі на побудову шукано</w:t>
      </w:r>
      <w:r>
        <w:rPr>
          <w:sz w:val="28"/>
          <w:szCs w:val="28"/>
          <w:lang w:val="uk-UA"/>
        </w:rPr>
        <w:t>ї</w:t>
      </w:r>
      <w:r w:rsidRPr="00AC2747">
        <w:rPr>
          <w:sz w:val="28"/>
          <w:szCs w:val="28"/>
          <w:lang w:val="uk-UA"/>
        </w:rPr>
        <w:t xml:space="preserve"> фігури за заданими елементами.</w:t>
      </w:r>
    </w:p>
    <w:p w:rsidR="0077283C" w:rsidRDefault="0077283C" w:rsidP="0077283C">
      <w:pPr>
        <w:ind w:left="900" w:hanging="900"/>
        <w:jc w:val="both"/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Тип уроку: </w:t>
      </w:r>
      <w:r w:rsidRPr="00AC2747">
        <w:rPr>
          <w:sz w:val="28"/>
          <w:szCs w:val="28"/>
          <w:lang w:val="uk-UA"/>
        </w:rPr>
        <w:t xml:space="preserve">формування вмінь. </w:t>
      </w:r>
    </w:p>
    <w:p w:rsidR="0077283C" w:rsidRPr="00AC2747" w:rsidRDefault="0077283C" w:rsidP="0077283C">
      <w:pPr>
        <w:ind w:left="900" w:hanging="900"/>
        <w:jc w:val="both"/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uk-UA"/>
        </w:rPr>
        <w:t xml:space="preserve">Обладнання: </w:t>
      </w:r>
      <w:r w:rsidRPr="00AC2747">
        <w:rPr>
          <w:sz w:val="28"/>
          <w:szCs w:val="28"/>
          <w:lang w:val="uk-UA"/>
        </w:rPr>
        <w:t>набір демонстраційного кре</w:t>
      </w:r>
      <w:r w:rsidR="0070086F">
        <w:rPr>
          <w:sz w:val="28"/>
          <w:szCs w:val="28"/>
          <w:lang w:val="uk-UA"/>
        </w:rPr>
        <w:t>слярського приладдя, таб</w:t>
      </w:r>
      <w:r w:rsidR="0070086F">
        <w:rPr>
          <w:sz w:val="28"/>
          <w:szCs w:val="28"/>
          <w:lang w:val="uk-UA"/>
        </w:rPr>
        <w:softHyphen/>
        <w:t xml:space="preserve">лиця </w:t>
      </w:r>
      <w:r w:rsidRPr="00AC2747">
        <w:rPr>
          <w:sz w:val="28"/>
          <w:szCs w:val="28"/>
          <w:lang w:val="uk-UA"/>
        </w:rPr>
        <w:t xml:space="preserve"> «Загальна схема розв'язання задач на побу</w:t>
      </w:r>
      <w:r w:rsidRPr="00AC2747">
        <w:rPr>
          <w:sz w:val="28"/>
          <w:szCs w:val="28"/>
          <w:lang w:val="uk-UA"/>
        </w:rPr>
        <w:softHyphen/>
        <w:t>дову».</w:t>
      </w:r>
    </w:p>
    <w:p w:rsidR="0077283C" w:rsidRPr="0018585B" w:rsidRDefault="0077283C" w:rsidP="0077283C">
      <w:pPr>
        <w:jc w:val="center"/>
        <w:rPr>
          <w:b/>
          <w:sz w:val="28"/>
          <w:szCs w:val="28"/>
        </w:rPr>
      </w:pPr>
      <w:r w:rsidRPr="0018585B">
        <w:rPr>
          <w:b/>
          <w:sz w:val="28"/>
          <w:szCs w:val="28"/>
          <w:lang w:val="uk-UA"/>
        </w:rPr>
        <w:t>Хід уроку</w:t>
      </w:r>
    </w:p>
    <w:p w:rsidR="0077283C" w:rsidRDefault="0077283C" w:rsidP="0077283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77283C" w:rsidRPr="00916905" w:rsidRDefault="0077283C" w:rsidP="0077283C">
      <w:pPr>
        <w:rPr>
          <w:b/>
          <w:bCs/>
          <w:sz w:val="16"/>
          <w:szCs w:val="16"/>
          <w:lang w:val="uk-UA"/>
        </w:rPr>
      </w:pPr>
    </w:p>
    <w:p w:rsidR="0077283C" w:rsidRDefault="0077283C" w:rsidP="0077283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Pr="00AC2747"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966C5A" w:rsidRDefault="00966C5A" w:rsidP="00966C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№729</w:t>
      </w:r>
    </w:p>
    <w:p w:rsidR="00966C5A" w:rsidRDefault="00966C5A" w:rsidP="00966C5A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86325" cy="1543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5A" w:rsidRDefault="00966C5A" w:rsidP="00966C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66C5A">
        <w:rPr>
          <w:b/>
          <w:sz w:val="28"/>
          <w:szCs w:val="28"/>
          <w:lang w:val="uk-UA"/>
        </w:rPr>
        <w:t>733</w:t>
      </w:r>
    </w:p>
    <w:p w:rsidR="00966C5A" w:rsidRPr="00966C5A" w:rsidRDefault="00ED5843" w:rsidP="00966C5A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0" cy="1704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5A" w:rsidRDefault="00966C5A" w:rsidP="0077283C">
      <w:pPr>
        <w:rPr>
          <w:b/>
          <w:bCs/>
          <w:sz w:val="28"/>
          <w:szCs w:val="28"/>
          <w:lang w:val="uk-UA"/>
        </w:rPr>
      </w:pPr>
    </w:p>
    <w:p w:rsidR="0077283C" w:rsidRDefault="00235519" w:rsidP="0077283C">
      <w:pPr>
        <w:ind w:firstLine="540"/>
        <w:jc w:val="both"/>
        <w:rPr>
          <w:sz w:val="28"/>
          <w:szCs w:val="28"/>
          <w:u w:val="single"/>
          <w:lang w:val="uk-UA"/>
        </w:rPr>
      </w:pPr>
      <w:r w:rsidRPr="00235519">
        <w:rPr>
          <w:sz w:val="28"/>
          <w:szCs w:val="28"/>
          <w:u w:val="single"/>
          <w:lang w:val="uk-UA"/>
        </w:rPr>
        <w:t>Виконання практичної роботи</w:t>
      </w:r>
    </w:p>
    <w:p w:rsidR="00235519" w:rsidRDefault="00235519" w:rsidP="0023551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Завдання 1                                                                                Завдання 2</w:t>
      </w:r>
    </w:p>
    <w:p w:rsidR="00235519" w:rsidRDefault="00000110" w:rsidP="00235519">
      <w:pPr>
        <w:rPr>
          <w:b/>
          <w:sz w:val="24"/>
          <w:szCs w:val="24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E9A13" wp14:editId="56E98126">
                <wp:simplePos x="0" y="0"/>
                <wp:positionH relativeFrom="column">
                  <wp:posOffset>3347720</wp:posOffset>
                </wp:positionH>
                <wp:positionV relativeFrom="paragraph">
                  <wp:posOffset>307975</wp:posOffset>
                </wp:positionV>
                <wp:extent cx="857250" cy="5810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54EE" id="Прямая соединительная линия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24.25pt" to="331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35519">
        <w:rPr>
          <w:b/>
          <w:sz w:val="24"/>
          <w:szCs w:val="24"/>
          <w:lang w:val="uk-UA"/>
        </w:rPr>
        <w:t>Побудувати бісектрису кута               Побудувати серединний перпендикуляр до відрізка</w:t>
      </w:r>
    </w:p>
    <w:p w:rsidR="00235519" w:rsidRDefault="00000110" w:rsidP="00235519">
      <w:pPr>
        <w:rPr>
          <w:b/>
          <w:sz w:val="24"/>
          <w:szCs w:val="24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B84D2" wp14:editId="72D357A9">
                <wp:simplePos x="0" y="0"/>
                <wp:positionH relativeFrom="column">
                  <wp:posOffset>823595</wp:posOffset>
                </wp:positionH>
                <wp:positionV relativeFrom="paragraph">
                  <wp:posOffset>161290</wp:posOffset>
                </wp:positionV>
                <wp:extent cx="590550" cy="3238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B1CD" id="Прямая соединительная линия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2.7pt" to="111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6D379" wp14:editId="3C7BA425">
                <wp:simplePos x="0" y="0"/>
                <wp:positionH relativeFrom="column">
                  <wp:posOffset>290195</wp:posOffset>
                </wp:positionH>
                <wp:positionV relativeFrom="paragraph">
                  <wp:posOffset>161290</wp:posOffset>
                </wp:positionV>
                <wp:extent cx="533400" cy="3238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1B9E" id="Прямая соединительная линия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2.7pt" to="64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235519" w:rsidRDefault="00235519" w:rsidP="00235519">
      <w:pPr>
        <w:rPr>
          <w:b/>
          <w:sz w:val="24"/>
          <w:szCs w:val="24"/>
          <w:lang w:val="uk-UA"/>
        </w:rPr>
      </w:pPr>
    </w:p>
    <w:p w:rsidR="00235519" w:rsidRPr="00AC2747" w:rsidRDefault="00235519" w:rsidP="00235519">
      <w:pPr>
        <w:jc w:val="both"/>
        <w:rPr>
          <w:sz w:val="28"/>
          <w:szCs w:val="28"/>
        </w:rPr>
      </w:pPr>
    </w:p>
    <w:p w:rsidR="0077283C" w:rsidRPr="00916905" w:rsidRDefault="0077283C" w:rsidP="0077283C">
      <w:pPr>
        <w:rPr>
          <w:b/>
          <w:bCs/>
          <w:sz w:val="16"/>
          <w:szCs w:val="16"/>
          <w:lang w:val="uk-UA"/>
        </w:rPr>
      </w:pPr>
    </w:p>
    <w:p w:rsidR="0077283C" w:rsidRPr="00AC2747" w:rsidRDefault="0077283C" w:rsidP="0077283C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en-US"/>
        </w:rPr>
        <w:t>III</w:t>
      </w:r>
      <w:r w:rsidRPr="00AC274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Формулювання мети </w:t>
      </w:r>
      <w:r>
        <w:rPr>
          <w:b/>
          <w:bCs/>
          <w:sz w:val="28"/>
          <w:szCs w:val="28"/>
          <w:lang w:val="uk-UA"/>
        </w:rPr>
        <w:t>і</w:t>
      </w:r>
      <w:r w:rsidRPr="00AC274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</w:t>
      </w:r>
      <w:r w:rsidRPr="00AC2747">
        <w:rPr>
          <w:b/>
          <w:bCs/>
          <w:sz w:val="28"/>
          <w:szCs w:val="28"/>
          <w:lang w:val="uk-UA"/>
        </w:rPr>
        <w:t xml:space="preserve">авдань уроку     </w:t>
      </w:r>
    </w:p>
    <w:p w:rsidR="0077283C" w:rsidRDefault="0077283C" w:rsidP="0077283C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Для створення позитивної мотивації вчитель дає учням проблемне завдання: знаючи довжину сторони трикутника, градусну міру прилеглого кута і суму двох інших сторін трикутника, використовуючи тільки циркуль та лінійку (без поділок), побудувати цей трикутник.</w:t>
      </w:r>
    </w:p>
    <w:p w:rsidR="0077283C" w:rsidRDefault="0077283C" w:rsidP="0077283C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lastRenderedPageBreak/>
        <w:t>Низкою запитань (чи є дана задача основною задачею на побудову, чи існує готовий «рецепт» розв'язання задачі і т. д.), учитель наштовхує учнів на думку про те, що оскільки дана задача не є основною задачею на побудову (див. урок № 42), то перед виконанням побудови шуканої фігури слід намітити певну послідовність дій, що дали б змогу, з'ясувавши взаємне роз</w:t>
      </w:r>
      <w:r w:rsidRPr="00AC2747">
        <w:rPr>
          <w:sz w:val="28"/>
          <w:szCs w:val="28"/>
          <w:lang w:val="uk-UA"/>
        </w:rPr>
        <w:softHyphen/>
        <w:t>міщення елементів даної фігури, скласти план побудови; потім здійснити саму побудову; а після цього шляхом аргументованих міркувань довести, що побудована фігура задовольняє умові задачі; і наостанок з'ясувати, скільки фігур, що задовольняють умові задачі, можна побудувати.</w:t>
      </w:r>
    </w:p>
    <w:p w:rsidR="0077283C" w:rsidRPr="00AC2747" w:rsidRDefault="0077283C" w:rsidP="0077283C">
      <w:pPr>
        <w:ind w:firstLine="540"/>
        <w:jc w:val="both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Оскільки із задачами такого виду учні до цього уроку не мали справи, зрозуміло, що метою уроку є якраз вивчення пи</w:t>
      </w:r>
      <w:r w:rsidRPr="00AC2747">
        <w:rPr>
          <w:sz w:val="28"/>
          <w:szCs w:val="28"/>
          <w:lang w:val="uk-UA"/>
        </w:rPr>
        <w:softHyphen/>
        <w:t>тання про загальну схему розв'язання задач такого типу і спосіб її практичного застосування.</w:t>
      </w:r>
    </w:p>
    <w:p w:rsidR="0077283C" w:rsidRPr="005B20CE" w:rsidRDefault="0077283C" w:rsidP="0077283C">
      <w:pPr>
        <w:rPr>
          <w:b/>
          <w:bCs/>
          <w:sz w:val="16"/>
          <w:szCs w:val="16"/>
          <w:lang w:val="uk-UA"/>
        </w:rPr>
      </w:pPr>
    </w:p>
    <w:p w:rsidR="0077283C" w:rsidRPr="005B20CE" w:rsidRDefault="0077283C" w:rsidP="0077283C">
      <w:pPr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en-US"/>
        </w:rPr>
        <w:t>IV</w:t>
      </w:r>
      <w:r w:rsidRPr="005B20C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Актуалізація опорних знань і вмінь учнів    </w:t>
      </w:r>
    </w:p>
    <w:p w:rsidR="0077283C" w:rsidRPr="005B20CE" w:rsidRDefault="0077283C" w:rsidP="0077283C">
      <w:pPr>
        <w:jc w:val="center"/>
        <w:rPr>
          <w:spacing w:val="40"/>
          <w:sz w:val="28"/>
          <w:szCs w:val="28"/>
        </w:rPr>
      </w:pPr>
      <w:r w:rsidRPr="005B20CE">
        <w:rPr>
          <w:spacing w:val="40"/>
          <w:sz w:val="28"/>
          <w:szCs w:val="28"/>
          <w:lang w:val="uk-UA"/>
        </w:rPr>
        <w:t>Бесіда   з   класом</w:t>
      </w:r>
    </w:p>
    <w:p w:rsidR="0077283C" w:rsidRDefault="0077283C" w:rsidP="0077283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побудувати трикутник із даними сторона</w:t>
      </w:r>
      <w:r w:rsidRPr="00AC2747">
        <w:rPr>
          <w:sz w:val="28"/>
          <w:szCs w:val="28"/>
          <w:lang w:val="uk-UA"/>
        </w:rPr>
        <w:softHyphen/>
        <w:t>ми.</w:t>
      </w:r>
    </w:p>
    <w:p w:rsidR="0077283C" w:rsidRDefault="0077283C" w:rsidP="0077283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побудувати кут, що дорівнює даному.</w:t>
      </w:r>
    </w:p>
    <w:p w:rsidR="0077283C" w:rsidRDefault="0077283C" w:rsidP="0077283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побудувати бісектрису даного кута.</w:t>
      </w:r>
    </w:p>
    <w:p w:rsidR="0077283C" w:rsidRDefault="0077283C" w:rsidP="007728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провести через дану точку пряму, перпен</w:t>
      </w:r>
      <w:r w:rsidRPr="00AC2747">
        <w:rPr>
          <w:sz w:val="28"/>
          <w:szCs w:val="28"/>
          <w:lang w:val="uk-UA"/>
        </w:rPr>
        <w:softHyphen/>
        <w:t>дикулярну до даної прямої.</w:t>
      </w:r>
    </w:p>
    <w:p w:rsidR="0077283C" w:rsidRDefault="0077283C" w:rsidP="007728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побудувати серединний перпендикуляр до даної прямої.</w:t>
      </w:r>
    </w:p>
    <w:p w:rsidR="0077283C" w:rsidRDefault="0077283C" w:rsidP="007728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як побудувати середину відрізка.</w:t>
      </w:r>
    </w:p>
    <w:p w:rsidR="0077283C" w:rsidRPr="00AC2747" w:rsidRDefault="0077283C" w:rsidP="007728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Поясніть,   як  провести через  дану точку  пряму,  пара</w:t>
      </w:r>
      <w:r w:rsidRPr="00AC2747">
        <w:rPr>
          <w:sz w:val="28"/>
          <w:szCs w:val="28"/>
          <w:lang w:val="uk-UA"/>
        </w:rPr>
        <w:softHyphen/>
        <w:t>лельну до даної прямої.</w:t>
      </w:r>
    </w:p>
    <w:p w:rsidR="0077283C" w:rsidRPr="005B20CE" w:rsidRDefault="0077283C" w:rsidP="0077283C">
      <w:pPr>
        <w:rPr>
          <w:b/>
          <w:bCs/>
          <w:sz w:val="16"/>
          <w:szCs w:val="16"/>
          <w:lang w:val="uk-UA"/>
        </w:rPr>
      </w:pPr>
    </w:p>
    <w:p w:rsidR="0077283C" w:rsidRPr="00AC2747" w:rsidRDefault="0077283C" w:rsidP="0077283C">
      <w:pPr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en-US"/>
        </w:rPr>
        <w:t>V</w:t>
      </w:r>
      <w:r w:rsidRPr="00AC274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Засвоєння </w:t>
      </w:r>
      <w:r>
        <w:rPr>
          <w:b/>
          <w:bCs/>
          <w:sz w:val="28"/>
          <w:szCs w:val="28"/>
          <w:lang w:val="uk-UA"/>
        </w:rPr>
        <w:t>нових</w:t>
      </w:r>
      <w:r w:rsidRPr="00AC2747">
        <w:rPr>
          <w:b/>
          <w:bCs/>
          <w:sz w:val="28"/>
          <w:szCs w:val="28"/>
          <w:lang w:val="uk-UA"/>
        </w:rPr>
        <w:t xml:space="preserve"> знань     </w:t>
      </w:r>
    </w:p>
    <w:p w:rsidR="0077283C" w:rsidRPr="00AC2747" w:rsidRDefault="0077283C" w:rsidP="0077283C">
      <w:pPr>
        <w:ind w:firstLine="900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План вивчення нового матеріалу</w:t>
      </w:r>
    </w:p>
    <w:p w:rsidR="0077283C" w:rsidRDefault="0077283C" w:rsidP="0077283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Робота із готовим розв'язанням задачі на побудову.</w:t>
      </w:r>
    </w:p>
    <w:p w:rsidR="0077283C" w:rsidRDefault="0077283C" w:rsidP="0077283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Загальна схема розв'язання задач на побудову.</w:t>
      </w:r>
    </w:p>
    <w:p w:rsidR="0077283C" w:rsidRPr="00AC2747" w:rsidRDefault="0077283C" w:rsidP="0077283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Застосування загальної схеми для розв'язання задач на побудову. </w:t>
      </w:r>
    </w:p>
    <w:p w:rsidR="0077283C" w:rsidRDefault="0077283C" w:rsidP="0077283C">
      <w:pPr>
        <w:rPr>
          <w:b/>
          <w:bCs/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>Загальна схема розв'язання задач на побудову</w:t>
      </w:r>
    </w:p>
    <w:p w:rsidR="0077283C" w:rsidRPr="005B20CE" w:rsidRDefault="0077283C" w:rsidP="0077283C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77283C" w:rsidRPr="00AC2747" w:rsidTr="00AE625D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jc w:val="center"/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jc w:val="center"/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Зміст дій</w:t>
            </w:r>
          </w:p>
        </w:tc>
      </w:tr>
      <w:tr w:rsidR="0077283C" w:rsidRPr="00AC2747" w:rsidTr="00AE625D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1. Аналіз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Виконання рисунка (ескіз шуканої фігури) і встановлення зв'язку між її елементами й даними задачі. На підставі цього слід визначити план побудови шуканої фігури</w:t>
            </w:r>
          </w:p>
        </w:tc>
      </w:tr>
      <w:tr w:rsidR="0077283C" w:rsidRPr="00AC2747" w:rsidTr="00AE625D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2. Побудова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Здійснення плану, який вироблено на етапі аналізу</w:t>
            </w:r>
          </w:p>
        </w:tc>
      </w:tr>
      <w:tr w:rsidR="0077283C" w:rsidRPr="00AC2747" w:rsidTr="00AE625D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3. Доведення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Обґрунтування того, що побудована фігура має задану форму, а розмі</w:t>
            </w:r>
            <w:r w:rsidRPr="00AC2747">
              <w:rPr>
                <w:sz w:val="28"/>
                <w:szCs w:val="28"/>
                <w:lang w:val="uk-UA"/>
              </w:rPr>
              <w:softHyphen/>
              <w:t>ри і розміщення її елементів задо</w:t>
            </w:r>
            <w:r w:rsidRPr="00AC2747">
              <w:rPr>
                <w:sz w:val="28"/>
                <w:szCs w:val="28"/>
                <w:lang w:val="uk-UA"/>
              </w:rPr>
              <w:softHyphen/>
              <w:t>вольняють умові задачі</w:t>
            </w:r>
          </w:p>
        </w:tc>
      </w:tr>
      <w:tr w:rsidR="0077283C" w:rsidRPr="00AC2747" w:rsidTr="00AE625D">
        <w:trPr>
          <w:trHeight w:val="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>4. Дослідження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3C" w:rsidRPr="00AC2747" w:rsidRDefault="0077283C" w:rsidP="00AE625D">
            <w:pPr>
              <w:rPr>
                <w:sz w:val="28"/>
                <w:szCs w:val="28"/>
              </w:rPr>
            </w:pPr>
            <w:r w:rsidRPr="00AC2747">
              <w:rPr>
                <w:sz w:val="28"/>
                <w:szCs w:val="28"/>
                <w:lang w:val="uk-UA"/>
              </w:rPr>
              <w:t xml:space="preserve">Визначення кількості </w:t>
            </w:r>
            <w:proofErr w:type="spellStart"/>
            <w:r w:rsidRPr="00AC2747">
              <w:rPr>
                <w:sz w:val="28"/>
                <w:szCs w:val="28"/>
                <w:lang w:val="uk-UA"/>
              </w:rPr>
              <w:t>розв’язків</w:t>
            </w:r>
            <w:proofErr w:type="spellEnd"/>
            <w:r w:rsidRPr="00AC2747">
              <w:rPr>
                <w:sz w:val="28"/>
                <w:szCs w:val="28"/>
                <w:lang w:val="uk-UA"/>
              </w:rPr>
              <w:t xml:space="preserve"> і умов існування (</w:t>
            </w:r>
            <w:proofErr w:type="spellStart"/>
            <w:r w:rsidRPr="00AC2747">
              <w:rPr>
                <w:sz w:val="28"/>
                <w:szCs w:val="28"/>
                <w:lang w:val="uk-UA"/>
              </w:rPr>
              <w:t>неіснування</w:t>
            </w:r>
            <w:proofErr w:type="spellEnd"/>
            <w:r w:rsidRPr="00AC2747">
              <w:rPr>
                <w:sz w:val="28"/>
                <w:szCs w:val="28"/>
                <w:lang w:val="uk-UA"/>
              </w:rPr>
              <w:t>) шу</w:t>
            </w:r>
            <w:r w:rsidRPr="00AC2747">
              <w:rPr>
                <w:sz w:val="28"/>
                <w:szCs w:val="28"/>
                <w:lang w:val="uk-UA"/>
              </w:rPr>
              <w:softHyphen/>
              <w:t>каної фігури</w:t>
            </w:r>
          </w:p>
        </w:tc>
      </w:tr>
    </w:tbl>
    <w:p w:rsidR="0077283C" w:rsidRPr="005B20CE" w:rsidRDefault="0077283C" w:rsidP="0077283C">
      <w:pPr>
        <w:rPr>
          <w:b/>
          <w:bCs/>
          <w:sz w:val="16"/>
          <w:szCs w:val="16"/>
          <w:lang w:val="uk-UA"/>
        </w:rPr>
      </w:pPr>
    </w:p>
    <w:p w:rsidR="0077283C" w:rsidRPr="00AC2747" w:rsidRDefault="0077283C" w:rsidP="0077283C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en-US"/>
        </w:rPr>
        <w:t>VI</w:t>
      </w:r>
      <w:r w:rsidRPr="00AC2747">
        <w:rPr>
          <w:b/>
          <w:bCs/>
          <w:sz w:val="28"/>
          <w:szCs w:val="28"/>
        </w:rPr>
        <w:t xml:space="preserve">. </w:t>
      </w:r>
      <w:r w:rsidRPr="00AC2747">
        <w:rPr>
          <w:b/>
          <w:bCs/>
          <w:sz w:val="28"/>
          <w:szCs w:val="28"/>
          <w:lang w:val="uk-UA"/>
        </w:rPr>
        <w:t>Первинне у</w:t>
      </w:r>
      <w:r>
        <w:rPr>
          <w:b/>
          <w:bCs/>
          <w:sz w:val="28"/>
          <w:szCs w:val="28"/>
          <w:lang w:val="uk-UA"/>
        </w:rPr>
        <w:t>свідомлення м</w:t>
      </w:r>
      <w:r w:rsidRPr="00AC2747">
        <w:rPr>
          <w:b/>
          <w:bCs/>
          <w:sz w:val="28"/>
          <w:szCs w:val="28"/>
          <w:lang w:val="uk-UA"/>
        </w:rPr>
        <w:t xml:space="preserve">атеріалу      </w:t>
      </w:r>
    </w:p>
    <w:p w:rsidR="0077283C" w:rsidRPr="005B20CE" w:rsidRDefault="0077283C" w:rsidP="0077283C">
      <w:pPr>
        <w:jc w:val="center"/>
        <w:rPr>
          <w:spacing w:val="40"/>
          <w:sz w:val="28"/>
          <w:szCs w:val="28"/>
          <w:lang w:val="uk-UA"/>
        </w:rPr>
      </w:pPr>
      <w:r w:rsidRPr="005B20CE">
        <w:rPr>
          <w:spacing w:val="40"/>
          <w:sz w:val="28"/>
          <w:szCs w:val="28"/>
          <w:lang w:val="uk-UA"/>
        </w:rPr>
        <w:t>Усні   вправи</w:t>
      </w:r>
    </w:p>
    <w:p w:rsidR="0077283C" w:rsidRPr="00AC2747" w:rsidRDefault="0077283C" w:rsidP="0077283C">
      <w:pPr>
        <w:ind w:firstLine="540"/>
        <w:jc w:val="both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lastRenderedPageBreak/>
        <w:t>На рис. 141 зображені трикутники, у яких позначено відомі (дані) елементи. За цими даними виконайте аналіз побудови.</w:t>
      </w:r>
    </w:p>
    <w:p w:rsidR="0077283C" w:rsidRPr="00AC2747" w:rsidRDefault="0077283C" w:rsidP="0077283C">
      <w:pPr>
        <w:jc w:val="center"/>
        <w:rPr>
          <w:sz w:val="28"/>
          <w:szCs w:val="28"/>
        </w:rPr>
      </w:pPr>
      <w:r w:rsidRPr="00AC2747">
        <w:rPr>
          <w:noProof/>
          <w:sz w:val="28"/>
          <w:szCs w:val="28"/>
        </w:rPr>
        <w:drawing>
          <wp:inline distT="0" distB="0" distL="0" distR="0">
            <wp:extent cx="1171575" cy="962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47">
        <w:rPr>
          <w:noProof/>
          <w:sz w:val="28"/>
          <w:szCs w:val="28"/>
        </w:rPr>
        <w:drawing>
          <wp:inline distT="0" distB="0" distL="0" distR="0">
            <wp:extent cx="6858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47">
        <w:rPr>
          <w:noProof/>
          <w:sz w:val="28"/>
          <w:szCs w:val="28"/>
        </w:rPr>
        <w:drawing>
          <wp:inline distT="0" distB="0" distL="0" distR="0">
            <wp:extent cx="69532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47">
        <w:rPr>
          <w:noProof/>
          <w:sz w:val="28"/>
          <w:szCs w:val="28"/>
        </w:rPr>
        <w:drawing>
          <wp:inline distT="0" distB="0" distL="0" distR="0">
            <wp:extent cx="704850" cy="98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47">
        <w:rPr>
          <w:noProof/>
          <w:sz w:val="28"/>
          <w:szCs w:val="28"/>
        </w:rPr>
        <w:drawing>
          <wp:inline distT="0" distB="0" distL="0" distR="0">
            <wp:extent cx="14001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47">
        <w:rPr>
          <w:noProof/>
          <w:sz w:val="28"/>
          <w:szCs w:val="28"/>
        </w:rPr>
        <w:drawing>
          <wp:inline distT="0" distB="0" distL="0" distR="0">
            <wp:extent cx="1409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C" w:rsidRPr="005B20CE" w:rsidRDefault="0077283C" w:rsidP="0077283C">
      <w:pPr>
        <w:jc w:val="center"/>
        <w:rPr>
          <w:b/>
          <w:i/>
          <w:iCs/>
          <w:sz w:val="24"/>
          <w:szCs w:val="24"/>
          <w:lang w:val="uk-UA"/>
        </w:rPr>
      </w:pPr>
      <w:r w:rsidRPr="005B20CE">
        <w:rPr>
          <w:b/>
          <w:i/>
          <w:iCs/>
          <w:sz w:val="24"/>
          <w:szCs w:val="24"/>
          <w:lang w:val="uk-UA"/>
        </w:rPr>
        <w:t>Рис. 141</w:t>
      </w:r>
    </w:p>
    <w:p w:rsidR="0077283C" w:rsidRPr="005B20CE" w:rsidRDefault="0077283C" w:rsidP="0077283C">
      <w:pPr>
        <w:jc w:val="center"/>
        <w:rPr>
          <w:spacing w:val="40"/>
          <w:sz w:val="28"/>
          <w:szCs w:val="28"/>
        </w:rPr>
      </w:pPr>
      <w:r w:rsidRPr="005B20CE">
        <w:rPr>
          <w:spacing w:val="40"/>
          <w:sz w:val="28"/>
          <w:szCs w:val="28"/>
          <w:lang w:val="uk-UA"/>
        </w:rPr>
        <w:t>Графічні   вправи</w:t>
      </w:r>
    </w:p>
    <w:p w:rsidR="0077283C" w:rsidRPr="00ED5843" w:rsidRDefault="00ED5843" w:rsidP="00ED5843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D5843">
        <w:rPr>
          <w:sz w:val="28"/>
          <w:szCs w:val="28"/>
          <w:lang w:val="uk-UA"/>
        </w:rPr>
        <w:t>Побудова описаного кола: №742</w:t>
      </w:r>
    </w:p>
    <w:p w:rsidR="0077283C" w:rsidRPr="00ED5843" w:rsidRDefault="0077283C" w:rsidP="00ED584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ED5843">
        <w:rPr>
          <w:sz w:val="28"/>
          <w:szCs w:val="28"/>
          <w:lang w:val="uk-UA"/>
        </w:rPr>
        <w:t>За допомогою циркуля і лінійки побудуйте кути, градусна міра яких 60°, 120°, 30°, 150°.</w:t>
      </w:r>
    </w:p>
    <w:p w:rsidR="0077283C" w:rsidRPr="005B20CE" w:rsidRDefault="0077283C" w:rsidP="0077283C">
      <w:pPr>
        <w:rPr>
          <w:sz w:val="16"/>
          <w:szCs w:val="16"/>
          <w:lang w:val="uk-UA"/>
        </w:rPr>
      </w:pPr>
    </w:p>
    <w:p w:rsidR="0077283C" w:rsidRPr="005B20CE" w:rsidRDefault="0070086F" w:rsidP="0077283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bookmarkStart w:id="0" w:name="_GoBack"/>
      <w:bookmarkEnd w:id="0"/>
      <w:r w:rsidR="0077283C" w:rsidRPr="005B20CE">
        <w:rPr>
          <w:b/>
          <w:sz w:val="28"/>
          <w:szCs w:val="28"/>
        </w:rPr>
        <w:t xml:space="preserve">. </w:t>
      </w:r>
      <w:r w:rsidR="0077283C" w:rsidRPr="005B20CE">
        <w:rPr>
          <w:b/>
          <w:sz w:val="28"/>
          <w:szCs w:val="28"/>
          <w:lang w:val="uk-UA"/>
        </w:rPr>
        <w:t xml:space="preserve">Підсумки уроку     </w:t>
      </w:r>
    </w:p>
    <w:p w:rsidR="0077283C" w:rsidRPr="005B20CE" w:rsidRDefault="0077283C" w:rsidP="0077283C">
      <w:pPr>
        <w:jc w:val="center"/>
        <w:rPr>
          <w:spacing w:val="40"/>
          <w:sz w:val="28"/>
          <w:szCs w:val="28"/>
        </w:rPr>
      </w:pPr>
      <w:r w:rsidRPr="005B20CE">
        <w:rPr>
          <w:spacing w:val="40"/>
          <w:sz w:val="28"/>
          <w:szCs w:val="28"/>
          <w:lang w:val="uk-UA"/>
        </w:rPr>
        <w:t>Запитання   до   класу</w:t>
      </w:r>
    </w:p>
    <w:p w:rsidR="0077283C" w:rsidRDefault="0077283C" w:rsidP="0077283C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Які з наведених понять не мають відношення до теми уроку:</w:t>
      </w:r>
    </w:p>
    <w:p w:rsidR="0077283C" w:rsidRDefault="0077283C" w:rsidP="0077283C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а) дослідження;</w:t>
      </w:r>
      <w:r w:rsidRPr="00AC27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C2747">
        <w:rPr>
          <w:sz w:val="28"/>
          <w:szCs w:val="28"/>
          <w:lang w:val="uk-UA"/>
        </w:rPr>
        <w:t>б) побудова;</w:t>
      </w:r>
    </w:p>
    <w:p w:rsidR="0077283C" w:rsidRDefault="0077283C" w:rsidP="0077283C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в) синтез;</w:t>
      </w:r>
      <w:r w:rsidRPr="00AC27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C2747">
        <w:rPr>
          <w:sz w:val="28"/>
          <w:szCs w:val="28"/>
          <w:lang w:val="uk-UA"/>
        </w:rPr>
        <w:t>г) аналіз?</w:t>
      </w:r>
    </w:p>
    <w:p w:rsidR="0077283C" w:rsidRPr="00AC2747" w:rsidRDefault="0077283C" w:rsidP="0077283C">
      <w:pPr>
        <w:ind w:firstLine="540"/>
        <w:jc w:val="both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Поясніть свою думку.</w:t>
      </w:r>
    </w:p>
    <w:p w:rsidR="0077283C" w:rsidRPr="005B20CE" w:rsidRDefault="0077283C" w:rsidP="0077283C">
      <w:pPr>
        <w:rPr>
          <w:sz w:val="16"/>
          <w:szCs w:val="16"/>
          <w:lang w:val="uk-UA"/>
        </w:rPr>
      </w:pPr>
    </w:p>
    <w:p w:rsidR="0077283C" w:rsidRPr="005B20CE" w:rsidRDefault="0077283C" w:rsidP="0077283C">
      <w:pPr>
        <w:rPr>
          <w:b/>
          <w:sz w:val="28"/>
          <w:szCs w:val="28"/>
        </w:rPr>
      </w:pPr>
      <w:r w:rsidRPr="005B20CE">
        <w:rPr>
          <w:b/>
          <w:sz w:val="28"/>
          <w:szCs w:val="28"/>
          <w:lang w:val="en-US"/>
        </w:rPr>
        <w:t>VIII</w:t>
      </w:r>
      <w:r w:rsidRPr="005B20CE">
        <w:rPr>
          <w:b/>
          <w:sz w:val="28"/>
          <w:szCs w:val="28"/>
        </w:rPr>
        <w:t xml:space="preserve">. </w:t>
      </w:r>
      <w:r w:rsidRPr="005B20CE">
        <w:rPr>
          <w:b/>
          <w:sz w:val="28"/>
          <w:szCs w:val="28"/>
          <w:lang w:val="uk-UA"/>
        </w:rPr>
        <w:t xml:space="preserve">Домашнє завдання     </w:t>
      </w:r>
    </w:p>
    <w:p w:rsidR="0077283C" w:rsidRPr="005B20CE" w:rsidRDefault="00ED5843" w:rsidP="001D2B9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 21, №</w:t>
      </w:r>
      <w:r w:rsidR="00FF2C6C">
        <w:rPr>
          <w:sz w:val="28"/>
          <w:szCs w:val="28"/>
          <w:lang w:val="uk-UA"/>
        </w:rPr>
        <w:t>733, 743, 747</w:t>
      </w:r>
    </w:p>
    <w:p w:rsidR="0077283C" w:rsidRPr="00AC2747" w:rsidRDefault="0077283C" w:rsidP="0077283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Виписати основні поняття теми «Коло. Геометричні по</w:t>
      </w:r>
      <w:r w:rsidRPr="00AC2747">
        <w:rPr>
          <w:sz w:val="28"/>
          <w:szCs w:val="28"/>
          <w:lang w:val="uk-UA"/>
        </w:rPr>
        <w:softHyphen/>
        <w:t>будови». Повторити їх означення та властивості.</w:t>
      </w:r>
    </w:p>
    <w:p w:rsidR="007C7CC3" w:rsidRPr="0077283C" w:rsidRDefault="00640ACD">
      <w:pPr>
        <w:rPr>
          <w:lang w:val="uk-UA"/>
        </w:rPr>
      </w:pPr>
    </w:p>
    <w:sectPr w:rsidR="007C7CC3" w:rsidRPr="0077283C" w:rsidSect="00000110">
      <w:headerReference w:type="default" r:id="rId15"/>
      <w:footerReference w:type="even" r:id="rId16"/>
      <w:footerReference w:type="default" r:id="rId17"/>
      <w:footnotePr>
        <w:numFmt w:val="chicago"/>
      </w:footnotePr>
      <w:pgSz w:w="11909" w:h="16834"/>
      <w:pgMar w:top="1134" w:right="850" w:bottom="1134" w:left="1701" w:header="720" w:footer="72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CD" w:rsidRDefault="00640ACD">
      <w:r>
        <w:separator/>
      </w:r>
    </w:p>
  </w:endnote>
  <w:endnote w:type="continuationSeparator" w:id="0">
    <w:p w:rsidR="00640ACD" w:rsidRDefault="0064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E" w:rsidRDefault="006B7E22" w:rsidP="00037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CE" w:rsidRDefault="00640A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E" w:rsidRPr="00F76435" w:rsidRDefault="00640ACD" w:rsidP="000378F1">
    <w:pPr>
      <w:pStyle w:val="a3"/>
      <w:pBdr>
        <w:top w:val="single" w:sz="4" w:space="1" w:color="auto"/>
      </w:pBdr>
      <w:tabs>
        <w:tab w:val="clear" w:pos="9355"/>
        <w:tab w:val="right" w:pos="9540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CD" w:rsidRDefault="00640ACD">
      <w:r>
        <w:separator/>
      </w:r>
    </w:p>
  </w:footnote>
  <w:footnote w:type="continuationSeparator" w:id="0">
    <w:p w:rsidR="00640ACD" w:rsidRDefault="0064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E" w:rsidRPr="00756DED" w:rsidRDefault="00640ACD" w:rsidP="000378F1">
    <w:pPr>
      <w:pStyle w:val="a6"/>
      <w:pBdr>
        <w:bottom w:val="single" w:sz="4" w:space="1" w:color="auto"/>
      </w:pBdr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4226"/>
    <w:multiLevelType w:val="hybridMultilevel"/>
    <w:tmpl w:val="E21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57AA6"/>
    <w:multiLevelType w:val="hybridMultilevel"/>
    <w:tmpl w:val="21C0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F5A7A"/>
    <w:multiLevelType w:val="hybridMultilevel"/>
    <w:tmpl w:val="A6C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87128"/>
    <w:multiLevelType w:val="hybridMultilevel"/>
    <w:tmpl w:val="74D44A00"/>
    <w:lvl w:ilvl="0" w:tplc="A7608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D9"/>
    <w:rsid w:val="00000110"/>
    <w:rsid w:val="001D2B9E"/>
    <w:rsid w:val="00235519"/>
    <w:rsid w:val="005558E8"/>
    <w:rsid w:val="00640ACD"/>
    <w:rsid w:val="006B7E22"/>
    <w:rsid w:val="0070086F"/>
    <w:rsid w:val="0077283C"/>
    <w:rsid w:val="00966C5A"/>
    <w:rsid w:val="00A85ED9"/>
    <w:rsid w:val="00B351BC"/>
    <w:rsid w:val="00B677ED"/>
    <w:rsid w:val="00C85C53"/>
    <w:rsid w:val="00DB3FDA"/>
    <w:rsid w:val="00ED5843"/>
    <w:rsid w:val="00EE26D7"/>
    <w:rsid w:val="00FE5FA9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7285"/>
  <w15:chartTrackingRefBased/>
  <w15:docId w15:val="{A0F5A8D3-092B-433F-989A-98051B6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283C"/>
  </w:style>
  <w:style w:type="paragraph" w:styleId="a6">
    <w:name w:val="header"/>
    <w:basedOn w:val="a"/>
    <w:link w:val="a7"/>
    <w:rsid w:val="00772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2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58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8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2019-04-11T15:45:00Z</cp:lastPrinted>
  <dcterms:created xsi:type="dcterms:W3CDTF">2019-04-09T15:57:00Z</dcterms:created>
  <dcterms:modified xsi:type="dcterms:W3CDTF">2019-06-29T16:29:00Z</dcterms:modified>
</cp:coreProperties>
</file>