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07" w:rsidRDefault="009B5507" w:rsidP="009B550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A7280C">
        <w:rPr>
          <w:b/>
          <w:bCs/>
          <w:sz w:val="28"/>
          <w:szCs w:val="28"/>
          <w:lang w:val="uk-UA"/>
        </w:rPr>
        <w:t xml:space="preserve">в темі № </w:t>
      </w:r>
      <w:r>
        <w:rPr>
          <w:b/>
          <w:bCs/>
          <w:sz w:val="28"/>
          <w:szCs w:val="28"/>
          <w:lang w:val="uk-UA"/>
        </w:rPr>
        <w:t>5</w:t>
      </w:r>
    </w:p>
    <w:p w:rsidR="009B5507" w:rsidRDefault="009B5507" w:rsidP="009B550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Порівняння звичайних  дробів.</w:t>
      </w:r>
      <w:r>
        <w:rPr>
          <w:b/>
          <w:sz w:val="28"/>
          <w:szCs w:val="28"/>
          <w:lang w:val="uk-UA"/>
        </w:rPr>
        <w:t xml:space="preserve"> Самостійна робота</w:t>
      </w:r>
    </w:p>
    <w:p w:rsidR="009B5507" w:rsidRDefault="009B5507" w:rsidP="00545463">
      <w:pPr>
        <w:ind w:left="709" w:hanging="709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доповнити знання учнів про порівняння дробів з різни</w:t>
      </w:r>
      <w:r>
        <w:rPr>
          <w:sz w:val="28"/>
          <w:szCs w:val="28"/>
          <w:lang w:val="uk-UA"/>
        </w:rPr>
        <w:softHyphen/>
        <w:t>ми знаменниками; систематизувати вивчений з приводу порівняння дробів матеріал, завершити формування вмінь знаходити НСЗ і зводити дроби до найменшого спільного знаменника;</w:t>
      </w:r>
      <w:r w:rsidR="00545463" w:rsidRPr="00545463">
        <w:rPr>
          <w:sz w:val="28"/>
          <w:szCs w:val="28"/>
          <w:lang w:val="uk-UA"/>
        </w:rPr>
        <w:t xml:space="preserve"> </w:t>
      </w:r>
      <w:r w:rsidR="00545463">
        <w:rPr>
          <w:sz w:val="28"/>
          <w:szCs w:val="28"/>
          <w:lang w:val="uk-UA"/>
        </w:rPr>
        <w:t>розвивати активність, уважність, спостережливість; виховувати працелюбність, самостійність в прийнятті рішень</w:t>
      </w:r>
      <w:r>
        <w:rPr>
          <w:sz w:val="28"/>
          <w:szCs w:val="28"/>
          <w:lang w:val="uk-UA"/>
        </w:rPr>
        <w:t xml:space="preserve"> </w:t>
      </w:r>
    </w:p>
    <w:p w:rsidR="009B5507" w:rsidRDefault="009B5507" w:rsidP="009B550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та систематизація знань.</w:t>
      </w:r>
    </w:p>
    <w:p w:rsidR="009B5507" w:rsidRDefault="009B5507" w:rsidP="009B5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B5507" w:rsidRDefault="009B5507" w:rsidP="009B5507">
      <w:pPr>
        <w:rPr>
          <w:b/>
          <w:bCs/>
          <w:sz w:val="28"/>
          <w:szCs w:val="28"/>
          <w:lang w:val="uk-UA"/>
        </w:rPr>
      </w:pPr>
    </w:p>
    <w:p w:rsidR="009B5507" w:rsidRPr="009B5507" w:rsidRDefault="009B5507" w:rsidP="009B55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9B5507">
        <w:rPr>
          <w:b/>
          <w:bCs/>
          <w:sz w:val="28"/>
          <w:szCs w:val="28"/>
          <w:lang w:val="uk-UA"/>
        </w:rPr>
        <w:t xml:space="preserve">Організаційний </w:t>
      </w:r>
      <w:r>
        <w:rPr>
          <w:b/>
          <w:bCs/>
          <w:sz w:val="28"/>
          <w:szCs w:val="28"/>
          <w:lang w:val="uk-UA"/>
        </w:rPr>
        <w:t>етап</w:t>
      </w:r>
    </w:p>
    <w:p w:rsidR="00AD3F07" w:rsidRPr="00AD3F07" w:rsidRDefault="009B5507" w:rsidP="00AD3F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AD3F07">
        <w:rPr>
          <w:b/>
          <w:bCs/>
          <w:sz w:val="28"/>
          <w:szCs w:val="28"/>
          <w:lang w:val="uk-UA"/>
        </w:rPr>
        <w:t xml:space="preserve"> Перевірка домашнього завдання </w:t>
      </w:r>
    </w:p>
    <w:p w:rsidR="00AD3F07" w:rsidRPr="00545463" w:rsidRDefault="00AD3F07" w:rsidP="00AD3F07">
      <w:pPr>
        <w:ind w:left="360"/>
        <w:rPr>
          <w:b/>
          <w:sz w:val="28"/>
          <w:szCs w:val="28"/>
          <w:lang w:val="uk-UA"/>
        </w:rPr>
      </w:pPr>
      <w:r w:rsidRPr="00545463">
        <w:rPr>
          <w:b/>
          <w:sz w:val="28"/>
          <w:szCs w:val="28"/>
          <w:lang w:val="uk-UA"/>
        </w:rPr>
        <w:t>№251</w:t>
      </w:r>
    </w:p>
    <w:p w:rsidR="00AD3F07" w:rsidRDefault="00545463" w:rsidP="00545463">
      <w:pPr>
        <w:ind w:left="360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998720" cy="433946"/>
            <wp:effectExtent l="0" t="0" r="0" b="4445"/>
            <wp:docPr id="5" name="Рисунок 5" descr="6L251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6L251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47" cy="44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63" w:rsidRPr="00545463" w:rsidRDefault="00545463" w:rsidP="00AD3F07">
      <w:pPr>
        <w:ind w:left="360"/>
        <w:rPr>
          <w:b/>
          <w:sz w:val="28"/>
          <w:szCs w:val="28"/>
          <w:lang w:val="uk-UA"/>
        </w:rPr>
      </w:pPr>
      <w:r w:rsidRPr="00545463">
        <w:rPr>
          <w:b/>
          <w:sz w:val="28"/>
          <w:szCs w:val="28"/>
          <w:lang w:val="uk-UA"/>
        </w:rPr>
        <w:t>№253</w:t>
      </w:r>
    </w:p>
    <w:p w:rsidR="00545463" w:rsidRDefault="00545463" w:rsidP="00545463">
      <w:pPr>
        <w:ind w:left="360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05103" cy="1272169"/>
            <wp:effectExtent l="0" t="0" r="5080" b="4445"/>
            <wp:docPr id="6" name="Рисунок 6" descr="6L25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6L253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05" cy="129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07" w:rsidRPr="00545463" w:rsidRDefault="00545463" w:rsidP="00AD3F07">
      <w:pPr>
        <w:ind w:left="360"/>
        <w:rPr>
          <w:b/>
          <w:sz w:val="28"/>
          <w:szCs w:val="28"/>
          <w:lang w:val="uk-UA"/>
        </w:rPr>
      </w:pPr>
      <w:r w:rsidRPr="00545463">
        <w:rPr>
          <w:b/>
          <w:sz w:val="28"/>
          <w:szCs w:val="28"/>
          <w:lang w:val="uk-UA"/>
        </w:rPr>
        <w:t>№</w:t>
      </w:r>
      <w:r w:rsidR="00AD3F07" w:rsidRPr="00545463">
        <w:rPr>
          <w:b/>
          <w:sz w:val="28"/>
          <w:szCs w:val="28"/>
          <w:lang w:val="uk-UA"/>
        </w:rPr>
        <w:t>265</w:t>
      </w:r>
    </w:p>
    <w:p w:rsidR="00545463" w:rsidRPr="00545463" w:rsidRDefault="00545463" w:rsidP="00545463">
      <w:pPr>
        <w:ind w:left="360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224819" cy="1366382"/>
            <wp:effectExtent l="0" t="0" r="0" b="5715"/>
            <wp:docPr id="7" name="Рисунок 7" descr="6L265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6L265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650" cy="13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07" w:rsidRPr="00AD3F07" w:rsidRDefault="009B5507" w:rsidP="00AD3F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AD3F07">
        <w:rPr>
          <w:b/>
          <w:bCs/>
          <w:sz w:val="28"/>
          <w:szCs w:val="28"/>
          <w:lang w:val="uk-UA"/>
        </w:rPr>
        <w:t>Актуалізація опорних знань</w:t>
      </w:r>
    </w:p>
    <w:p w:rsidR="009B5507" w:rsidRDefault="009B5507" w:rsidP="009B5507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9B5507" w:rsidRDefault="009B5507" w:rsidP="009B550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</w:t>
      </w:r>
    </w:p>
    <w:tbl>
      <w:tblPr>
        <w:tblStyle w:val="a4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5"/>
        <w:gridCol w:w="2025"/>
        <w:gridCol w:w="2025"/>
        <w:gridCol w:w="2025"/>
      </w:tblGrid>
      <w:tr w:rsidR="009B5507" w:rsidTr="009B5507">
        <w:tc>
          <w:tcPr>
            <w:tcW w:w="2025" w:type="dxa"/>
            <w:hideMark/>
          </w:tcPr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1360" cy="130048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hideMark/>
          </w:tcPr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04240" cy="13004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hideMark/>
          </w:tcPr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0720" cy="130048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hideMark/>
          </w:tcPr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0720" cy="130048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507" w:rsidRDefault="009B5507" w:rsidP="009B5507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НСК і НСД чисел:</w:t>
      </w:r>
    </w:p>
    <w:p w:rsidR="009B5507" w:rsidRDefault="009B5507" w:rsidP="009B5507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12 і 10; б) 12 і 15; в) 12 </w:t>
      </w:r>
      <w:r>
        <w:rPr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11; г)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= 2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· 3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· </w:t>
      </w:r>
      <w:r>
        <w:rPr>
          <w:iCs/>
          <w:sz w:val="28"/>
          <w:szCs w:val="28"/>
        </w:rPr>
        <w:t>5;</w:t>
      </w:r>
      <w:r>
        <w:rPr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2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· 3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· 5.</w:t>
      </w:r>
    </w:p>
    <w:p w:rsidR="009B5507" w:rsidRDefault="009B5507" w:rsidP="009B550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яких натуральних значеннях </w:t>
      </w:r>
      <w:r>
        <w:rPr>
          <w:i/>
          <w:iCs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правильна рівність:</w:t>
      </w:r>
    </w:p>
    <w:p w:rsidR="009B5507" w:rsidRDefault="009B5507" w:rsidP="009B5507">
      <w:pPr>
        <w:ind w:firstLine="72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78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3.75pt" o:ole="">
            <v:imagedata r:id="rId12" o:title=""/>
          </v:shape>
          <o:OLEObject Type="Embed" ProgID="Equation.3" ShapeID="_x0000_i1025" DrawAspect="Content" ObjectID="_1622916525" r:id="rId1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765" w:dyaOrig="675">
          <v:shape id="_x0000_i1026" type="#_x0000_t75" style="width:38.25pt;height:33.75pt" o:ole="">
            <v:imagedata r:id="rId14" o:title=""/>
          </v:shape>
          <o:OLEObject Type="Embed" ProgID="Equation.3" ShapeID="_x0000_i1026" DrawAspect="Content" ObjectID="_1622916526" r:id="rId1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765" w:dyaOrig="675">
          <v:shape id="_x0000_i1027" type="#_x0000_t75" style="width:38.25pt;height:33.75pt" o:ole="">
            <v:imagedata r:id="rId16" o:title=""/>
          </v:shape>
          <o:OLEObject Type="Embed" ProgID="Equation.3" ShapeID="_x0000_i1027" DrawAspect="Content" ObjectID="_1622916527" r:id="rId17"/>
        </w:object>
      </w:r>
      <w:r>
        <w:rPr>
          <w:sz w:val="28"/>
          <w:szCs w:val="28"/>
          <w:lang w:val="uk-UA"/>
        </w:rPr>
        <w:t>?</w:t>
      </w:r>
    </w:p>
    <w:p w:rsidR="009B5507" w:rsidRDefault="009B5507" w:rsidP="009B5507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пошиття семи однакових спідниць витратили 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  <w:lang w:val="uk-UA"/>
          </w:rPr>
          <w:t>12 м</w:t>
        </w:r>
      </w:smartTag>
      <w:r>
        <w:rPr>
          <w:sz w:val="28"/>
          <w:szCs w:val="28"/>
          <w:lang w:val="uk-UA"/>
        </w:rPr>
        <w:t xml:space="preserve"> тканини. Скіль</w:t>
      </w:r>
      <w:r>
        <w:rPr>
          <w:sz w:val="28"/>
          <w:szCs w:val="28"/>
          <w:lang w:val="uk-UA"/>
        </w:rPr>
        <w:softHyphen/>
        <w:t xml:space="preserve">ки </w:t>
      </w:r>
      <w:r>
        <w:rPr>
          <w:sz w:val="28"/>
          <w:szCs w:val="28"/>
          <w:lang w:val="uk-UA"/>
        </w:rPr>
        <w:lastRenderedPageBreak/>
        <w:t>метрів тканини витратили на одну спідницю?</w:t>
      </w:r>
    </w:p>
    <w:p w:rsidR="009B5507" w:rsidRPr="009B5507" w:rsidRDefault="009B5507" w:rsidP="009B5507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Порівняйте: а) </w:t>
      </w:r>
      <w:r>
        <w:rPr>
          <w:position w:val="-24"/>
          <w:sz w:val="28"/>
          <w:szCs w:val="28"/>
        </w:rPr>
        <w:object w:dxaOrig="255" w:dyaOrig="675">
          <v:shape id="_x0000_i1028" type="#_x0000_t75" style="width:12.75pt;height:33.75pt" o:ole="">
            <v:imagedata r:id="rId18" o:title=""/>
          </v:shape>
          <o:OLEObject Type="Embed" ProgID="Equation.3" ShapeID="_x0000_i1028" DrawAspect="Content" ObjectID="_1622916528" r:id="rId19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</w:rPr>
        <w:object w:dxaOrig="255" w:dyaOrig="675">
          <v:shape id="_x0000_i1029" type="#_x0000_t75" style="width:12.75pt;height:33.75pt" o:ole="">
            <v:imagedata r:id="rId20" o:title=""/>
          </v:shape>
          <o:OLEObject Type="Embed" ProgID="Equation.3" ShapeID="_x0000_i1029" DrawAspect="Content" ObjectID="_1622916529" r:id="rId21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</w:rPr>
        <w:object w:dxaOrig="255" w:dyaOrig="675">
          <v:shape id="_x0000_i1030" type="#_x0000_t75" style="width:12.75pt;height:33.75pt" o:ole="">
            <v:imagedata r:id="rId22" o:title=""/>
          </v:shape>
          <o:OLEObject Type="Embed" ProgID="Equation.3" ShapeID="_x0000_i1030" DrawAspect="Content" ObjectID="_1622916530" r:id="rId23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</w:rPr>
        <w:object w:dxaOrig="255" w:dyaOrig="675">
          <v:shape id="_x0000_i1031" type="#_x0000_t75" style="width:12.75pt;height:33.75pt" o:ole="">
            <v:imagedata r:id="rId24" o:title=""/>
          </v:shape>
          <o:OLEObject Type="Embed" ProgID="Equation.3" ShapeID="_x0000_i1031" DrawAspect="Content" ObjectID="_1622916531" r:id="rId25"/>
        </w:object>
      </w:r>
      <w:r>
        <w:rPr>
          <w:sz w:val="28"/>
          <w:szCs w:val="28"/>
        </w:rPr>
        <w:t xml:space="preserve">; в) </w:t>
      </w:r>
      <w:r>
        <w:rPr>
          <w:position w:val="-24"/>
          <w:sz w:val="28"/>
          <w:szCs w:val="28"/>
        </w:rPr>
        <w:object w:dxaOrig="255" w:dyaOrig="675">
          <v:shape id="_x0000_i1032" type="#_x0000_t75" style="width:12.75pt;height:33.75pt" o:ole="">
            <v:imagedata r:id="rId22" o:title=""/>
          </v:shape>
          <o:OLEObject Type="Embed" ProgID="Equation.3" ShapeID="_x0000_i1032" DrawAspect="Content" ObjectID="_1622916532" r:id="rId26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position w:val="-24"/>
          <w:sz w:val="28"/>
          <w:szCs w:val="28"/>
        </w:rPr>
        <w:object w:dxaOrig="240" w:dyaOrig="675">
          <v:shape id="_x0000_i1033" type="#_x0000_t75" style="width:12pt;height:33.75pt" o:ole="">
            <v:imagedata r:id="rId27" o:title=""/>
          </v:shape>
          <o:OLEObject Type="Embed" ProgID="Equation.3" ShapeID="_x0000_i1033" DrawAspect="Content" ObjectID="_1622916533" r:id="rId28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</w:rPr>
        <w:object w:dxaOrig="255" w:dyaOrig="675">
          <v:shape id="_x0000_i1034" type="#_x0000_t75" style="width:12.75pt;height:33.75pt" o:ole="">
            <v:imagedata r:id="rId22" o:title=""/>
          </v:shape>
          <o:OLEObject Type="Embed" ProgID="Equation.3" ShapeID="_x0000_i1034" DrawAspect="Content" ObjectID="_1622916534" r:id="rId29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</w:rPr>
        <w:object w:dxaOrig="255" w:dyaOrig="675">
          <v:shape id="_x0000_i1035" type="#_x0000_t75" style="width:12.75pt;height:33.75pt" o:ole="">
            <v:imagedata r:id="rId30" o:title=""/>
          </v:shape>
          <o:OLEObject Type="Embed" ProgID="Equation.3" ShapeID="_x0000_i1035" DrawAspect="Content" ObjectID="_1622916535" r:id="rId31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</w:rPr>
        <w:object w:dxaOrig="255" w:dyaOrig="675">
          <v:shape id="_x0000_i1036" type="#_x0000_t75" style="width:12.75pt;height:33.75pt" o:ole="">
            <v:imagedata r:id="rId32" o:title=""/>
          </v:shape>
          <o:OLEObject Type="Embed" ProgID="Equation.3" ShapeID="_x0000_i1036" DrawAspect="Content" ObjectID="_1622916536" r:id="rId33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</w:rPr>
        <w:object w:dxaOrig="255" w:dyaOrig="675">
          <v:shape id="_x0000_i1037" type="#_x0000_t75" style="width:12.75pt;height:33.75pt" o:ole="">
            <v:imagedata r:id="rId34" o:title=""/>
          </v:shape>
          <o:OLEObject Type="Embed" ProgID="Equation.3" ShapeID="_x0000_i1037" DrawAspect="Content" ObjectID="_1622916537" r:id="rId35"/>
        </w:object>
      </w:r>
      <w:r>
        <w:rPr>
          <w:sz w:val="28"/>
          <w:szCs w:val="28"/>
          <w:lang w:val="uk-UA"/>
        </w:rPr>
        <w:t>.</w:t>
      </w:r>
    </w:p>
    <w:p w:rsidR="009B5507" w:rsidRDefault="009B5507" w:rsidP="009B5507">
      <w:pPr>
        <w:rPr>
          <w:b/>
          <w:bCs/>
          <w:sz w:val="28"/>
          <w:szCs w:val="28"/>
          <w:lang w:val="uk-UA"/>
        </w:rPr>
      </w:pPr>
    </w:p>
    <w:p w:rsidR="009B5507" w:rsidRDefault="009B5507" w:rsidP="009B5507">
      <w:pPr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Завершення формування нових знань, систематизація раніше набутих знань</w:t>
      </w:r>
    </w:p>
    <w:p w:rsidR="009B5507" w:rsidRDefault="009B5507" w:rsidP="009B5507">
      <w:pPr>
        <w:ind w:firstLine="360"/>
        <w:rPr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9B5507" w:rsidTr="009B5507">
        <w:trPr>
          <w:trHeight w:val="197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507" w:rsidRDefault="009B5507">
            <w:pPr>
              <w:jc w:val="right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Конспект 10 </w:t>
            </w:r>
          </w:p>
          <w:p w:rsidR="009B5507" w:rsidRDefault="009B55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Порівняння звичайних дробів</w:t>
            </w:r>
          </w:p>
          <w:p w:rsidR="009B5507" w:rsidRDefault="009B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з однаковими знаменниками: </w:t>
            </w:r>
            <w:r>
              <w:rPr>
                <w:position w:val="-24"/>
                <w:sz w:val="28"/>
                <w:szCs w:val="28"/>
                <w:lang w:val="uk-UA"/>
              </w:rPr>
              <w:object w:dxaOrig="720" w:dyaOrig="675">
                <v:shape id="_x0000_i1038" type="#_x0000_t75" style="width:36pt;height:33.75pt" o:ole="">
                  <v:imagedata r:id="rId36" o:title=""/>
                </v:shape>
                <o:OLEObject Type="Embed" ProgID="Equation.3" ShapeID="_x0000_i1038" DrawAspect="Content" ObjectID="_1622916538" r:id="rId37"/>
              </w:object>
            </w:r>
            <w:r>
              <w:rPr>
                <w:sz w:val="28"/>
                <w:szCs w:val="28"/>
                <w:lang w:val="uk-UA"/>
              </w:rPr>
              <w:t xml:space="preserve">, якщо </w:t>
            </w:r>
            <w:r>
              <w:rPr>
                <w:i/>
                <w:iCs/>
                <w:sz w:val="28"/>
                <w:szCs w:val="28"/>
                <w:lang w:val="uk-UA"/>
              </w:rPr>
              <w:t>а &gt; с;</w:t>
            </w:r>
          </w:p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з однаковими чисельниками: </w:t>
            </w:r>
            <w:r>
              <w:rPr>
                <w:position w:val="-24"/>
                <w:sz w:val="28"/>
                <w:szCs w:val="28"/>
                <w:lang w:val="uk-UA"/>
              </w:rPr>
              <w:object w:dxaOrig="750" w:dyaOrig="675">
                <v:shape id="_x0000_i1039" type="#_x0000_t75" style="width:37.5pt;height:33.75pt" o:ole="">
                  <v:imagedata r:id="rId38" o:title=""/>
                </v:shape>
                <o:OLEObject Type="Embed" ProgID="Equation.3" ShapeID="_x0000_i1039" DrawAspect="Content" ObjectID="_1622916539" r:id="rId39"/>
              </w:object>
            </w:r>
            <w:r>
              <w:rPr>
                <w:sz w:val="28"/>
                <w:szCs w:val="28"/>
                <w:lang w:val="uk-UA"/>
              </w:rPr>
              <w:t xml:space="preserve">, якщо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9B550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&lt; </w:t>
            </w:r>
            <w:r>
              <w:rPr>
                <w:sz w:val="28"/>
                <w:szCs w:val="28"/>
                <w:lang w:val="uk-UA"/>
              </w:rPr>
              <w:t xml:space="preserve">с; </w:t>
            </w:r>
          </w:p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правильного з неправильним: п &lt; н; </w:t>
            </w:r>
          </w:p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з різними знаменниками: щоб порівняти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0" type="#_x0000_t75" style="width:13.5pt;height:33.75pt" o:ole="">
                  <v:imagedata r:id="rId40" o:title=""/>
                </v:shape>
                <o:OLEObject Type="Embed" ProgID="Equation.3" ShapeID="_x0000_i1040" DrawAspect="Content" ObjectID="_1622916540" r:id="rId41"/>
              </w:objec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00" w:dyaOrig="675">
                <v:shape id="_x0000_i1041" type="#_x0000_t75" style="width:15pt;height:33.75pt" o:ole="">
                  <v:imagedata r:id="rId42" o:title=""/>
                </v:shape>
                <o:OLEObject Type="Embed" ProgID="Equation.3" ShapeID="_x0000_i1041" DrawAspect="Content" ObjectID="_1622916541" r:id="rId43"/>
              </w:object>
            </w:r>
            <w:r>
              <w:rPr>
                <w:sz w:val="28"/>
                <w:szCs w:val="28"/>
                <w:lang w:val="uk-UA"/>
              </w:rPr>
              <w:t xml:space="preserve"> (якщо п. в) б) не діють), зведіть до НСЗ і див. п. а). </w:t>
            </w:r>
          </w:p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п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&lt;</m:t>
              </m:r>
            </m:oMath>
            <w:r>
              <w:rPr>
                <w:sz w:val="28"/>
                <w:szCs w:val="28"/>
                <w:lang w:val="uk-UA"/>
              </w:rPr>
              <w:t>1;</w:t>
            </w:r>
          </w:p>
          <w:p w:rsidR="009B5507" w:rsidRP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 н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</m:oMath>
            <w:r>
              <w:rPr>
                <w:sz w:val="28"/>
                <w:szCs w:val="28"/>
                <w:lang w:val="uk-UA"/>
              </w:rPr>
              <w:t>1</w:t>
            </w:r>
            <w:r w:rsidR="0011221B">
              <w:rPr>
                <w:sz w:val="28"/>
                <w:szCs w:val="28"/>
                <w:lang w:val="uk-UA"/>
              </w:rPr>
              <w:t>.</w:t>
            </w:r>
          </w:p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Приклад: а)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720" w:dyaOrig="675">
                <v:shape id="_x0000_i1042" type="#_x0000_t75" style="width:36pt;height:33.75pt" o:ole="">
                  <v:imagedata r:id="rId44" o:title=""/>
                </v:shape>
                <o:OLEObject Type="Embed" ProgID="Equation.3" ShapeID="_x0000_i1042" DrawAspect="Content" ObjectID="_1622916542" r:id="rId45"/>
              </w:object>
            </w:r>
            <w:r>
              <w:rPr>
                <w:sz w:val="28"/>
                <w:szCs w:val="28"/>
                <w:lang w:val="uk-UA"/>
              </w:rPr>
              <w:t xml:space="preserve">, бо 3 &gt; 2;                     б)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705" w:dyaOrig="675">
                <v:shape id="_x0000_i1043" type="#_x0000_t75" style="width:35.25pt;height:33.75pt" o:ole="">
                  <v:imagedata r:id="rId46" o:title=""/>
                </v:shape>
                <o:OLEObject Type="Embed" ProgID="Equation.3" ShapeID="_x0000_i1043" DrawAspect="Content" ObjectID="_1622916543" r:id="rId47"/>
              </w:object>
            </w:r>
            <w:r>
              <w:rPr>
                <w:sz w:val="28"/>
                <w:szCs w:val="28"/>
                <w:lang w:val="uk-UA"/>
              </w:rPr>
              <w:t>, бо 7 &lt; 8;</w:t>
            </w:r>
          </w:p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705" w:dyaOrig="675">
                <v:shape id="_x0000_i1044" type="#_x0000_t75" style="width:35.25pt;height:33.75pt" o:ole="">
                  <v:imagedata r:id="rId48" o:title=""/>
                </v:shape>
                <o:OLEObject Type="Embed" ProgID="Equation.3" ShapeID="_x0000_i1044" DrawAspect="Content" ObjectID="_1622916544" r:id="rId49"/>
              </w:objec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position w:val="-24"/>
                <w:sz w:val="28"/>
                <w:szCs w:val="28"/>
                <w:lang w:val="uk-UA"/>
              </w:rPr>
              <w:object w:dxaOrig="720" w:dyaOrig="675">
                <v:shape id="_x0000_i1045" type="#_x0000_t75" style="width:36pt;height:33.75pt" o:ole="">
                  <v:imagedata r:id="rId50" o:title=""/>
                </v:shape>
                <o:OLEObject Type="Embed" ProgID="Equation.3" ShapeID="_x0000_i1045" DrawAspect="Content" ObjectID="_1622916545" r:id="rId51"/>
              </w:object>
            </w:r>
            <w:r>
              <w:rPr>
                <w:sz w:val="28"/>
                <w:szCs w:val="28"/>
                <w:lang w:val="uk-UA"/>
              </w:rPr>
              <w:t xml:space="preserve">, бо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6" type="#_x0000_t75" style="width:13.5pt;height:33.75pt" o:ole="">
                  <v:imagedata r:id="rId52" o:title=""/>
                </v:shape>
                <o:OLEObject Type="Embed" ProgID="Equation.3" ShapeID="_x0000_i1046" DrawAspect="Content" ObjectID="_1622916546" r:id="rId53"/>
              </w:object>
            </w:r>
            <w:r>
              <w:rPr>
                <w:sz w:val="28"/>
                <w:szCs w:val="28"/>
                <w:lang w:val="uk-UA"/>
              </w:rPr>
              <w:t xml:space="preserve"> — правильний дріб, а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55" w:dyaOrig="675">
                <v:shape id="_x0000_i1047" type="#_x0000_t75" style="width:12.75pt;height:33.75pt" o:ole="">
                  <v:imagedata r:id="rId54" o:title=""/>
                </v:shape>
                <o:OLEObject Type="Embed" ProgID="Equation.3" ShapeID="_x0000_i1047" DrawAspect="Content" ObjectID="_1622916547" r:id="rId55"/>
              </w:objec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8" type="#_x0000_t75" style="width:13.5pt;height:33.75pt" o:ole="">
                  <v:imagedata r:id="rId56" o:title=""/>
                </v:shape>
                <o:OLEObject Type="Embed" ProgID="Equation.3" ShapeID="_x0000_i1048" DrawAspect="Content" ObjectID="_1622916548" r:id="rId57"/>
              </w:object>
            </w:r>
            <w:r>
              <w:rPr>
                <w:sz w:val="28"/>
                <w:szCs w:val="28"/>
                <w:lang w:val="uk-UA"/>
              </w:rPr>
              <w:t xml:space="preserve"> — неправильні дроби </w:t>
            </w:r>
          </w:p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960" w:dyaOrig="705">
                <v:shape id="_x0000_i1049" type="#_x0000_t75" style="width:48pt;height:35.25pt" o:ole="">
                  <v:imagedata r:id="rId58" o:title=""/>
                </v:shape>
                <o:OLEObject Type="Embed" ProgID="Equation.3" ShapeID="_x0000_i1049" DrawAspect="Content" ObjectID="_1622916549" r:id="rId59"/>
              </w:object>
            </w:r>
            <w:r>
              <w:rPr>
                <w:sz w:val="28"/>
                <w:szCs w:val="28"/>
                <w:lang w:val="uk-UA"/>
              </w:rPr>
              <w:t xml:space="preserve">  НСК(7; </w:t>
            </w:r>
            <w:r>
              <w:rPr>
                <w:bCs/>
                <w:sz w:val="28"/>
                <w:szCs w:val="28"/>
                <w:lang w:val="uk-UA"/>
              </w:rPr>
              <w:t>14)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14 = НСЗ; 14 : 7 = 2, 14 : 14 = 1, </w:t>
            </w:r>
            <w:r>
              <w:rPr>
                <w:position w:val="-24"/>
                <w:sz w:val="28"/>
                <w:szCs w:val="28"/>
                <w:lang w:val="uk-UA"/>
              </w:rPr>
              <w:object w:dxaOrig="930" w:dyaOrig="675">
                <v:shape id="_x0000_i1050" type="#_x0000_t75" style="width:46.5pt;height:33.75pt" o:ole="">
                  <v:imagedata r:id="rId60" o:title=""/>
                </v:shape>
                <o:OLEObject Type="Embed" ProgID="Equation.3" ShapeID="_x0000_i1050" DrawAspect="Content" ObjectID="_1622916550" r:id="rId61"/>
              </w:object>
            </w:r>
            <w:r>
              <w:rPr>
                <w:sz w:val="28"/>
                <w:szCs w:val="28"/>
                <w:lang w:val="uk-UA"/>
              </w:rPr>
              <w:t>, 6 &gt; 2</w:t>
            </w:r>
          </w:p>
          <w:p w:rsidR="009B5507" w:rsidRDefault="009B5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&lt;1</m:t>
              </m:r>
            </m:oMath>
            <w:r w:rsidR="0011221B">
              <w:rPr>
                <w:sz w:val="28"/>
                <w:szCs w:val="28"/>
                <w:lang w:val="uk-UA"/>
              </w:rPr>
              <w:t>;</w:t>
            </w:r>
          </w:p>
          <w:p w:rsidR="0011221B" w:rsidRDefault="00112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=1, </m:t>
              </m:r>
            </m:oMath>
          </w:p>
          <w:p w:rsidR="009B5507" w:rsidRDefault="009B5507">
            <w:pPr>
              <w:rPr>
                <w:sz w:val="28"/>
                <w:szCs w:val="28"/>
              </w:rPr>
            </w:pPr>
          </w:p>
        </w:tc>
      </w:tr>
    </w:tbl>
    <w:p w:rsidR="009B5507" w:rsidRDefault="009B5507" w:rsidP="009B5507">
      <w:pPr>
        <w:ind w:firstLine="540"/>
        <w:jc w:val="both"/>
        <w:rPr>
          <w:sz w:val="16"/>
          <w:szCs w:val="16"/>
          <w:lang w:val="uk-UA"/>
        </w:rPr>
      </w:pPr>
    </w:p>
    <w:p w:rsidR="009B5507" w:rsidRDefault="009B5507" w:rsidP="009B550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Якщо є учні, що цікавляться математикою, можна ознайомитись з іншими способами порівняння звичайних дробів (наприклад, 1) за до</w:t>
      </w:r>
      <w:r>
        <w:rPr>
          <w:sz w:val="28"/>
          <w:szCs w:val="28"/>
          <w:lang w:val="uk-UA"/>
        </w:rPr>
        <w:softHyphen/>
        <w:t xml:space="preserve">повненням дробів до 1: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51" type="#_x0000_t75" style="width:18.75pt;height:33.75pt" o:ole="">
            <v:imagedata r:id="rId62" o:title=""/>
          </v:shape>
          <o:OLEObject Type="Embed" ProgID="Equation.3" ShapeID="_x0000_i1051" DrawAspect="Content" ObjectID="_1622916551" r:id="rId63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52" type="#_x0000_t75" style="width:20.25pt;height:33.75pt" o:ole="">
            <v:imagedata r:id="rId64" o:title=""/>
          </v:shape>
          <o:OLEObject Type="Embed" ProgID="Equation.3" ShapeID="_x0000_i1052" DrawAspect="Content" ObjectID="_1622916552" r:id="rId65"/>
        </w:object>
      </w:r>
      <w:r>
        <w:rPr>
          <w:sz w:val="28"/>
          <w:szCs w:val="28"/>
          <w:lang w:val="uk-UA"/>
        </w:rPr>
        <w:t xml:space="preserve"> мають доповнення до 1: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53" type="#_x0000_t75" style="width:18.75pt;height:33.75pt" o:ole="">
            <v:imagedata r:id="rId66" o:title=""/>
          </v:shape>
          <o:OLEObject Type="Embed" ProgID="Equation.3" ShapeID="_x0000_i1053" DrawAspect="Content" ObjectID="_1622916553" r:id="rId67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54" type="#_x0000_t75" style="width:20.25pt;height:33.75pt" o:ole="">
            <v:imagedata r:id="rId68" o:title=""/>
          </v:shape>
          <o:OLEObject Type="Embed" ProgID="Equation.3" ShapeID="_x0000_i1054" DrawAspect="Content" ObjectID="_1622916554" r:id="rId69"/>
        </w:object>
      </w:r>
      <w:r>
        <w:rPr>
          <w:sz w:val="28"/>
          <w:szCs w:val="28"/>
          <w:lang w:val="uk-UA"/>
        </w:rPr>
        <w:t xml:space="preserve"> відповідно, отже, </w:t>
      </w:r>
      <w:r>
        <w:rPr>
          <w:position w:val="-24"/>
          <w:sz w:val="28"/>
          <w:szCs w:val="28"/>
          <w:lang w:val="uk-UA"/>
        </w:rPr>
        <w:object w:dxaOrig="960" w:dyaOrig="675">
          <v:shape id="_x0000_i1055" type="#_x0000_t75" style="width:48pt;height:33.75pt" o:ole="">
            <v:imagedata r:id="rId70" o:title=""/>
          </v:shape>
          <o:OLEObject Type="Embed" ProgID="Equation.3" ShapeID="_x0000_i1055" DrawAspect="Content" ObjectID="_1622916555" r:id="rId71"/>
        </w:object>
      </w:r>
      <w:r>
        <w:rPr>
          <w:sz w:val="28"/>
          <w:szCs w:val="28"/>
          <w:lang w:val="uk-UA"/>
        </w:rPr>
        <w:t xml:space="preserve"> (див. приклад б), тому  </w:t>
      </w:r>
      <w:r>
        <w:rPr>
          <w:position w:val="-24"/>
          <w:sz w:val="28"/>
          <w:szCs w:val="28"/>
          <w:lang w:val="uk-UA"/>
        </w:rPr>
        <w:object w:dxaOrig="960" w:dyaOrig="675">
          <v:shape id="_x0000_i1056" type="#_x0000_t75" style="width:48pt;height:33.75pt" o:ole="">
            <v:imagedata r:id="rId72" o:title=""/>
          </v:shape>
          <o:OLEObject Type="Embed" ProgID="Equation.3" ShapeID="_x0000_i1056" DrawAspect="Content" ObjectID="_1622916556" r:id="rId73"/>
        </w:object>
      </w:r>
      <w:r>
        <w:rPr>
          <w:sz w:val="28"/>
          <w:szCs w:val="28"/>
          <w:lang w:val="uk-UA"/>
        </w:rPr>
        <w:t xml:space="preserve"> - згідно із властивістю віднімання; </w:t>
      </w:r>
    </w:p>
    <w:p w:rsidR="009B5507" w:rsidRDefault="009B5507" w:rsidP="009B550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порівняння з половиною: </w:t>
      </w:r>
      <w:r>
        <w:rPr>
          <w:position w:val="-24"/>
          <w:sz w:val="28"/>
          <w:szCs w:val="28"/>
          <w:lang w:val="uk-UA"/>
        </w:rPr>
        <w:object w:dxaOrig="1230" w:dyaOrig="675">
          <v:shape id="_x0000_i1057" type="#_x0000_t75" style="width:61.5pt;height:33.75pt" o:ole="">
            <v:imagedata r:id="rId74" o:title=""/>
          </v:shape>
          <o:OLEObject Type="Embed" ProgID="Equation.3" ShapeID="_x0000_i1057" DrawAspect="Content" ObjectID="_1622916557" r:id="rId75"/>
        </w:object>
      </w:r>
      <w:r>
        <w:rPr>
          <w:sz w:val="28"/>
          <w:szCs w:val="28"/>
          <w:lang w:val="uk-UA"/>
        </w:rPr>
        <w:t xml:space="preserve">, бо </w:t>
      </w:r>
      <w:r>
        <w:rPr>
          <w:position w:val="-24"/>
          <w:sz w:val="28"/>
          <w:szCs w:val="28"/>
          <w:lang w:val="uk-UA"/>
        </w:rPr>
        <w:object w:dxaOrig="990" w:dyaOrig="675">
          <v:shape id="_x0000_i1058" type="#_x0000_t75" style="width:49.5pt;height:33.75pt" o:ole="">
            <v:imagedata r:id="rId76" o:title=""/>
          </v:shape>
          <o:OLEObject Type="Embed" ProgID="Equation.3" ShapeID="_x0000_i1058" DrawAspect="Content" ObjectID="_1622916558" r:id="rId77"/>
        </w:object>
      </w:r>
      <w:r>
        <w:rPr>
          <w:sz w:val="28"/>
          <w:szCs w:val="28"/>
          <w:lang w:val="uk-UA"/>
        </w:rPr>
        <w:t xml:space="preserve">, </w:t>
      </w:r>
      <w:r>
        <w:rPr>
          <w:position w:val="-24"/>
          <w:sz w:val="28"/>
          <w:szCs w:val="28"/>
          <w:lang w:val="uk-UA"/>
        </w:rPr>
        <w:object w:dxaOrig="960" w:dyaOrig="675">
          <v:shape id="_x0000_i1059" type="#_x0000_t75" style="width:48pt;height:33.75pt" o:ole="">
            <v:imagedata r:id="rId78" o:title=""/>
          </v:shape>
          <o:OLEObject Type="Embed" ProgID="Equation.3" ShapeID="_x0000_i1059" DrawAspect="Content" ObjectID="_1622916559" r:id="rId79"/>
        </w:object>
      </w:r>
      <w:r>
        <w:rPr>
          <w:sz w:val="28"/>
          <w:szCs w:val="28"/>
          <w:lang w:val="uk-UA"/>
        </w:rPr>
        <w:t xml:space="preserve"> іт. ін.)</w:t>
      </w:r>
    </w:p>
    <w:p w:rsidR="009B5507" w:rsidRDefault="009B5507" w:rsidP="009B5507">
      <w:pPr>
        <w:rPr>
          <w:b/>
          <w:bCs/>
          <w:sz w:val="16"/>
          <w:szCs w:val="16"/>
          <w:lang w:val="uk-UA"/>
        </w:rPr>
      </w:pPr>
    </w:p>
    <w:p w:rsidR="009B5507" w:rsidRDefault="00A7280C" w:rsidP="009B550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9B5507">
        <w:rPr>
          <w:b/>
          <w:bCs/>
          <w:sz w:val="28"/>
          <w:szCs w:val="28"/>
        </w:rPr>
        <w:t xml:space="preserve">. </w:t>
      </w:r>
      <w:r w:rsidR="009B5507">
        <w:rPr>
          <w:b/>
          <w:bCs/>
          <w:sz w:val="28"/>
          <w:szCs w:val="28"/>
          <w:lang w:val="uk-UA"/>
        </w:rPr>
        <w:t>Формування вмінь</w:t>
      </w:r>
    </w:p>
    <w:p w:rsidR="009B5507" w:rsidRDefault="00D6430B" w:rsidP="00545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№264</w:t>
      </w:r>
    </w:p>
    <w:p w:rsidR="00D6430B" w:rsidRDefault="00D6430B" w:rsidP="00545463">
      <w:pPr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2A417893" wp14:editId="2CBB58B9">
            <wp:extent cx="5052695" cy="1752600"/>
            <wp:effectExtent l="0" t="0" r="0" b="0"/>
            <wp:docPr id="8" name="Рисунок 8" descr="6L264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6L264v1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0B" w:rsidRDefault="00D6430B" w:rsidP="00545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E2B4C">
        <w:rPr>
          <w:sz w:val="28"/>
          <w:szCs w:val="28"/>
          <w:lang w:val="uk-UA"/>
        </w:rPr>
        <w:t xml:space="preserve">252, 256, </w:t>
      </w:r>
      <w:r>
        <w:rPr>
          <w:sz w:val="28"/>
          <w:szCs w:val="28"/>
          <w:lang w:val="uk-UA"/>
        </w:rPr>
        <w:t>267</w:t>
      </w:r>
    </w:p>
    <w:p w:rsidR="000C3962" w:rsidRDefault="00D6430B" w:rsidP="00545463">
      <w:pPr>
        <w:jc w:val="both"/>
        <w:rPr>
          <w:b/>
          <w:sz w:val="28"/>
          <w:szCs w:val="28"/>
          <w:lang w:val="uk-UA"/>
        </w:rPr>
        <w:sectPr w:rsidR="000C3962" w:rsidSect="009B5507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  <w:r w:rsidRPr="00D6430B">
        <w:rPr>
          <w:b/>
          <w:sz w:val="28"/>
          <w:szCs w:val="28"/>
          <w:lang w:val="uk-UA"/>
        </w:rPr>
        <w:t>Самості</w:t>
      </w:r>
      <w:r w:rsidR="000C3962">
        <w:rPr>
          <w:b/>
          <w:sz w:val="28"/>
          <w:szCs w:val="28"/>
          <w:lang w:val="uk-UA"/>
        </w:rPr>
        <w:t>йна робота</w:t>
      </w:r>
    </w:p>
    <w:p w:rsidR="00D6430B" w:rsidRDefault="00D6430B" w:rsidP="00545463">
      <w:pPr>
        <w:jc w:val="both"/>
        <w:rPr>
          <w:b/>
          <w:sz w:val="28"/>
          <w:szCs w:val="28"/>
          <w:lang w:val="uk-UA"/>
        </w:rPr>
      </w:pPr>
    </w:p>
    <w:p w:rsidR="00D6430B" w:rsidRDefault="00C80F6E" w:rsidP="005454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варіант</w:t>
      </w:r>
      <w:r w:rsidR="00322C2D">
        <w:rPr>
          <w:b/>
          <w:sz w:val="28"/>
          <w:szCs w:val="28"/>
          <w:lang w:val="uk-UA"/>
        </w:rPr>
        <w:t xml:space="preserve">                                                    </w:t>
      </w:r>
    </w:p>
    <w:p w:rsidR="00C80F6E" w:rsidRDefault="00C80F6E" w:rsidP="005454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Порівняти дроби:</w:t>
      </w:r>
    </w:p>
    <w:p w:rsidR="00C80F6E" w:rsidRPr="00322C2D" w:rsidRDefault="00A7280C" w:rsidP="00322C2D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 w:rsidR="00C80F6E">
        <w:rPr>
          <w:sz w:val="28"/>
          <w:szCs w:val="28"/>
          <w:lang w:val="uk-UA"/>
        </w:rPr>
        <w:t>;</w:t>
      </w:r>
      <w:r w:rsidR="00322C2D">
        <w:rPr>
          <w:sz w:val="28"/>
          <w:szCs w:val="28"/>
          <w:lang w:val="uk-UA"/>
        </w:rPr>
        <w:t xml:space="preserve">       </w:t>
      </w:r>
      <w:r w:rsidR="00322C2D" w:rsidRPr="00322C2D">
        <w:rPr>
          <w:sz w:val="28"/>
          <w:szCs w:val="28"/>
          <w:lang w:val="uk-UA"/>
        </w:rPr>
        <w:t xml:space="preserve">                        </w:t>
      </w:r>
    </w:p>
    <w:p w:rsidR="00C80F6E" w:rsidRDefault="00A7280C" w:rsidP="00C80F6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28</m:t>
            </m:r>
          </m:den>
        </m:f>
      </m:oMath>
      <w:r w:rsidR="00C80F6E">
        <w:rPr>
          <w:sz w:val="28"/>
          <w:szCs w:val="28"/>
          <w:lang w:val="uk-UA"/>
        </w:rPr>
        <w:t>;</w:t>
      </w:r>
    </w:p>
    <w:p w:rsidR="00C80F6E" w:rsidRPr="00C80F6E" w:rsidRDefault="00A7280C" w:rsidP="00C80F6E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1</m:t>
        </m:r>
      </m:oMath>
      <w:r w:rsidR="00C80F6E">
        <w:rPr>
          <w:sz w:val="28"/>
          <w:szCs w:val="28"/>
          <w:lang w:val="uk-UA"/>
        </w:rPr>
        <w:t>;</w:t>
      </w:r>
    </w:p>
    <w:p w:rsidR="00C80F6E" w:rsidRDefault="00A7280C" w:rsidP="00C80F6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20</m:t>
            </m:r>
          </m:den>
        </m:f>
      </m:oMath>
      <w:r w:rsidR="00C80F6E">
        <w:rPr>
          <w:sz w:val="28"/>
          <w:szCs w:val="28"/>
          <w:lang w:val="uk-UA"/>
        </w:rPr>
        <w:t>;</w:t>
      </w:r>
    </w:p>
    <w:p w:rsidR="00C80F6E" w:rsidRDefault="00A7280C" w:rsidP="00C80F6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27</m:t>
            </m:r>
          </m:den>
        </m:f>
      </m:oMath>
      <w:r w:rsidR="00C80F6E">
        <w:rPr>
          <w:sz w:val="28"/>
          <w:szCs w:val="28"/>
          <w:lang w:val="uk-UA"/>
        </w:rPr>
        <w:t>;</w:t>
      </w:r>
    </w:p>
    <w:p w:rsidR="00C80F6E" w:rsidRDefault="00A7280C" w:rsidP="00C80F6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den>
        </m:f>
      </m:oMath>
      <w:r w:rsidR="00C80F6E">
        <w:rPr>
          <w:sz w:val="28"/>
          <w:szCs w:val="28"/>
          <w:lang w:val="uk-UA"/>
        </w:rPr>
        <w:t>;</w:t>
      </w:r>
    </w:p>
    <w:p w:rsidR="00C80F6E" w:rsidRDefault="00A7280C" w:rsidP="00C80F6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="00C80F6E">
        <w:rPr>
          <w:sz w:val="28"/>
          <w:szCs w:val="28"/>
          <w:lang w:val="uk-UA"/>
        </w:rPr>
        <w:t>;</w:t>
      </w:r>
    </w:p>
    <w:p w:rsidR="00C80F6E" w:rsidRDefault="00A7280C" w:rsidP="00C80F6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1</m:t>
        </m:r>
      </m:oMath>
      <w:r w:rsidR="00C80F6E">
        <w:rPr>
          <w:sz w:val="28"/>
          <w:szCs w:val="28"/>
          <w:lang w:val="uk-UA"/>
        </w:rPr>
        <w:t>;</w:t>
      </w:r>
    </w:p>
    <w:p w:rsidR="00C80F6E" w:rsidRDefault="00C80F6E" w:rsidP="00C80F6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 xml:space="preserve">1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>
        <w:rPr>
          <w:sz w:val="28"/>
          <w:szCs w:val="28"/>
          <w:lang w:val="uk-UA"/>
        </w:rPr>
        <w:t>;</w:t>
      </w:r>
    </w:p>
    <w:p w:rsidR="00C80F6E" w:rsidRDefault="00A7280C" w:rsidP="00C80F6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 w:rsidR="00C80F6E">
        <w:rPr>
          <w:sz w:val="28"/>
          <w:szCs w:val="28"/>
          <w:lang w:val="uk-UA"/>
        </w:rPr>
        <w:t>;</w:t>
      </w:r>
    </w:p>
    <w:p w:rsidR="00C80F6E" w:rsidRPr="00322C2D" w:rsidRDefault="00A7280C" w:rsidP="00322C2D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17</m:t>
            </m:r>
          </m:den>
        </m:f>
      </m:oMath>
      <w:r w:rsidR="00C80F6E">
        <w:rPr>
          <w:sz w:val="28"/>
          <w:szCs w:val="28"/>
          <w:lang w:val="uk-UA"/>
        </w:rPr>
        <w:t>;</w:t>
      </w:r>
    </w:p>
    <w:p w:rsidR="00322C2D" w:rsidRDefault="00322C2D" w:rsidP="009B55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ІІ варіант   </w:t>
      </w:r>
    </w:p>
    <w:p w:rsidR="00322C2D" w:rsidRDefault="00322C2D" w:rsidP="00322C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Порівняти дроби:</w:t>
      </w:r>
    </w:p>
    <w:p w:rsidR="00322C2D" w:rsidRPr="00322C2D" w:rsidRDefault="00A7280C" w:rsidP="00322C2D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den>
        </m:f>
      </m:oMath>
      <w:r w:rsidR="00322C2D" w:rsidRPr="00322C2D">
        <w:rPr>
          <w:sz w:val="28"/>
          <w:szCs w:val="28"/>
          <w:lang w:val="uk-UA"/>
        </w:rPr>
        <w:t>;</w:t>
      </w:r>
    </w:p>
    <w:p w:rsidR="00322C2D" w:rsidRPr="00322C2D" w:rsidRDefault="00322C2D" w:rsidP="00322C2D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22C2D">
        <w:rPr>
          <w:b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 w:rsidRPr="00322C2D">
        <w:rPr>
          <w:sz w:val="28"/>
          <w:szCs w:val="28"/>
          <w:lang w:val="uk-UA"/>
        </w:rPr>
        <w:t>;</w:t>
      </w:r>
    </w:p>
    <w:p w:rsidR="00322C2D" w:rsidRPr="00322C2D" w:rsidRDefault="00A7280C" w:rsidP="00322C2D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</m:oMath>
      <w:r w:rsidR="00322C2D" w:rsidRPr="00322C2D">
        <w:rPr>
          <w:sz w:val="28"/>
          <w:szCs w:val="28"/>
          <w:lang w:val="uk-UA"/>
        </w:rPr>
        <w:t>;</w:t>
      </w:r>
    </w:p>
    <w:p w:rsidR="00322C2D" w:rsidRPr="00322C2D" w:rsidRDefault="00A7280C" w:rsidP="00322C2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1</m:t>
        </m:r>
      </m:oMath>
      <w:r w:rsidR="00322C2D" w:rsidRPr="00322C2D">
        <w:rPr>
          <w:sz w:val="28"/>
          <w:szCs w:val="28"/>
          <w:lang w:val="uk-UA"/>
        </w:rPr>
        <w:t>;</w:t>
      </w:r>
    </w:p>
    <w:p w:rsidR="00322C2D" w:rsidRDefault="00A7280C" w:rsidP="00322C2D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 w:rsidR="00322C2D" w:rsidRPr="00322C2D">
        <w:rPr>
          <w:sz w:val="28"/>
          <w:szCs w:val="28"/>
          <w:lang w:val="uk-UA"/>
        </w:rPr>
        <w:t>;</w:t>
      </w:r>
    </w:p>
    <w:p w:rsidR="00322C2D" w:rsidRDefault="00A7280C" w:rsidP="00322C2D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den>
        </m:f>
      </m:oMath>
      <w:r w:rsidR="00322C2D">
        <w:rPr>
          <w:sz w:val="28"/>
          <w:szCs w:val="28"/>
          <w:lang w:val="uk-UA"/>
        </w:rPr>
        <w:t>;</w:t>
      </w:r>
    </w:p>
    <w:p w:rsidR="00322C2D" w:rsidRDefault="00A7280C" w:rsidP="00322C2D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1</m:t>
        </m:r>
      </m:oMath>
      <w:r w:rsidR="00322C2D">
        <w:rPr>
          <w:sz w:val="28"/>
          <w:szCs w:val="28"/>
          <w:lang w:val="uk-UA"/>
        </w:rPr>
        <w:t>;</w:t>
      </w:r>
    </w:p>
    <w:p w:rsidR="006E2B4C" w:rsidRDefault="00A7280C" w:rsidP="006E2B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 w:rsidR="006E2B4C">
        <w:rPr>
          <w:sz w:val="28"/>
          <w:szCs w:val="28"/>
          <w:lang w:val="uk-UA"/>
        </w:rPr>
        <w:t>;</w:t>
      </w:r>
    </w:p>
    <w:p w:rsidR="006E2B4C" w:rsidRDefault="00322C2D" w:rsidP="006E2B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E2B4C">
        <w:rPr>
          <w:b/>
          <w:sz w:val="28"/>
          <w:szCs w:val="28"/>
          <w:lang w:val="uk-UA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1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="006E2B4C" w:rsidRPr="006E2B4C">
        <w:rPr>
          <w:sz w:val="28"/>
          <w:szCs w:val="28"/>
          <w:lang w:val="uk-UA"/>
        </w:rPr>
        <w:t>;</w:t>
      </w:r>
    </w:p>
    <w:p w:rsidR="006E2B4C" w:rsidRDefault="00A7280C" w:rsidP="006E2B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21</m:t>
            </m:r>
          </m:den>
        </m:f>
      </m:oMath>
      <w:r w:rsidR="006E2B4C">
        <w:rPr>
          <w:sz w:val="28"/>
          <w:szCs w:val="28"/>
          <w:lang w:val="uk-UA"/>
        </w:rPr>
        <w:t>;</w:t>
      </w:r>
    </w:p>
    <w:p w:rsidR="006E2B4C" w:rsidRPr="006E2B4C" w:rsidRDefault="00A7280C" w:rsidP="006E2B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48</m:t>
            </m:r>
          </m:den>
        </m:f>
      </m:oMath>
      <w:r w:rsidR="006E2B4C">
        <w:rPr>
          <w:sz w:val="28"/>
          <w:szCs w:val="28"/>
          <w:lang w:val="uk-UA"/>
        </w:rPr>
        <w:t>;</w:t>
      </w:r>
    </w:p>
    <w:p w:rsidR="000C3962" w:rsidRDefault="000C3962" w:rsidP="00322C2D">
      <w:pPr>
        <w:ind w:left="360"/>
        <w:rPr>
          <w:b/>
          <w:sz w:val="28"/>
          <w:szCs w:val="28"/>
          <w:lang w:val="uk-UA"/>
        </w:rPr>
        <w:sectPr w:rsidR="000C3962" w:rsidSect="000C3962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</w:p>
    <w:p w:rsidR="009B5507" w:rsidRPr="00322C2D" w:rsidRDefault="00322C2D" w:rsidP="00322C2D">
      <w:pPr>
        <w:ind w:left="360"/>
        <w:rPr>
          <w:b/>
          <w:bCs/>
          <w:sz w:val="16"/>
          <w:szCs w:val="16"/>
          <w:lang w:val="uk-UA"/>
        </w:rPr>
      </w:pPr>
      <w:r w:rsidRPr="00322C2D">
        <w:rPr>
          <w:b/>
          <w:sz w:val="28"/>
          <w:szCs w:val="28"/>
          <w:lang w:val="uk-UA"/>
        </w:rPr>
        <w:lastRenderedPageBreak/>
        <w:t xml:space="preserve">                            </w:t>
      </w:r>
    </w:p>
    <w:p w:rsidR="009B5507" w:rsidRDefault="009B5507" w:rsidP="009B550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A7280C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9B5507" w:rsidRDefault="009B5507" w:rsidP="009B5507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Оберіть найзручніший спосіб порівняти числа:</w:t>
      </w:r>
    </w:p>
    <w:p w:rsidR="009B5507" w:rsidRDefault="009B5507" w:rsidP="009B5507">
      <w:pPr>
        <w:jc w:val="center"/>
        <w:rPr>
          <w:sz w:val="28"/>
          <w:szCs w:val="28"/>
        </w:rPr>
      </w:pPr>
      <w:r>
        <w:rPr>
          <w:position w:val="-24"/>
          <w:sz w:val="28"/>
          <w:szCs w:val="28"/>
          <w:lang w:val="uk-UA"/>
        </w:rPr>
        <w:object w:dxaOrig="270" w:dyaOrig="675">
          <v:shape id="_x0000_i1060" type="#_x0000_t75" style="width:13.5pt;height:33.75pt" o:ole="">
            <v:imagedata r:id="rId81" o:title=""/>
          </v:shape>
          <o:OLEObject Type="Embed" ProgID="Equation.3" ShapeID="_x0000_i1060" DrawAspect="Content" ObjectID="_1622916560" r:id="rId82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61" type="#_x0000_t75" style="width:12.75pt;height:33.75pt" o:ole="">
            <v:imagedata r:id="rId83" o:title=""/>
          </v:shape>
          <o:OLEObject Type="Embed" ProgID="Equation.3" ShapeID="_x0000_i1061" DrawAspect="Content" ObjectID="_1622916561" r:id="rId8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62" type="#_x0000_t75" style="width:12.75pt;height:33.75pt" o:ole="">
            <v:imagedata r:id="rId85" o:title=""/>
          </v:shape>
          <o:OLEObject Type="Embed" ProgID="Equation.3" ShapeID="_x0000_i1062" DrawAspect="Content" ObjectID="_1622916562" r:id="rId86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63" type="#_x0000_t75" style="width:12.75pt;height:33.75pt" o:ole="">
            <v:imagedata r:id="rId87" o:title=""/>
          </v:shape>
          <o:OLEObject Type="Embed" ProgID="Equation.3" ShapeID="_x0000_i1063" DrawAspect="Content" ObjectID="_1622916563" r:id="rId8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64" type="#_x0000_t75" style="width:13.5pt;height:33.75pt" o:ole="">
            <v:imagedata r:id="rId89" o:title=""/>
          </v:shape>
          <o:OLEObject Type="Embed" ProgID="Equation.3" ShapeID="_x0000_i1064" DrawAspect="Content" ObjectID="_1622916564" r:id="rId90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65" type="#_x0000_t75" style="width:19.5pt;height:33.75pt" o:ole="">
            <v:imagedata r:id="rId91" o:title=""/>
          </v:shape>
          <o:OLEObject Type="Embed" ProgID="Equation.3" ShapeID="_x0000_i1065" DrawAspect="Content" ObjectID="_1622916565" r:id="rId9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66" type="#_x0000_t75" style="width:13.5pt;height:33.75pt" o:ole="">
            <v:imagedata r:id="rId93" o:title=""/>
          </v:shape>
          <o:OLEObject Type="Embed" ProgID="Equation.3" ShapeID="_x0000_i1066" DrawAspect="Content" ObjectID="_1622916566" r:id="rId94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67" type="#_x0000_t75" style="width:13.5pt;height:33.75pt" o:ole="">
            <v:imagedata r:id="rId95" o:title=""/>
          </v:shape>
          <o:OLEObject Type="Embed" ProgID="Equation.3" ShapeID="_x0000_i1067" DrawAspect="Content" ObjectID="_1622916567" r:id="rId9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68" type="#_x0000_t75" style="width:17.25pt;height:33.75pt" o:ole="">
            <v:imagedata r:id="rId97" o:title=""/>
          </v:shape>
          <o:OLEObject Type="Embed" ProgID="Equation.3" ShapeID="_x0000_i1068" DrawAspect="Content" ObjectID="_1622916568" r:id="rId9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69" type="#_x0000_t75" style="width:13.5pt;height:33.75pt" o:ole="">
            <v:imagedata r:id="rId99" o:title=""/>
          </v:shape>
          <o:OLEObject Type="Embed" ProgID="Equation.3" ShapeID="_x0000_i1069" DrawAspect="Content" ObjectID="_1622916569" r:id="rId100"/>
        </w:object>
      </w:r>
      <w:r>
        <w:rPr>
          <w:sz w:val="28"/>
          <w:szCs w:val="28"/>
          <w:lang w:val="uk-UA"/>
        </w:rPr>
        <w:t>.</w:t>
      </w:r>
    </w:p>
    <w:p w:rsidR="009B5507" w:rsidRDefault="009B5507" w:rsidP="009B5507">
      <w:pPr>
        <w:rPr>
          <w:b/>
          <w:bCs/>
          <w:sz w:val="16"/>
          <w:szCs w:val="16"/>
          <w:lang w:val="uk-UA"/>
        </w:rPr>
      </w:pPr>
    </w:p>
    <w:p w:rsidR="009B5507" w:rsidRDefault="009B5507" w:rsidP="009B550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A7280C">
        <w:rPr>
          <w:b/>
          <w:bCs/>
          <w:sz w:val="28"/>
          <w:szCs w:val="28"/>
          <w:lang w:val="uk-UA"/>
        </w:rPr>
        <w:t>ІІ</w:t>
      </w:r>
      <w:bookmarkStart w:id="0" w:name="_GoBack"/>
      <w:bookmarkEnd w:id="0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87479E" w:rsidRPr="006E2B4C" w:rsidRDefault="000C3962">
      <w:pPr>
        <w:rPr>
          <w:vertAlign w:val="superscript"/>
        </w:rPr>
      </w:pPr>
      <w:r>
        <w:rPr>
          <w:sz w:val="28"/>
          <w:szCs w:val="28"/>
          <w:lang w:val="uk-UA"/>
        </w:rPr>
        <w:t>№</w:t>
      </w:r>
      <w:r w:rsidR="006E2B4C">
        <w:rPr>
          <w:sz w:val="28"/>
          <w:szCs w:val="28"/>
          <w:lang w:val="uk-UA"/>
        </w:rPr>
        <w:t>262, 257, 271</w:t>
      </w:r>
      <w:r w:rsidR="006E2B4C">
        <w:rPr>
          <w:sz w:val="28"/>
          <w:szCs w:val="28"/>
          <w:vertAlign w:val="superscript"/>
          <w:lang w:val="uk-UA"/>
        </w:rPr>
        <w:t>*</w:t>
      </w:r>
    </w:p>
    <w:sectPr w:rsidR="0087479E" w:rsidRPr="006E2B4C" w:rsidSect="000C3962">
      <w:type w:val="continuous"/>
      <w:pgSz w:w="11906" w:h="16838"/>
      <w:pgMar w:top="851" w:right="567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826"/>
    <w:multiLevelType w:val="hybridMultilevel"/>
    <w:tmpl w:val="00A6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C156E"/>
    <w:multiLevelType w:val="hybridMultilevel"/>
    <w:tmpl w:val="C378704A"/>
    <w:lvl w:ilvl="0" w:tplc="E116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724E9"/>
    <w:multiLevelType w:val="hybridMultilevel"/>
    <w:tmpl w:val="CC6497BC"/>
    <w:lvl w:ilvl="0" w:tplc="F752AD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654"/>
    <w:multiLevelType w:val="hybridMultilevel"/>
    <w:tmpl w:val="172A0E22"/>
    <w:lvl w:ilvl="0" w:tplc="E116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B55CC"/>
    <w:multiLevelType w:val="hybridMultilevel"/>
    <w:tmpl w:val="18F84024"/>
    <w:lvl w:ilvl="0" w:tplc="EEFA7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C6A9C"/>
    <w:multiLevelType w:val="hybridMultilevel"/>
    <w:tmpl w:val="3F46B08A"/>
    <w:lvl w:ilvl="0" w:tplc="F752AD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2130"/>
    <w:multiLevelType w:val="hybridMultilevel"/>
    <w:tmpl w:val="4CA6DEB2"/>
    <w:lvl w:ilvl="0" w:tplc="E116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222AE"/>
    <w:multiLevelType w:val="hybridMultilevel"/>
    <w:tmpl w:val="7034158E"/>
    <w:lvl w:ilvl="0" w:tplc="E116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69"/>
    <w:rsid w:val="00097469"/>
    <w:rsid w:val="000C3962"/>
    <w:rsid w:val="0011221B"/>
    <w:rsid w:val="00322C2D"/>
    <w:rsid w:val="00545463"/>
    <w:rsid w:val="006E2B4C"/>
    <w:rsid w:val="0087479E"/>
    <w:rsid w:val="009B5507"/>
    <w:rsid w:val="00A7280C"/>
    <w:rsid w:val="00AD3F07"/>
    <w:rsid w:val="00C80F6E"/>
    <w:rsid w:val="00D6430B"/>
    <w:rsid w:val="00F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CD08E"/>
  <w15:chartTrackingRefBased/>
  <w15:docId w15:val="{85519279-62B8-491F-852D-B7CE42E8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07"/>
    <w:pPr>
      <w:ind w:left="720"/>
      <w:contextualSpacing/>
    </w:pPr>
  </w:style>
  <w:style w:type="table" w:styleId="a4">
    <w:name w:val="Table Grid"/>
    <w:basedOn w:val="a1"/>
    <w:rsid w:val="009B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B550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168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6.wmf"/><Relationship Id="rId97" Type="http://schemas.openxmlformats.org/officeDocument/2006/relationships/image" Target="media/image50.wmf"/><Relationship Id="rId7" Type="http://schemas.openxmlformats.org/officeDocument/2006/relationships/image" Target="media/image3.pn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87" Type="http://schemas.openxmlformats.org/officeDocument/2006/relationships/image" Target="media/image45.wmf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9.wmf"/><Relationship Id="rId19" Type="http://schemas.openxmlformats.org/officeDocument/2006/relationships/oleObject" Target="embeddings/oleObject4.bin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image" Target="media/image15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8" Type="http://schemas.openxmlformats.org/officeDocument/2006/relationships/image" Target="media/image4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80" Type="http://schemas.openxmlformats.org/officeDocument/2006/relationships/image" Target="media/image41.png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image" Target="media/image19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6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2018-09-26T18:50:00Z</cp:lastPrinted>
  <dcterms:created xsi:type="dcterms:W3CDTF">2018-09-26T10:41:00Z</dcterms:created>
  <dcterms:modified xsi:type="dcterms:W3CDTF">2019-06-24T18:06:00Z</dcterms:modified>
</cp:coreProperties>
</file>