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4D" w:rsidRDefault="00DE224D" w:rsidP="0097272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72725">
        <w:rPr>
          <w:b/>
          <w:bCs/>
          <w:sz w:val="28"/>
          <w:szCs w:val="28"/>
          <w:lang w:val="uk-UA"/>
        </w:rPr>
        <w:t xml:space="preserve">в темі </w:t>
      </w:r>
      <w:r w:rsidR="00972725">
        <w:rPr>
          <w:b/>
          <w:sz w:val="28"/>
          <w:szCs w:val="28"/>
          <w:lang w:val="uk-UA"/>
        </w:rPr>
        <w:t>№5</w:t>
      </w:r>
      <w:bookmarkStart w:id="0" w:name="_GoBack"/>
      <w:bookmarkEnd w:id="0"/>
    </w:p>
    <w:p w:rsidR="00DE224D" w:rsidRDefault="00DE224D" w:rsidP="00DE224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E22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Розподільна властивість множення</w:t>
      </w:r>
    </w:p>
    <w:p w:rsidR="00DE224D" w:rsidRDefault="00DE224D" w:rsidP="00DE224D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розглянуті в 5 класі способи запису та застосування розподільної властивості множення та поширити її на множення раціо</w:t>
      </w:r>
      <w:r>
        <w:rPr>
          <w:sz w:val="28"/>
          <w:szCs w:val="28"/>
          <w:lang w:val="uk-UA"/>
        </w:rPr>
        <w:softHyphen/>
        <w:t>нальних чисел.</w:t>
      </w:r>
    </w:p>
    <w:p w:rsidR="00DE224D" w:rsidRDefault="00DE224D" w:rsidP="00DE224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та узагальнення знань.</w:t>
      </w:r>
    </w:p>
    <w:p w:rsidR="00DE224D" w:rsidRDefault="00DE224D" w:rsidP="00DE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E224D" w:rsidRDefault="00DE224D" w:rsidP="00DE224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Перевірка домашнього завдання</w:t>
      </w:r>
    </w:p>
    <w:p w:rsidR="00DE224D" w:rsidRDefault="00DE224D" w:rsidP="00DE224D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№1276(5,6)</w:t>
      </w:r>
    </w:p>
    <w:p w:rsidR="00DE224D" w:rsidRDefault="00DE224D" w:rsidP="00DE224D">
      <w:pPr>
        <w:ind w:firstLine="720"/>
        <w:rPr>
          <w:b/>
          <w:sz w:val="28"/>
          <w:szCs w:val="28"/>
          <w:lang w:val="uk-UA"/>
        </w:rPr>
      </w:pPr>
      <w:r w:rsidRPr="00DE224D">
        <w:rPr>
          <w:b/>
          <w:noProof/>
          <w:sz w:val="28"/>
          <w:szCs w:val="28"/>
        </w:rPr>
        <w:drawing>
          <wp:inline distT="0" distB="0" distL="0" distR="0">
            <wp:extent cx="4991338" cy="12259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44" cy="12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4D" w:rsidRDefault="00DE224D" w:rsidP="00DE224D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DE224D">
        <w:rPr>
          <w:b/>
          <w:sz w:val="28"/>
          <w:szCs w:val="28"/>
          <w:lang w:val="uk-UA"/>
        </w:rPr>
        <w:t>1303</w:t>
      </w:r>
    </w:p>
    <w:p w:rsidR="00DE224D" w:rsidRPr="00DE224D" w:rsidRDefault="00DE224D" w:rsidP="00DE224D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02355" cy="782534"/>
            <wp:effectExtent l="0" t="0" r="0" b="0"/>
            <wp:docPr id="7" name="Рисунок 7" descr="6L130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6L1303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49" cy="7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4D" w:rsidRDefault="00DE224D" w:rsidP="00DE224D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Усні вправи (фронтально)</w:t>
      </w:r>
    </w:p>
    <w:p w:rsidR="00DE224D" w:rsidRDefault="00DE224D" w:rsidP="00DE22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p w:rsidR="00DE224D" w:rsidRPr="0017275F" w:rsidRDefault="00DE224D" w:rsidP="00DE22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7" o:title=""/>
          </v:shape>
          <o:OLEObject Type="Embed" ProgID="Equation.3" ShapeID="_x0000_i1025" DrawAspect="Content" ObjectID="_1622366900" r:id="rId8"/>
        </w:object>
      </w:r>
      <w:r w:rsidRPr="0017275F">
        <w:rPr>
          <w:sz w:val="28"/>
          <w:szCs w:val="28"/>
        </w:rPr>
        <w:t>+</w:t>
      </w:r>
      <w:r>
        <w:rPr>
          <w:position w:val="-24"/>
          <w:sz w:val="28"/>
          <w:szCs w:val="28"/>
          <w:lang w:val="en-US"/>
        </w:rPr>
        <w:object w:dxaOrig="240" w:dyaOrig="675">
          <v:shape id="_x0000_i1026" type="#_x0000_t75" style="width:12pt;height:33.75pt" o:ole="">
            <v:imagedata r:id="rId9" o:title=""/>
          </v:shape>
          <o:OLEObject Type="Embed" ProgID="Equation.3" ShapeID="_x0000_i1026" DrawAspect="Content" ObjectID="_1622366901" r:id="rId10"/>
        </w:object>
      </w:r>
      <w:r w:rsidRPr="0017275F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б)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360" w:dyaOrig="675">
          <v:shape id="_x0000_i1027" type="#_x0000_t75" style="width:18.75pt;height:33.75pt" o:ole="">
            <v:imagedata r:id="rId11" o:title=""/>
          </v:shape>
          <o:OLEObject Type="Embed" ProgID="Equation.3" ShapeID="_x0000_i1027" DrawAspect="Content" ObjectID="_1622366902" r:id="rId12"/>
        </w:object>
      </w:r>
      <w:r w:rsidRPr="0017275F">
        <w:rPr>
          <w:sz w:val="28"/>
          <w:szCs w:val="28"/>
        </w:rPr>
        <w:t xml:space="preserve"> -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8" type="#_x0000_t75" style="width:13.5pt;height:33.75pt" o:ole="">
            <v:imagedata r:id="rId13" o:title=""/>
          </v:shape>
          <o:OLEObject Type="Embed" ProgID="Equation.3" ShapeID="_x0000_i1028" DrawAspect="Content" ObjectID="_1622366903" r:id="rId14"/>
        </w:object>
      </w:r>
      <w:r w:rsidRPr="0017275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в) 2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9" type="#_x0000_t75" style="width:13.5pt;height:33.75pt" o:ole="">
            <v:imagedata r:id="rId15" o:title=""/>
          </v:shape>
          <o:OLEObject Type="Embed" ProgID="Equation.3" ShapeID="_x0000_i1029" DrawAspect="Content" ObjectID="_1622366904" r:id="rId16"/>
        </w:object>
      </w:r>
      <w:r w:rsidRPr="0017275F">
        <w:rPr>
          <w:sz w:val="28"/>
          <w:szCs w:val="28"/>
        </w:rPr>
        <w:t xml:space="preserve"> - 1</w:t>
      </w:r>
      <w:r>
        <w:rPr>
          <w:position w:val="-24"/>
          <w:sz w:val="28"/>
          <w:szCs w:val="28"/>
          <w:lang w:val="en-US"/>
        </w:rPr>
        <w:object w:dxaOrig="330" w:dyaOrig="675">
          <v:shape id="_x0000_i1030" type="#_x0000_t75" style="width:16.5pt;height:33.75pt" o:ole="">
            <v:imagedata r:id="rId17" o:title=""/>
          </v:shape>
          <o:OLEObject Type="Embed" ProgID="Equation.3" ShapeID="_x0000_i1030" DrawAspect="Content" ObjectID="_1622366905" r:id="rId18"/>
        </w:object>
      </w:r>
      <w:r w:rsidRPr="0017275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г)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position w:val="-24"/>
          <w:sz w:val="28"/>
          <w:szCs w:val="28"/>
          <w:lang w:val="en-US"/>
        </w:rPr>
        <w:object w:dxaOrig="240" w:dyaOrig="675">
          <v:shape id="_x0000_i1031" type="#_x0000_t75" style="width:12pt;height:33.75pt" o:ole="">
            <v:imagedata r:id="rId19" o:title=""/>
          </v:shape>
          <o:OLEObject Type="Embed" ProgID="Equation.3" ShapeID="_x0000_i1031" DrawAspect="Content" ObjectID="_1622366906" r:id="rId20"/>
        </w:object>
      </w:r>
      <w:r w:rsidRPr="0017275F">
        <w:rPr>
          <w:sz w:val="28"/>
          <w:szCs w:val="28"/>
        </w:rPr>
        <w:t xml:space="preserve"> + 1</w:t>
      </w:r>
      <w:r>
        <w:rPr>
          <w:position w:val="-24"/>
          <w:sz w:val="28"/>
          <w:szCs w:val="28"/>
          <w:lang w:val="en-US"/>
        </w:rPr>
        <w:object w:dxaOrig="360" w:dyaOrig="675">
          <v:shape id="_x0000_i1032" type="#_x0000_t75" style="width:18.75pt;height:33.75pt" o:ole="">
            <v:imagedata r:id="rId21" o:title=""/>
          </v:shape>
          <o:OLEObject Type="Embed" ProgID="Equation.3" ShapeID="_x0000_i1032" DrawAspect="Content" ObjectID="_1622366907" r:id="rId22"/>
        </w:object>
      </w:r>
      <w:r w:rsidRPr="0017275F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д)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3" type="#_x0000_t75" style="width:13.5pt;height:33.75pt" o:ole="">
            <v:imagedata r:id="rId23" o:title=""/>
          </v:shape>
          <o:OLEObject Type="Embed" ProgID="Equation.3" ShapeID="_x0000_i1033" DrawAspect="Content" ObjectID="_1622366908" r:id="rId24"/>
        </w:object>
      </w:r>
      <w:r w:rsidRPr="0017275F">
        <w:rPr>
          <w:sz w:val="28"/>
          <w:szCs w:val="28"/>
        </w:rPr>
        <w:t xml:space="preserve"> ·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4" type="#_x0000_t75" style="width:13.5pt;height:33.75pt" o:ole="">
            <v:imagedata r:id="rId25" o:title=""/>
          </v:shape>
          <o:OLEObject Type="Embed" ProgID="Equation.3" ShapeID="_x0000_i1034" DrawAspect="Content" ObjectID="_1622366909" r:id="rId26"/>
        </w:object>
      </w:r>
      <w:r w:rsidRPr="0017275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є)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375" w:dyaOrig="675">
          <v:shape id="_x0000_i1035" type="#_x0000_t75" style="width:18.75pt;height:33.75pt" o:ole="">
            <v:imagedata r:id="rId27" o:title=""/>
          </v:shape>
          <o:OLEObject Type="Embed" ProgID="Equation.3" ShapeID="_x0000_i1035" DrawAspect="Content" ObjectID="_1622366910" r:id="rId28"/>
        </w:object>
      </w:r>
      <w:r w:rsidRPr="0017275F">
        <w:rPr>
          <w:sz w:val="28"/>
          <w:szCs w:val="28"/>
        </w:rPr>
        <w:t xml:space="preserve"> · </w:t>
      </w:r>
      <w:r>
        <w:rPr>
          <w:position w:val="-24"/>
          <w:sz w:val="28"/>
          <w:szCs w:val="28"/>
          <w:lang w:val="en-US"/>
        </w:rPr>
        <w:object w:dxaOrig="405" w:dyaOrig="675">
          <v:shape id="_x0000_i1036" type="#_x0000_t75" style="width:20.25pt;height:33.75pt" o:ole="">
            <v:imagedata r:id="rId29" o:title=""/>
          </v:shape>
          <o:OLEObject Type="Embed" ProgID="Equation.3" ShapeID="_x0000_i1036" DrawAspect="Content" ObjectID="_1622366911" r:id="rId30"/>
        </w:object>
      </w:r>
      <w:r w:rsidRPr="0017275F">
        <w:rPr>
          <w:sz w:val="28"/>
          <w:szCs w:val="28"/>
        </w:rPr>
        <w:t>;</w:t>
      </w:r>
    </w:p>
    <w:p w:rsidR="00DE224D" w:rsidRPr="0017275F" w:rsidRDefault="00DE224D" w:rsidP="00DE22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ж) 4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7" type="#_x0000_t75" style="width:13.5pt;height:33.75pt" o:ole="">
            <v:imagedata r:id="rId31" o:title=""/>
          </v:shape>
          <o:OLEObject Type="Embed" ProgID="Equation.3" ShapeID="_x0000_i1037" DrawAspect="Content" ObjectID="_1622366912" r:id="rId32"/>
        </w:object>
      </w:r>
      <w:r w:rsidRPr="0017275F"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5;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з)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8" type="#_x0000_t75" style="width:13.5pt;height:33.75pt" o:ole="">
            <v:imagedata r:id="rId33" o:title=""/>
          </v:shape>
          <o:OLEObject Type="Embed" ProgID="Equation.3" ShapeID="_x0000_i1038" DrawAspect="Content" ObjectID="_1622366913" r:id="rId34"/>
        </w:object>
      </w:r>
      <w:r w:rsidRPr="0017275F"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10; к)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9" type="#_x0000_t75" style="width:13.5pt;height:33.75pt" o:ole="">
            <v:imagedata r:id="rId35" o:title=""/>
          </v:shape>
          <o:OLEObject Type="Embed" ProgID="Equation.3" ShapeID="_x0000_i1039" DrawAspect="Content" ObjectID="_1622366914" r:id="rId36"/>
        </w:object>
      </w:r>
      <w:r w:rsidRPr="0017275F">
        <w:rPr>
          <w:sz w:val="28"/>
          <w:szCs w:val="28"/>
        </w:rPr>
        <w:t xml:space="preserve"> :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0" type="#_x0000_t75" style="width:13.5pt;height:33.75pt" o:ole="">
            <v:imagedata r:id="rId37" o:title=""/>
          </v:shape>
          <o:OLEObject Type="Embed" ProgID="Equation.3" ShapeID="_x0000_i1040" DrawAspect="Content" ObjectID="_1622366915" r:id="rId38"/>
        </w:object>
      </w:r>
      <w:r w:rsidRPr="0017275F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л)</w:t>
      </w:r>
      <w:r w:rsidRPr="0017275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40" w:dyaOrig="675">
          <v:shape id="_x0000_i1041" type="#_x0000_t75" style="width:12pt;height:33.75pt" o:ole="">
            <v:imagedata r:id="rId39" o:title=""/>
          </v:shape>
          <o:OLEObject Type="Embed" ProgID="Equation.3" ShapeID="_x0000_i1041" DrawAspect="Content" ObjectID="_1622366916" r:id="rId40"/>
        </w:object>
      </w:r>
      <w:r w:rsidRPr="0017275F">
        <w:rPr>
          <w:sz w:val="28"/>
          <w:szCs w:val="28"/>
        </w:rPr>
        <w:t xml:space="preserve"> :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2" type="#_x0000_t75" style="width:13.5pt;height:33.75pt" o:ole="">
            <v:imagedata r:id="rId41" o:title=""/>
          </v:shape>
          <o:OLEObject Type="Embed" ProgID="Equation.3" ShapeID="_x0000_i1042" DrawAspect="Content" ObjectID="_1622366917" r:id="rId42"/>
        </w:object>
      </w:r>
      <w:r w:rsidRPr="0017275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м)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  <w:r w:rsidRPr="001727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position w:val="-24"/>
          <w:sz w:val="28"/>
          <w:szCs w:val="28"/>
          <w:lang w:val="en-US"/>
        </w:rPr>
        <w:object w:dxaOrig="240" w:dyaOrig="675">
          <v:shape id="_x0000_i1043" type="#_x0000_t75" style="width:12pt;height:33.75pt" o:ole="">
            <v:imagedata r:id="rId43" o:title=""/>
          </v:shape>
          <o:OLEObject Type="Embed" ProgID="Equation.3" ShapeID="_x0000_i1043" DrawAspect="Content" ObjectID="_1622366918" r:id="rId44"/>
        </w:object>
      </w:r>
      <w:r>
        <w:rPr>
          <w:sz w:val="28"/>
          <w:szCs w:val="28"/>
          <w:lang w:val="uk-UA"/>
        </w:rPr>
        <w:t>; н) 1</w:t>
      </w:r>
      <w:r w:rsidRPr="0017275F">
        <w:rPr>
          <w:sz w:val="28"/>
          <w:szCs w:val="28"/>
        </w:rPr>
        <w:t xml:space="preserve"> : </w:t>
      </w:r>
      <w:r>
        <w:rPr>
          <w:sz w:val="28"/>
          <w:szCs w:val="28"/>
          <w:lang w:val="uk-UA"/>
        </w:rPr>
        <w:t>1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4" type="#_x0000_t75" style="width:13.5pt;height:33.75pt" o:ole="">
            <v:imagedata r:id="rId45" o:title=""/>
          </v:shape>
          <o:OLEObject Type="Embed" ProgID="Equation.3" ShapeID="_x0000_i1044" DrawAspect="Content" ObjectID="_1622366919" r:id="rId46"/>
        </w:object>
      </w:r>
      <w:r w:rsidRPr="0017275F">
        <w:rPr>
          <w:sz w:val="28"/>
          <w:szCs w:val="28"/>
        </w:rPr>
        <w:t>.</w:t>
      </w:r>
    </w:p>
    <w:p w:rsidR="00DE224D" w:rsidRDefault="00DE224D" w:rsidP="00DE224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добуток усіх цілих чисел від -299 до 300 включно?</w:t>
      </w:r>
    </w:p>
    <w:p w:rsidR="00DE224D" w:rsidRDefault="00DE224D" w:rsidP="00DE22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Не обчислюючи, порівняйте добутки:</w:t>
      </w:r>
      <w:r>
        <w:rPr>
          <w:sz w:val="28"/>
          <w:szCs w:val="28"/>
        </w:rPr>
        <w:t xml:space="preserve"> </w:t>
      </w:r>
    </w:p>
    <w:p w:rsidR="00DE224D" w:rsidRDefault="00DE224D" w:rsidP="00DE224D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-33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50 та -11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150;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-45</w:t>
      </w:r>
      <w:r>
        <w:rPr>
          <w:sz w:val="28"/>
          <w:szCs w:val="28"/>
        </w:rPr>
        <w:t xml:space="preserve"> ·</w:t>
      </w:r>
      <w:r>
        <w:rPr>
          <w:sz w:val="28"/>
          <w:szCs w:val="28"/>
          <w:lang w:val="uk-UA"/>
        </w:rPr>
        <w:t xml:space="preserve"> 13 та -26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22.</w:t>
      </w:r>
    </w:p>
    <w:p w:rsidR="00DE224D" w:rsidRDefault="00DE224D" w:rsidP="00DE224D">
      <w:pPr>
        <w:rPr>
          <w:sz w:val="16"/>
          <w:szCs w:val="16"/>
        </w:rPr>
      </w:pPr>
    </w:p>
    <w:p w:rsidR="00DE224D" w:rsidRDefault="00DE224D" w:rsidP="00DE224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DE224D" w:rsidRDefault="00DE224D" w:rsidP="00DE224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 обчислити найзручнішим способом значення виразу:</w:t>
      </w:r>
    </w:p>
    <w:p w:rsidR="00DE224D" w:rsidRDefault="00DE224D" w:rsidP="00DE22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39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10 + 10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21; б) 45 : 13,5 - 45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12,5; в) 4</w:t>
      </w:r>
      <w:r>
        <w:rPr>
          <w:position w:val="-24"/>
          <w:sz w:val="28"/>
          <w:szCs w:val="28"/>
          <w:lang w:val="en-US"/>
        </w:rPr>
        <w:object w:dxaOrig="240" w:dyaOrig="675">
          <v:shape id="_x0000_i1045" type="#_x0000_t75" style="width:12pt;height:33.75pt" o:ole="">
            <v:imagedata r:id="rId47" o:title=""/>
          </v:shape>
          <o:OLEObject Type="Embed" ProgID="Equation.3" ShapeID="_x0000_i1045" DrawAspect="Content" ObjectID="_1622366920" r:id="rId48"/>
        </w:objec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5?</w:t>
      </w:r>
    </w:p>
    <w:p w:rsidR="00DE224D" w:rsidRDefault="00DE224D" w:rsidP="00DE224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Серед поданих виразів знайдіть пари рівних:</w:t>
      </w:r>
    </w:p>
    <w:p w:rsidR="00DE224D" w:rsidRDefault="00DE224D" w:rsidP="00DE224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а) 5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б) </w:t>
      </w:r>
      <w:r>
        <w:rPr>
          <w:iCs/>
          <w:sz w:val="28"/>
          <w:szCs w:val="28"/>
          <w:lang w:val="uk-UA"/>
        </w:rPr>
        <w:t>5</w:t>
      </w:r>
      <w:r>
        <w:rPr>
          <w:iCs/>
          <w:sz w:val="28"/>
          <w:szCs w:val="28"/>
        </w:rPr>
        <w:t xml:space="preserve"> · 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8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д)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є)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ж) 15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з) 5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- 3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DE224D" w:rsidRDefault="00DE224D" w:rsidP="00DE224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доданки в сумі </w:t>
      </w:r>
      <w:r>
        <w:rPr>
          <w:sz w:val="28"/>
          <w:szCs w:val="28"/>
        </w:rPr>
        <w:t xml:space="preserve">-3 + </w:t>
      </w:r>
      <w:r>
        <w:rPr>
          <w:i/>
          <w:sz w:val="28"/>
          <w:szCs w:val="28"/>
          <w:lang w:val="en-US"/>
        </w:rPr>
        <w:t>a</w:t>
      </w:r>
      <w:r w:rsidRPr="00DE22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5</w:t>
      </w:r>
      <w:r>
        <w:rPr>
          <w:i/>
          <w:sz w:val="28"/>
          <w:szCs w:val="28"/>
          <w:lang w:val="en-US"/>
        </w:rPr>
        <w:t>m</w:t>
      </w:r>
      <w:r w:rsidRPr="00DE22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12 · (-3).</w:t>
      </w:r>
    </w:p>
    <w:p w:rsidR="00DE224D" w:rsidRPr="00DE224D" w:rsidRDefault="00DE224D" w:rsidP="00DE224D">
      <w:pPr>
        <w:rPr>
          <w:sz w:val="16"/>
          <w:szCs w:val="16"/>
        </w:rPr>
      </w:pPr>
    </w:p>
    <w:p w:rsidR="00DE224D" w:rsidRPr="004122C9" w:rsidRDefault="00DE224D" w:rsidP="00DE224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3523615</wp:posOffset>
                </wp:positionV>
                <wp:extent cx="0" cy="2231390"/>
                <wp:effectExtent l="10160" t="8890" r="889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1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310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277.45pt" to="-.7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Систематизація та узагальнення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</w:tblGrid>
      <w:tr w:rsidR="00DE224D" w:rsidTr="00DE224D">
        <w:trPr>
          <w:trHeight w:val="19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224D" w:rsidRDefault="00DE2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Розподільна властивість множення</w:t>
            </w:r>
          </w:p>
        </w:tc>
      </w:tr>
      <w:tr w:rsidR="00DE224D" w:rsidTr="004122C9">
        <w:trPr>
          <w:trHeight w:val="286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24D" w:rsidRP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Розкриття дужок: </w:t>
            </w:r>
          </w:p>
          <w:p w:rsid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) =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DE224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uk-UA"/>
              </w:rPr>
              <w:t>ас.</w:t>
            </w:r>
          </w:p>
          <w:p w:rsidR="00DE224D" w:rsidRDefault="00DE224D">
            <w:pPr>
              <w:ind w:left="320" w:hanging="3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2.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Винесення спільного множника за дужки:</w:t>
            </w:r>
          </w:p>
          <w:p w:rsidR="00DE224D" w:rsidRDefault="00DE224D">
            <w:pPr>
              <w:rPr>
                <w:sz w:val="28"/>
                <w:szCs w:val="28"/>
              </w:rPr>
            </w:pPr>
            <w:r w:rsidRPr="00DE224D"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 + </w:t>
            </w:r>
            <w:r>
              <w:rPr>
                <w:i/>
                <w:iCs/>
                <w:sz w:val="28"/>
                <w:szCs w:val="28"/>
                <w:lang w:val="uk-UA"/>
              </w:rPr>
              <w:t>ас = а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sz w:val="28"/>
                <w:szCs w:val="28"/>
                <w:lang w:val="uk-UA"/>
              </w:rPr>
              <w:t>с)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24D" w:rsidRP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DE224D" w:rsidRP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а) -5(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+ 0,3) = (-5) </w:t>
            </w:r>
            <w:r w:rsidRPr="00DE224D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sz w:val="28"/>
                <w:szCs w:val="28"/>
                <w:lang w:val="uk-UA"/>
              </w:rPr>
              <w:t xml:space="preserve">(-5) </w:t>
            </w:r>
            <w:r w:rsidRPr="00DE224D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0,3 = </w:t>
            </w:r>
          </w:p>
          <w:p w:rsid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= -5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(-1,5) = -5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DE224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1,5;</w:t>
            </w:r>
          </w:p>
          <w:p w:rsid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- 4</w:t>
            </w:r>
            <w:r>
              <w:rPr>
                <w:position w:val="-24"/>
                <w:sz w:val="28"/>
                <w:szCs w:val="28"/>
                <w:lang w:val="en-US"/>
              </w:rPr>
              <w:object w:dxaOrig="240" w:dyaOrig="675">
                <v:shape id="_x0000_i1046" type="#_x0000_t75" style="width:12pt;height:33.75pt" o:ole="">
                  <v:imagedata r:id="rId49" o:title=""/>
                </v:shape>
                <o:OLEObject Type="Embed" ProgID="Equation.3" ShapeID="_x0000_i1046" DrawAspect="Content" ObjectID="_1622366921" r:id="rId50"/>
              </w:objec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9 = </w:t>
            </w:r>
            <w:r>
              <w:rPr>
                <w:position w:val="-30"/>
                <w:sz w:val="28"/>
                <w:szCs w:val="28"/>
                <w:lang w:val="en-US"/>
              </w:rPr>
              <w:object w:dxaOrig="1800" w:dyaOrig="780">
                <v:shape id="_x0000_i1047" type="#_x0000_t75" style="width:90pt;height:39pt" o:ole="">
                  <v:imagedata r:id="rId51" o:title=""/>
                </v:shape>
                <o:OLEObject Type="Embed" ProgID="Equation.3" ShapeID="_x0000_i1047" DrawAspect="Content" ObjectID="_1622366922" r:id="rId52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</w:p>
          <w:p w:rsidR="00DE224D" w:rsidRDefault="00DE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= (-4)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9 + </w:t>
            </w:r>
            <w:r>
              <w:rPr>
                <w:position w:val="-28"/>
                <w:sz w:val="28"/>
                <w:szCs w:val="28"/>
                <w:lang w:val="en-US"/>
              </w:rPr>
              <w:object w:dxaOrig="690" w:dyaOrig="735">
                <v:shape id="_x0000_i1048" type="#_x0000_t75" style="width:34.5pt;height:36.75pt" o:ole="">
                  <v:imagedata r:id="rId53" o:title=""/>
                </v:shape>
                <o:OLEObject Type="Embed" ProgID="Equation.3" ShapeID="_x0000_i1048" DrawAspect="Content" ObjectID="_1622366923" r:id="rId54"/>
              </w:objec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9 = -36 + (-3) = -39.</w:t>
            </w:r>
          </w:p>
          <w:p w:rsidR="00DE224D" w:rsidRDefault="00DE22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а) 4 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(-3) + 4 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7 = 4 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(-3 + 7) = 4 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4 = 16;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  <w:p w:rsidR="00DE224D" w:rsidRDefault="00DE22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(5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1 =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DE224D" w:rsidRDefault="00DE224D" w:rsidP="00DE224D">
      <w:pPr>
        <w:rPr>
          <w:sz w:val="16"/>
          <w:szCs w:val="16"/>
          <w:lang w:val="en-US"/>
        </w:rPr>
      </w:pPr>
    </w:p>
    <w:p w:rsidR="00DE224D" w:rsidRDefault="00DE224D" w:rsidP="00DE224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Вдосконалення вмінь, відпрацювання навичок</w:t>
      </w:r>
    </w:p>
    <w:p w:rsidR="00DE224D" w:rsidRDefault="00DE224D" w:rsidP="00DE224D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DE224D" w:rsidRDefault="00DE224D" w:rsidP="00DE224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а) 21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3 - 31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3; б) 27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25 - 17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2,5; в) 25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(-9) + 5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(-9);</w:t>
      </w:r>
    </w:p>
    <w:p w:rsidR="00DE224D" w:rsidRDefault="00DE224D" w:rsidP="00DE22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54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(-8) + 54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9; д) 25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90 +25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(-86); е)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+3</w:t>
      </w:r>
      <w:r>
        <w:rPr>
          <w:position w:val="-24"/>
          <w:sz w:val="28"/>
          <w:szCs w:val="28"/>
          <w:lang w:val="en-US"/>
        </w:rPr>
        <w:object w:dxaOrig="240" w:dyaOrig="675">
          <v:shape id="_x0000_i1049" type="#_x0000_t75" style="width:12pt;height:33.75pt" o:ole="">
            <v:imagedata r:id="rId55" o:title=""/>
          </v:shape>
          <o:OLEObject Type="Embed" ProgID="Equation.3" ShapeID="_x0000_i1049" DrawAspect="Content" ObjectID="_1622366924" r:id="rId56"/>
        </w:objec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3; ж)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-3</w:t>
      </w:r>
      <w:r>
        <w:rPr>
          <w:position w:val="-24"/>
          <w:sz w:val="28"/>
          <w:szCs w:val="28"/>
          <w:lang w:val="en-US"/>
        </w:rPr>
        <w:object w:dxaOrig="240" w:dyaOrig="675">
          <v:shape id="_x0000_i1050" type="#_x0000_t75" style="width:12pt;height:33.75pt" o:ole="">
            <v:imagedata r:id="rId57" o:title=""/>
          </v:shape>
          <o:OLEObject Type="Embed" ProgID="Equation.3" ShapeID="_x0000_i1050" DrawAspect="Content" ObjectID="_1622366925" r:id="rId58"/>
        </w:objec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(-9).</w:t>
      </w:r>
    </w:p>
    <w:p w:rsidR="00DE224D" w:rsidRDefault="00DE224D" w:rsidP="00DE224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Прочитайте вираз, використовуючи слова «сума», «добуток»:</w:t>
      </w:r>
    </w:p>
    <w:p w:rsidR="00DE224D" w:rsidRDefault="00DE224D" w:rsidP="00DE224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-3</w: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2 + 3</w: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 xml:space="preserve">7; -0,3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0,2 + 0,1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(-0,7);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-3,4 -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5,4.</w:t>
      </w:r>
    </w:p>
    <w:p w:rsidR="00DE224D" w:rsidRDefault="00DE224D" w:rsidP="00DE224D">
      <w:pPr>
        <w:ind w:firstLine="708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 xml:space="preserve">Письмові вправи </w:t>
      </w:r>
    </w:p>
    <w:p w:rsidR="00DE224D" w:rsidRPr="008F5818" w:rsidRDefault="00DE224D" w:rsidP="008F5818">
      <w:pPr>
        <w:pStyle w:val="a3"/>
        <w:numPr>
          <w:ilvl w:val="0"/>
          <w:numId w:val="10"/>
        </w:numPr>
        <w:rPr>
          <w:i/>
          <w:iCs/>
          <w:sz w:val="28"/>
          <w:szCs w:val="28"/>
          <w:lang w:val="en-US"/>
        </w:rPr>
      </w:pPr>
      <w:r w:rsidRPr="008F5818">
        <w:rPr>
          <w:sz w:val="28"/>
          <w:szCs w:val="28"/>
          <w:lang w:val="uk-UA"/>
        </w:rPr>
        <w:t>Обчисліть:</w:t>
      </w:r>
      <w:r w:rsidR="004122C9" w:rsidRPr="008F5818">
        <w:rPr>
          <w:b/>
          <w:i/>
          <w:iCs/>
          <w:sz w:val="28"/>
          <w:szCs w:val="28"/>
          <w:lang w:val="uk-UA"/>
        </w:rPr>
        <w:t xml:space="preserve"> </w:t>
      </w:r>
      <w:r w:rsidR="004122C9" w:rsidRPr="008F5818">
        <w:rPr>
          <w:b/>
          <w:sz w:val="28"/>
          <w:szCs w:val="28"/>
          <w:lang w:val="uk-UA"/>
        </w:rPr>
        <w:t>№1264</w:t>
      </w:r>
      <w:r w:rsidR="008F5818" w:rsidRPr="008F5818">
        <w:rPr>
          <w:b/>
          <w:sz w:val="28"/>
          <w:szCs w:val="28"/>
          <w:lang w:val="uk-UA"/>
        </w:rPr>
        <w:t>, 1282</w:t>
      </w:r>
    </w:p>
    <w:p w:rsidR="00DE224D" w:rsidRDefault="008F5818" w:rsidP="00DE224D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невідомого діленого: </w:t>
      </w:r>
      <w:r>
        <w:rPr>
          <w:b/>
          <w:sz w:val="28"/>
          <w:szCs w:val="28"/>
          <w:lang w:val="uk-UA"/>
        </w:rPr>
        <w:t>№1269</w:t>
      </w:r>
    </w:p>
    <w:p w:rsidR="007912E8" w:rsidRPr="007912E8" w:rsidRDefault="007912E8" w:rsidP="00DE224D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Розв’язування рівнянь: </w:t>
      </w:r>
      <w:r>
        <w:rPr>
          <w:b/>
          <w:sz w:val="28"/>
          <w:szCs w:val="28"/>
          <w:lang w:val="uk-UA"/>
        </w:rPr>
        <w:t>№1286</w:t>
      </w:r>
    </w:p>
    <w:p w:rsidR="00DE224D" w:rsidRDefault="00DE224D" w:rsidP="00DE224D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раціонально:</w:t>
      </w:r>
    </w:p>
    <w:p w:rsidR="00DE224D" w:rsidRDefault="00DE224D" w:rsidP="00DE224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78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62 + 13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78 - 75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68;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б) 54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36 - 42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54 + 6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74; </w:t>
      </w:r>
    </w:p>
    <w:p w:rsidR="00DE224D" w:rsidRDefault="00DE224D" w:rsidP="00DE224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478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27 + 28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478 - 678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55;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г) 4,8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6,5 - 8,5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6,8 + 2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4,8. </w:t>
      </w:r>
    </w:p>
    <w:p w:rsidR="00DE224D" w:rsidRPr="00DE224D" w:rsidRDefault="00DE224D" w:rsidP="00DE224D">
      <w:pPr>
        <w:rPr>
          <w:sz w:val="16"/>
          <w:szCs w:val="16"/>
        </w:rPr>
      </w:pPr>
    </w:p>
    <w:p w:rsidR="00DE224D" w:rsidRDefault="00DE224D" w:rsidP="00DE2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DE22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Підсумок уроку</w:t>
      </w:r>
    </w:p>
    <w:p w:rsidR="008F5818" w:rsidRPr="008F5818" w:rsidRDefault="008F5818" w:rsidP="008F5818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обчислити усно: 11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99; (-11)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(-273); 99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(-273)?</w:t>
      </w:r>
    </w:p>
    <w:p w:rsidR="00DE224D" w:rsidRPr="00DE224D" w:rsidRDefault="00DE224D" w:rsidP="00DE224D">
      <w:pPr>
        <w:rPr>
          <w:sz w:val="16"/>
          <w:szCs w:val="16"/>
        </w:rPr>
      </w:pPr>
    </w:p>
    <w:p w:rsidR="00DE224D" w:rsidRDefault="00DE224D" w:rsidP="00DE2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8F5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8F5818" w:rsidRDefault="008F5818" w:rsidP="00DE224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§28, №1265, </w:t>
      </w:r>
      <w:r w:rsidR="007912E8">
        <w:rPr>
          <w:b/>
          <w:sz w:val="28"/>
          <w:szCs w:val="28"/>
          <w:lang w:val="uk-UA"/>
        </w:rPr>
        <w:t>1270</w:t>
      </w:r>
    </w:p>
    <w:sectPr w:rsidR="008F5818" w:rsidSect="00DE224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AC2"/>
    <w:multiLevelType w:val="hybridMultilevel"/>
    <w:tmpl w:val="8600103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05235"/>
    <w:multiLevelType w:val="hybridMultilevel"/>
    <w:tmpl w:val="9F2E3F3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71855"/>
    <w:multiLevelType w:val="hybridMultilevel"/>
    <w:tmpl w:val="CE10D3E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3010"/>
    <w:multiLevelType w:val="hybridMultilevel"/>
    <w:tmpl w:val="FD264B6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1C0A"/>
    <w:multiLevelType w:val="hybridMultilevel"/>
    <w:tmpl w:val="9A760E1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B61F3"/>
    <w:multiLevelType w:val="hybridMultilevel"/>
    <w:tmpl w:val="D0BAECA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A7C2E"/>
    <w:multiLevelType w:val="hybridMultilevel"/>
    <w:tmpl w:val="DE3419A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E2784"/>
    <w:multiLevelType w:val="hybridMultilevel"/>
    <w:tmpl w:val="0CC8D866"/>
    <w:lvl w:ilvl="0" w:tplc="735E606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32E3C1F"/>
    <w:multiLevelType w:val="hybridMultilevel"/>
    <w:tmpl w:val="4E1ACA7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62A58"/>
    <w:multiLevelType w:val="hybridMultilevel"/>
    <w:tmpl w:val="A5B82B5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5DB3"/>
    <w:multiLevelType w:val="hybridMultilevel"/>
    <w:tmpl w:val="6C4872D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8"/>
    <w:rsid w:val="0017275F"/>
    <w:rsid w:val="001D3AF2"/>
    <w:rsid w:val="00372E84"/>
    <w:rsid w:val="004122C9"/>
    <w:rsid w:val="00544AE2"/>
    <w:rsid w:val="007208EC"/>
    <w:rsid w:val="007912E8"/>
    <w:rsid w:val="008E2908"/>
    <w:rsid w:val="008F5818"/>
    <w:rsid w:val="00972725"/>
    <w:rsid w:val="009C2D72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16B3"/>
  <w15:chartTrackingRefBased/>
  <w15:docId w15:val="{AEE7E17B-E5AE-4F61-844F-F1A7D10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2019-02-06T10:11:00Z</dcterms:created>
  <dcterms:modified xsi:type="dcterms:W3CDTF">2019-06-18T09:40:00Z</dcterms:modified>
</cp:coreProperties>
</file>