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05" w:rsidRDefault="00267505" w:rsidP="009651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965168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965168">
        <w:rPr>
          <w:b/>
          <w:sz w:val="28"/>
          <w:szCs w:val="28"/>
          <w:lang w:val="uk-UA"/>
        </w:rPr>
        <w:t>7</w:t>
      </w:r>
    </w:p>
    <w:p w:rsidR="00267505" w:rsidRDefault="00267505" w:rsidP="0026750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1F6F1D">
        <w:rPr>
          <w:sz w:val="28"/>
          <w:szCs w:val="28"/>
          <w:highlight w:val="white"/>
          <w:lang w:val="uk-UA"/>
        </w:rPr>
        <w:t>Основні задачі на побудову: побудова трикутника за трьома сторонами</w:t>
      </w:r>
    </w:p>
    <w:p w:rsidR="00267505" w:rsidRDefault="00267505" w:rsidP="0026750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 w:rsidR="001F6F1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асвоєння учнями: поняття «геометрична побудова», задання умови задачі в геометричній формі; алгоритму побудови трикутника за даними трьома сто</w:t>
      </w:r>
      <w:r>
        <w:rPr>
          <w:sz w:val="28"/>
          <w:szCs w:val="28"/>
          <w:lang w:val="uk-UA"/>
        </w:rPr>
        <w:softHyphen/>
        <w:t xml:space="preserve">ронами; </w:t>
      </w:r>
      <w:r w:rsidR="001F6F1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ироблення вмінь відтворювати вивчені алгоритми і виконувати дії, описані в них; відпрацювання навичок володіння креслярськими інструментами </w:t>
      </w:r>
    </w:p>
    <w:p w:rsidR="00267505" w:rsidRDefault="00267505" w:rsidP="0026750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вироблення вмінь. </w:t>
      </w:r>
    </w:p>
    <w:p w:rsidR="00267505" w:rsidRDefault="00267505" w:rsidP="0026750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 xml:space="preserve">лиця </w:t>
      </w:r>
      <w:bookmarkStart w:id="0" w:name="_GoBack"/>
      <w:bookmarkEnd w:id="0"/>
      <w:r>
        <w:rPr>
          <w:sz w:val="28"/>
          <w:szCs w:val="28"/>
          <w:lang w:val="uk-UA"/>
        </w:rPr>
        <w:t>«Геометричні побудови».</w:t>
      </w:r>
    </w:p>
    <w:p w:rsidR="00267505" w:rsidRDefault="00267505" w:rsidP="00267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67505" w:rsidRDefault="00267505" w:rsidP="0026750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267505" w:rsidRDefault="00267505" w:rsidP="00267505">
      <w:pPr>
        <w:rPr>
          <w:b/>
          <w:bCs/>
          <w:sz w:val="16"/>
          <w:szCs w:val="16"/>
          <w:lang w:val="uk-UA"/>
        </w:rPr>
      </w:pPr>
    </w:p>
    <w:p w:rsidR="00267505" w:rsidRDefault="00267505" w:rsidP="00267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ІІ. Перевірка домашнього завдання</w:t>
      </w:r>
    </w:p>
    <w:p w:rsidR="00050F1B" w:rsidRDefault="00050F1B" w:rsidP="00050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№661</w:t>
      </w:r>
    </w:p>
    <w:p w:rsidR="00050F1B" w:rsidRPr="00347C0D" w:rsidRDefault="00347C0D" w:rsidP="00050F1B">
      <w:pPr>
        <w:rPr>
          <w:b/>
          <w:sz w:val="28"/>
          <w:szCs w:val="28"/>
          <w:lang w:val="en-US"/>
        </w:rPr>
      </w:pPr>
      <w:r w:rsidRPr="00347C0D">
        <w:rPr>
          <w:b/>
          <w:noProof/>
          <w:sz w:val="28"/>
          <w:szCs w:val="28"/>
        </w:rPr>
        <w:drawing>
          <wp:inline distT="0" distB="0" distL="0" distR="0">
            <wp:extent cx="2320925" cy="401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1B" w:rsidRDefault="00050F1B" w:rsidP="00050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№664</w:t>
      </w:r>
    </w:p>
    <w:p w:rsidR="00050F1B" w:rsidRDefault="00347C0D" w:rsidP="00050F1B">
      <w:pPr>
        <w:rPr>
          <w:b/>
          <w:sz w:val="28"/>
          <w:szCs w:val="28"/>
          <w:lang w:val="uk-UA"/>
        </w:rPr>
      </w:pPr>
      <w:r w:rsidRPr="00347C0D">
        <w:rPr>
          <w:b/>
          <w:noProof/>
          <w:sz w:val="28"/>
          <w:szCs w:val="28"/>
        </w:rPr>
        <w:drawing>
          <wp:inline distT="0" distB="0" distL="0" distR="0">
            <wp:extent cx="4903470" cy="145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1B" w:rsidRDefault="00050F1B" w:rsidP="00050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050F1B">
        <w:rPr>
          <w:b/>
          <w:sz w:val="28"/>
          <w:szCs w:val="28"/>
          <w:lang w:val="uk-UA"/>
        </w:rPr>
        <w:t>672</w:t>
      </w:r>
    </w:p>
    <w:p w:rsidR="00050F1B" w:rsidRPr="00050F1B" w:rsidRDefault="00347C0D" w:rsidP="00050F1B">
      <w:pPr>
        <w:rPr>
          <w:b/>
        </w:rPr>
      </w:pPr>
      <w:r w:rsidRPr="00347C0D">
        <w:rPr>
          <w:b/>
          <w:noProof/>
        </w:rPr>
        <w:drawing>
          <wp:inline distT="0" distB="0" distL="0" distR="0">
            <wp:extent cx="5355590" cy="26625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05" w:rsidRDefault="00267505" w:rsidP="0026750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</w:t>
      </w:r>
      <w:r>
        <w:rPr>
          <w:sz w:val="28"/>
          <w:szCs w:val="28"/>
          <w:lang w:val="uk-UA"/>
        </w:rPr>
        <w:t xml:space="preserve">і </w:t>
      </w:r>
      <w:r>
        <w:rPr>
          <w:b/>
          <w:bCs/>
          <w:sz w:val="28"/>
          <w:szCs w:val="28"/>
          <w:lang w:val="uk-UA"/>
        </w:rPr>
        <w:t xml:space="preserve">завдань уроку    </w:t>
      </w:r>
    </w:p>
    <w:p w:rsidR="00267505" w:rsidRDefault="00267505" w:rsidP="002675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цьому етапі уроку доречним буде слово вчителя про прак</w:t>
      </w:r>
      <w:r>
        <w:rPr>
          <w:sz w:val="28"/>
          <w:szCs w:val="28"/>
          <w:lang w:val="uk-UA"/>
        </w:rPr>
        <w:softHyphen/>
        <w:t xml:space="preserve">тичне застосування геометрії в професійній діяльності людини, наприклад для виконання креслень. Отже, цілком логічним буде зосередити увагу учнів на розв'язуванні задач, у яких треба не обчислювати значення невідомих величин із використанням вивчених властивостей фігур (зображення фігур при цьому не відтворюють точних значень довжин відрізків та градусних мір кутів), а відтворювати зображення фігури у точній відповідності із заданими значеннями </w:t>
      </w:r>
      <w:r>
        <w:rPr>
          <w:sz w:val="28"/>
          <w:szCs w:val="28"/>
          <w:lang w:val="uk-UA"/>
        </w:rPr>
        <w:lastRenderedPageBreak/>
        <w:t>величин її елементів, причому робити це у певній послідовності і аргументувати цю послідовність, посилаючись на вивчені властивості фігур. Зрозуміло, що ви</w:t>
      </w:r>
      <w:r>
        <w:rPr>
          <w:sz w:val="28"/>
          <w:szCs w:val="28"/>
          <w:lang w:val="uk-UA"/>
        </w:rPr>
        <w:softHyphen/>
        <w:t>вчення матеріалу, пов'язаного з розв'язанням такого типу задач, буде основною метою поточного і наступних п'яти уроків.</w:t>
      </w:r>
    </w:p>
    <w:p w:rsidR="00267505" w:rsidRDefault="00267505" w:rsidP="00267505">
      <w:pPr>
        <w:rPr>
          <w:sz w:val="16"/>
          <w:szCs w:val="16"/>
          <w:lang w:val="uk-UA"/>
        </w:rPr>
      </w:pPr>
    </w:p>
    <w:p w:rsidR="00267505" w:rsidRDefault="00267505" w:rsidP="002675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. Актуалізація опорних знань і вмінь учнів    </w:t>
      </w:r>
    </w:p>
    <w:p w:rsidR="00267505" w:rsidRDefault="00267505" w:rsidP="00267505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Задача</w:t>
      </w:r>
    </w:p>
    <w:p w:rsidR="00267505" w:rsidRDefault="00267505" w:rsidP="0026750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Скориставшись означенням трикутника, учень накреслив у зошиті довільний трикутник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Які вимірювання він повинен виконати, щоб накреслити поряд із трикутником </w:t>
      </w:r>
      <w:r>
        <w:rPr>
          <w:i/>
          <w:iCs/>
          <w:sz w:val="28"/>
          <w:szCs w:val="28"/>
          <w:lang w:val="en-US"/>
        </w:rPr>
        <w:t>ABC</w:t>
      </w:r>
      <w:r w:rsidRPr="0026750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інший трикутник </w:t>
      </w:r>
      <w:r>
        <w:rPr>
          <w:i/>
          <w:iCs/>
          <w:sz w:val="28"/>
          <w:szCs w:val="28"/>
          <w:lang w:val="uk-UA"/>
        </w:rPr>
        <w:t xml:space="preserve">МРК, </w:t>
      </w:r>
      <w:r>
        <w:rPr>
          <w:sz w:val="28"/>
          <w:szCs w:val="28"/>
          <w:lang w:val="uk-UA"/>
        </w:rPr>
        <w:t xml:space="preserve">рівний трикутнику </w:t>
      </w:r>
      <w:r>
        <w:rPr>
          <w:i/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? </w:t>
      </w:r>
      <w:r>
        <w:rPr>
          <w:sz w:val="28"/>
          <w:szCs w:val="28"/>
          <w:lang w:val="uk-UA"/>
        </w:rPr>
        <w:t>Яким чином він має виконати ці вимірювання, щоб вони були найточнішими? Як скористатися цими вимірами для успішного розв'язання задачі?</w:t>
      </w:r>
    </w:p>
    <w:p w:rsidR="00267505" w:rsidRDefault="00267505" w:rsidP="0026750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обговорення можливих варіантів розв'язання окреслює</w:t>
      </w:r>
      <w:r>
        <w:rPr>
          <w:sz w:val="28"/>
          <w:szCs w:val="28"/>
          <w:lang w:val="uk-UA"/>
        </w:rPr>
        <w:softHyphen/>
        <w:t>мо коло питань, над вивченням яких працюватимемо і далі.</w:t>
      </w:r>
    </w:p>
    <w:p w:rsidR="00267505" w:rsidRDefault="00267505" w:rsidP="00267505">
      <w:pPr>
        <w:jc w:val="both"/>
        <w:rPr>
          <w:sz w:val="16"/>
          <w:szCs w:val="16"/>
          <w:lang w:val="uk-UA"/>
        </w:rPr>
      </w:pPr>
    </w:p>
    <w:p w:rsidR="00D411EB" w:rsidRDefault="00267505" w:rsidP="0026750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. Засвоєння нових знань   </w:t>
      </w:r>
    </w:p>
    <w:p w:rsidR="00D73645" w:rsidRDefault="00D411EB" w:rsidP="00267505">
      <w:pPr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ГМТ (геометричне місце </w:t>
      </w:r>
      <w:r w:rsidR="00D73645">
        <w:rPr>
          <w:b/>
          <w:bCs/>
          <w:sz w:val="28"/>
          <w:szCs w:val="28"/>
          <w:lang w:val="uk-UA"/>
        </w:rPr>
        <w:t xml:space="preserve">точок) – </w:t>
      </w:r>
      <w:r w:rsidR="00D73645">
        <w:rPr>
          <w:bCs/>
          <w:sz w:val="28"/>
          <w:szCs w:val="28"/>
          <w:lang w:val="uk-UA"/>
        </w:rPr>
        <w:t>це фігура, яка складається з усіх точок площини, що мають певну властивість.</w:t>
      </w:r>
    </w:p>
    <w:p w:rsidR="00D73645" w:rsidRDefault="00D73645" w:rsidP="0026750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 є ГМТ, рівновіддалених від даної точки?</w:t>
      </w:r>
    </w:p>
    <w:p w:rsidR="00267505" w:rsidRDefault="00D73645" w:rsidP="00267505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Розглянемо і побудуємо кілька ГМТ.</w:t>
      </w:r>
      <w:r w:rsidR="00267505">
        <w:rPr>
          <w:b/>
          <w:bCs/>
          <w:sz w:val="28"/>
          <w:szCs w:val="28"/>
          <w:lang w:val="uk-UA"/>
        </w:rPr>
        <w:t xml:space="preserve">  </w:t>
      </w:r>
    </w:p>
    <w:p w:rsidR="00267505" w:rsidRPr="00D25CEB" w:rsidRDefault="00D25CEB" w:rsidP="00D25CEB">
      <w:pPr>
        <w:ind w:left="426"/>
        <w:jc w:val="both"/>
        <w:rPr>
          <w:b/>
          <w:sz w:val="28"/>
          <w:szCs w:val="28"/>
          <w:u w:val="single"/>
          <w:lang w:val="uk-UA"/>
        </w:rPr>
      </w:pPr>
      <w:r w:rsidRPr="00D25CEB">
        <w:rPr>
          <w:b/>
          <w:sz w:val="28"/>
          <w:szCs w:val="28"/>
          <w:u w:val="single"/>
          <w:lang w:val="uk-UA"/>
        </w:rPr>
        <w:t>Правила виконання геометричних побудов</w:t>
      </w:r>
    </w:p>
    <w:p w:rsidR="00267505" w:rsidRDefault="00267505" w:rsidP="002675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побудови, які виконуються за допомогою циркуля і ліній</w:t>
      </w:r>
      <w:r>
        <w:rPr>
          <w:sz w:val="28"/>
          <w:szCs w:val="28"/>
          <w:lang w:val="uk-UA"/>
        </w:rPr>
        <w:softHyphen/>
        <w:t>ки, мають певні обмеження;</w:t>
      </w:r>
    </w:p>
    <w:p w:rsidR="00267505" w:rsidRDefault="00267505" w:rsidP="002675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навіть елементарних побудов потребує певної послідовності дій;</w:t>
      </w:r>
    </w:p>
    <w:p w:rsidR="00267505" w:rsidRDefault="00267505" w:rsidP="007A12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послідовність дій при побудові зумовлена властивостями найпростіших геометричних фігур і пояснити її можна, по</w:t>
      </w:r>
      <w:r>
        <w:rPr>
          <w:sz w:val="28"/>
          <w:szCs w:val="28"/>
          <w:lang w:val="uk-UA"/>
        </w:rPr>
        <w:softHyphen/>
        <w:t>силаючись на означення, ознаки та властивості рівних фігур (найчастіше — трикутників).</w:t>
      </w:r>
    </w:p>
    <w:p w:rsidR="00F52857" w:rsidRPr="00F52857" w:rsidRDefault="00F52857" w:rsidP="00F52857">
      <w:pPr>
        <w:rPr>
          <w:sz w:val="28"/>
          <w:szCs w:val="28"/>
          <w:u w:val="single"/>
        </w:rPr>
      </w:pPr>
      <w:r w:rsidRPr="00F52857">
        <w:rPr>
          <w:sz w:val="28"/>
          <w:szCs w:val="28"/>
          <w:u w:val="single"/>
        </w:rPr>
        <w:t>План </w:t>
      </w:r>
      <w:proofErr w:type="spellStart"/>
      <w:r w:rsidRPr="00F52857">
        <w:rPr>
          <w:sz w:val="28"/>
          <w:szCs w:val="28"/>
          <w:u w:val="single"/>
        </w:rPr>
        <w:t>розв’язання</w:t>
      </w:r>
      <w:proofErr w:type="spellEnd"/>
      <w:r w:rsidRPr="00F52857">
        <w:rPr>
          <w:sz w:val="28"/>
          <w:szCs w:val="28"/>
          <w:u w:val="single"/>
        </w:rPr>
        <w:t xml:space="preserve"> задач на </w:t>
      </w:r>
      <w:proofErr w:type="spellStart"/>
      <w:r w:rsidRPr="00F52857">
        <w:rPr>
          <w:sz w:val="28"/>
          <w:szCs w:val="28"/>
          <w:u w:val="single"/>
        </w:rPr>
        <w:t>побудову</w:t>
      </w:r>
      <w:proofErr w:type="spellEnd"/>
      <w:r w:rsidRPr="00F52857">
        <w:rPr>
          <w:sz w:val="28"/>
          <w:szCs w:val="28"/>
          <w:u w:val="single"/>
        </w:rPr>
        <w:t> </w:t>
      </w:r>
      <w:proofErr w:type="spellStart"/>
      <w:r w:rsidRPr="00F52857">
        <w:rPr>
          <w:sz w:val="28"/>
          <w:szCs w:val="28"/>
          <w:u w:val="single"/>
        </w:rPr>
        <w:t>такий</w:t>
      </w:r>
      <w:proofErr w:type="spellEnd"/>
      <w:r w:rsidRPr="00F52857">
        <w:rPr>
          <w:sz w:val="28"/>
          <w:szCs w:val="28"/>
          <w:u w:val="single"/>
        </w:rPr>
        <w:t>:</w:t>
      </w:r>
    </w:p>
    <w:p w:rsidR="00F52857" w:rsidRPr="00F52857" w:rsidRDefault="00F52857" w:rsidP="00F52857">
      <w:pPr>
        <w:rPr>
          <w:sz w:val="28"/>
          <w:szCs w:val="28"/>
        </w:rPr>
      </w:pPr>
      <w:r w:rsidRPr="00F52857">
        <w:rPr>
          <w:sz w:val="28"/>
          <w:szCs w:val="28"/>
        </w:rPr>
        <w:t xml:space="preserve">1. </w:t>
      </w:r>
      <w:proofErr w:type="spellStart"/>
      <w:r w:rsidRPr="00F52857">
        <w:rPr>
          <w:sz w:val="28"/>
          <w:szCs w:val="28"/>
        </w:rPr>
        <w:t>Аналіз</w:t>
      </w:r>
      <w:proofErr w:type="spellEnd"/>
      <w:r w:rsidRPr="00F52857">
        <w:rPr>
          <w:sz w:val="28"/>
          <w:szCs w:val="28"/>
        </w:rPr>
        <w:t xml:space="preserve">. </w:t>
      </w:r>
      <w:proofErr w:type="spellStart"/>
      <w:r w:rsidRPr="00F52857">
        <w:rPr>
          <w:sz w:val="28"/>
          <w:szCs w:val="28"/>
        </w:rPr>
        <w:t>Проаналізувати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умову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задачі</w:t>
      </w:r>
      <w:proofErr w:type="spellEnd"/>
      <w:r w:rsidRPr="00F52857">
        <w:rPr>
          <w:sz w:val="28"/>
          <w:szCs w:val="28"/>
        </w:rPr>
        <w:t xml:space="preserve">, </w:t>
      </w:r>
      <w:proofErr w:type="spellStart"/>
      <w:r w:rsidRPr="00F52857">
        <w:rPr>
          <w:sz w:val="28"/>
          <w:szCs w:val="28"/>
        </w:rPr>
        <w:t>побудувавши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ескіз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фігури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із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заданими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властивостями</w:t>
      </w:r>
      <w:proofErr w:type="spellEnd"/>
      <w:r w:rsidRPr="00F52857">
        <w:rPr>
          <w:sz w:val="28"/>
          <w:szCs w:val="28"/>
        </w:rPr>
        <w:t xml:space="preserve">, і </w:t>
      </w:r>
      <w:proofErr w:type="spellStart"/>
      <w:r w:rsidRPr="00F52857">
        <w:rPr>
          <w:sz w:val="28"/>
          <w:szCs w:val="28"/>
        </w:rPr>
        <w:t>встановити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зв’язок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між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її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елементами</w:t>
      </w:r>
      <w:proofErr w:type="spellEnd"/>
      <w:r w:rsidRPr="00F52857">
        <w:rPr>
          <w:sz w:val="28"/>
          <w:szCs w:val="28"/>
        </w:rPr>
        <w:t xml:space="preserve">. </w:t>
      </w:r>
      <w:proofErr w:type="spellStart"/>
      <w:r w:rsidRPr="00F52857">
        <w:rPr>
          <w:sz w:val="28"/>
          <w:szCs w:val="28"/>
        </w:rPr>
        <w:t>Визначити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послідовність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елементарних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побудов</w:t>
      </w:r>
      <w:proofErr w:type="spellEnd"/>
      <w:r w:rsidRPr="00F52857">
        <w:rPr>
          <w:sz w:val="28"/>
          <w:szCs w:val="28"/>
        </w:rPr>
        <w:t>.</w:t>
      </w:r>
    </w:p>
    <w:p w:rsidR="00F52857" w:rsidRPr="00F52857" w:rsidRDefault="00F52857" w:rsidP="00F52857">
      <w:pPr>
        <w:rPr>
          <w:sz w:val="28"/>
          <w:szCs w:val="28"/>
        </w:rPr>
      </w:pPr>
      <w:r w:rsidRPr="00F52857">
        <w:rPr>
          <w:sz w:val="28"/>
          <w:szCs w:val="28"/>
        </w:rPr>
        <w:t xml:space="preserve">2. </w:t>
      </w:r>
      <w:proofErr w:type="spellStart"/>
      <w:r w:rsidRPr="00F52857">
        <w:rPr>
          <w:sz w:val="28"/>
          <w:szCs w:val="28"/>
        </w:rPr>
        <w:t>Побудова</w:t>
      </w:r>
      <w:proofErr w:type="spellEnd"/>
      <w:r w:rsidRPr="00F52857">
        <w:rPr>
          <w:sz w:val="28"/>
          <w:szCs w:val="28"/>
        </w:rPr>
        <w:t xml:space="preserve">. </w:t>
      </w:r>
      <w:proofErr w:type="spellStart"/>
      <w:r w:rsidRPr="00F52857">
        <w:rPr>
          <w:sz w:val="28"/>
          <w:szCs w:val="28"/>
        </w:rPr>
        <w:t>Здійснити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визначену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послідовність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елементарних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побудов</w:t>
      </w:r>
      <w:proofErr w:type="spellEnd"/>
      <w:r w:rsidRPr="00F52857">
        <w:rPr>
          <w:sz w:val="28"/>
          <w:szCs w:val="28"/>
        </w:rPr>
        <w:t>.</w:t>
      </w:r>
    </w:p>
    <w:p w:rsidR="00F52857" w:rsidRPr="00F52857" w:rsidRDefault="00F52857" w:rsidP="00F52857">
      <w:pPr>
        <w:rPr>
          <w:sz w:val="28"/>
          <w:szCs w:val="28"/>
        </w:rPr>
      </w:pPr>
      <w:r w:rsidRPr="00F52857">
        <w:rPr>
          <w:sz w:val="28"/>
          <w:szCs w:val="28"/>
        </w:rPr>
        <w:t xml:space="preserve">3. </w:t>
      </w:r>
      <w:proofErr w:type="spellStart"/>
      <w:r w:rsidRPr="00F52857">
        <w:rPr>
          <w:sz w:val="28"/>
          <w:szCs w:val="28"/>
        </w:rPr>
        <w:t>Доведення</w:t>
      </w:r>
      <w:proofErr w:type="spellEnd"/>
      <w:r w:rsidRPr="00F52857">
        <w:rPr>
          <w:sz w:val="28"/>
          <w:szCs w:val="28"/>
        </w:rPr>
        <w:t xml:space="preserve">. Довести, </w:t>
      </w:r>
      <w:proofErr w:type="spellStart"/>
      <w:r w:rsidRPr="00F52857">
        <w:rPr>
          <w:sz w:val="28"/>
          <w:szCs w:val="28"/>
        </w:rPr>
        <w:t>що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побудована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фігура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має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задані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властивості</w:t>
      </w:r>
      <w:proofErr w:type="spellEnd"/>
      <w:r w:rsidRPr="00F52857">
        <w:rPr>
          <w:sz w:val="28"/>
          <w:szCs w:val="28"/>
        </w:rPr>
        <w:t>.</w:t>
      </w:r>
    </w:p>
    <w:p w:rsidR="00F52857" w:rsidRPr="00F52857" w:rsidRDefault="00F52857" w:rsidP="00F52857">
      <w:pPr>
        <w:rPr>
          <w:sz w:val="28"/>
          <w:szCs w:val="28"/>
        </w:rPr>
      </w:pPr>
      <w:r w:rsidRPr="00F52857">
        <w:rPr>
          <w:sz w:val="28"/>
          <w:szCs w:val="28"/>
        </w:rPr>
        <w:t xml:space="preserve">4. </w:t>
      </w:r>
      <w:proofErr w:type="spellStart"/>
      <w:r w:rsidRPr="00F52857">
        <w:rPr>
          <w:sz w:val="28"/>
          <w:szCs w:val="28"/>
        </w:rPr>
        <w:t>Дослідження</w:t>
      </w:r>
      <w:proofErr w:type="spellEnd"/>
      <w:r w:rsidRPr="00F52857">
        <w:rPr>
          <w:sz w:val="28"/>
          <w:szCs w:val="28"/>
        </w:rPr>
        <w:t xml:space="preserve">. </w:t>
      </w:r>
      <w:proofErr w:type="spellStart"/>
      <w:r w:rsidRPr="00F52857">
        <w:rPr>
          <w:sz w:val="28"/>
          <w:szCs w:val="28"/>
        </w:rPr>
        <w:t>Дослідити</w:t>
      </w:r>
      <w:proofErr w:type="spellEnd"/>
      <w:r w:rsidRPr="00F52857">
        <w:rPr>
          <w:sz w:val="28"/>
          <w:szCs w:val="28"/>
        </w:rPr>
        <w:t xml:space="preserve">, </w:t>
      </w:r>
      <w:proofErr w:type="spellStart"/>
      <w:r w:rsidRPr="00F52857">
        <w:rPr>
          <w:sz w:val="28"/>
          <w:szCs w:val="28"/>
        </w:rPr>
        <w:t>чи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завжди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можна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виконати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побудову</w:t>
      </w:r>
      <w:proofErr w:type="spellEnd"/>
      <w:r w:rsidRPr="00F52857">
        <w:rPr>
          <w:sz w:val="28"/>
          <w:szCs w:val="28"/>
        </w:rPr>
        <w:t xml:space="preserve">, та </w:t>
      </w:r>
      <w:proofErr w:type="spellStart"/>
      <w:r w:rsidRPr="00F52857">
        <w:rPr>
          <w:sz w:val="28"/>
          <w:szCs w:val="28"/>
        </w:rPr>
        <w:t>скільки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існує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розв’язків</w:t>
      </w:r>
      <w:proofErr w:type="spellEnd"/>
      <w:r w:rsidRPr="00F52857">
        <w:rPr>
          <w:sz w:val="28"/>
          <w:szCs w:val="28"/>
        </w:rPr>
        <w:t xml:space="preserve"> </w:t>
      </w:r>
      <w:proofErr w:type="spellStart"/>
      <w:r w:rsidRPr="00F52857">
        <w:rPr>
          <w:sz w:val="28"/>
          <w:szCs w:val="28"/>
        </w:rPr>
        <w:t>задачі</w:t>
      </w:r>
      <w:proofErr w:type="spellEnd"/>
      <w:r w:rsidRPr="00F52857">
        <w:rPr>
          <w:sz w:val="28"/>
          <w:szCs w:val="28"/>
        </w:rPr>
        <w:t>.</w:t>
      </w:r>
    </w:p>
    <w:p w:rsidR="00D73645" w:rsidRPr="00F52857" w:rsidRDefault="00F52857" w:rsidP="00F5285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52857">
        <w:rPr>
          <w:sz w:val="28"/>
          <w:szCs w:val="28"/>
          <w:lang w:val="uk-UA"/>
        </w:rPr>
        <w:t xml:space="preserve"> </w:t>
      </w:r>
      <w:r w:rsidR="00D73645" w:rsidRPr="00F52857">
        <w:rPr>
          <w:sz w:val="28"/>
          <w:szCs w:val="28"/>
          <w:lang w:val="uk-UA"/>
        </w:rPr>
        <w:t xml:space="preserve">Для зручності опису побудови введемо позначення кола з центром О і радіусом </w:t>
      </w:r>
      <w:r w:rsidR="00D73645" w:rsidRPr="00F52857">
        <w:rPr>
          <w:sz w:val="28"/>
          <w:szCs w:val="28"/>
          <w:lang w:val="en-US"/>
        </w:rPr>
        <w:t>R</w:t>
      </w:r>
      <w:r w:rsidR="00D73645" w:rsidRPr="00F52857">
        <w:rPr>
          <w:sz w:val="28"/>
          <w:szCs w:val="28"/>
        </w:rPr>
        <w:t xml:space="preserve">  </w:t>
      </w:r>
      <w:r w:rsidR="00D73645" w:rsidRPr="00F52857">
        <w:rPr>
          <w:sz w:val="28"/>
          <w:szCs w:val="28"/>
          <w:lang w:val="uk-UA"/>
        </w:rPr>
        <w:t xml:space="preserve">К(О; </w:t>
      </w:r>
      <w:r w:rsidR="00D73645" w:rsidRPr="00F52857">
        <w:rPr>
          <w:sz w:val="28"/>
          <w:szCs w:val="28"/>
          <w:lang w:val="en-US"/>
        </w:rPr>
        <w:t>R</w:t>
      </w:r>
      <w:r w:rsidR="00D73645" w:rsidRPr="00F52857">
        <w:rPr>
          <w:sz w:val="28"/>
          <w:szCs w:val="28"/>
          <w:lang w:val="uk-UA"/>
        </w:rPr>
        <w:t>)</w:t>
      </w:r>
    </w:p>
    <w:p w:rsidR="00267505" w:rsidRDefault="00267505" w:rsidP="00267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Геометричні побудови</w:t>
      </w:r>
    </w:p>
    <w:p w:rsidR="00267505" w:rsidRDefault="00267505" w:rsidP="00267505">
      <w:pPr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0"/>
        <w:gridCol w:w="6840"/>
      </w:tblGrid>
      <w:tr w:rsidR="00267505" w:rsidTr="00267505">
        <w:trPr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05" w:rsidRDefault="0026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Дано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05" w:rsidRDefault="0026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Побудова (крок за кроком)</w:t>
            </w:r>
          </w:p>
        </w:tc>
      </w:tr>
      <w:tr w:rsidR="00267505" w:rsidTr="00267505">
        <w:trPr>
          <w:trHeight w:val="162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05" w:rsidRDefault="0026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Побудова трикутника за трьома (даними) сторонами</w:t>
            </w:r>
          </w:p>
        </w:tc>
      </w:tr>
      <w:tr w:rsidR="00267505" w:rsidTr="00267505">
        <w:trPr>
          <w:trHeight w:val="5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05" w:rsidRDefault="0026750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4895" cy="532765"/>
                  <wp:effectExtent l="0" t="0" r="1905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7505" w:rsidRDefault="00267505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Крок 1.  АВ = а </w:t>
            </w: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397000" cy="33147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505" w:rsidTr="001F6F1D">
        <w:trPr>
          <w:trHeight w:val="1569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505" w:rsidRDefault="0026750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05" w:rsidRDefault="00267505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Крок 2.   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</w:rPr>
              <w:t>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>К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В; с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 w:rsidR="00D73645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перетина</w:t>
            </w:r>
            <w:r>
              <w:rPr>
                <w:sz w:val="28"/>
                <w:szCs w:val="28"/>
                <w:lang w:val="uk-UA"/>
              </w:rPr>
              <w:softHyphen/>
              <w:t>ються в точці С</w:t>
            </w:r>
          </w:p>
          <w:p w:rsidR="00267505" w:rsidRDefault="00267505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6360" cy="77343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505" w:rsidTr="00965168">
        <w:trPr>
          <w:trHeight w:val="1512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505" w:rsidRDefault="0026750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05" w:rsidRDefault="00267505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Крок 3. </w:t>
            </w:r>
            <w:r>
              <w:rPr>
                <w:sz w:val="28"/>
                <w:szCs w:val="28"/>
                <w:lang w:val="uk-UA"/>
              </w:rPr>
              <w:t xml:space="preserve">Відрізки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ВС. ∆АВС   — </w:t>
            </w:r>
            <w:r>
              <w:rPr>
                <w:sz w:val="28"/>
                <w:szCs w:val="28"/>
                <w:lang w:val="uk-UA"/>
              </w:rPr>
              <w:t xml:space="preserve">шуканий </w:t>
            </w:r>
          </w:p>
          <w:p w:rsidR="00267505" w:rsidRDefault="0026750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16355" cy="673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505" w:rsidRDefault="00267505" w:rsidP="0026750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VI. Первинне усвідомлення матеріалу      </w:t>
      </w:r>
    </w:p>
    <w:p w:rsidR="00267505" w:rsidRDefault="00267505" w:rsidP="00267505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267505" w:rsidRDefault="00267505" w:rsidP="00267505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Графічні   вправи</w:t>
      </w:r>
    </w:p>
    <w:p w:rsidR="00D73645" w:rsidRPr="00D73645" w:rsidRDefault="00D73645" w:rsidP="00D736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Побудова трикутника за даними сторонами: </w:t>
      </w:r>
      <w:r>
        <w:rPr>
          <w:b/>
          <w:sz w:val="28"/>
          <w:szCs w:val="28"/>
          <w:lang w:val="uk-UA"/>
        </w:rPr>
        <w:t>№680</w:t>
      </w:r>
    </w:p>
    <w:p w:rsidR="00267505" w:rsidRPr="00F3202F" w:rsidRDefault="00D73645" w:rsidP="00D736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73645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будова трикутника, рівного даному: </w:t>
      </w:r>
      <w:r>
        <w:rPr>
          <w:b/>
          <w:sz w:val="28"/>
          <w:szCs w:val="28"/>
          <w:lang w:val="uk-UA"/>
        </w:rPr>
        <w:t>№682</w:t>
      </w:r>
    </w:p>
    <w:p w:rsidR="00F3202F" w:rsidRPr="00D73645" w:rsidRDefault="00F3202F" w:rsidP="00D736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Побудова рівностороннього трикутника: </w:t>
      </w:r>
      <w:r>
        <w:rPr>
          <w:b/>
          <w:sz w:val="28"/>
          <w:szCs w:val="28"/>
          <w:lang w:val="uk-UA"/>
        </w:rPr>
        <w:t>№684</w:t>
      </w:r>
    </w:p>
    <w:p w:rsidR="00267505" w:rsidRDefault="00267505" w:rsidP="00267505">
      <w:pPr>
        <w:rPr>
          <w:b/>
          <w:bCs/>
          <w:sz w:val="16"/>
          <w:szCs w:val="16"/>
          <w:lang w:val="uk-UA"/>
        </w:rPr>
      </w:pPr>
    </w:p>
    <w:p w:rsidR="00267505" w:rsidRPr="00F3202F" w:rsidRDefault="00267505" w:rsidP="0026750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 w:rsidRPr="00F3202F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     </w:t>
      </w:r>
    </w:p>
    <w:p w:rsidR="00267505" w:rsidRDefault="00F3202F" w:rsidP="0026750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ГМТ?</w:t>
      </w:r>
    </w:p>
    <w:p w:rsidR="00F3202F" w:rsidRPr="00F3202F" w:rsidRDefault="00F3202F" w:rsidP="0026750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алгоритм побудови трикутника за трьома сторонами</w:t>
      </w:r>
    </w:p>
    <w:p w:rsidR="00267505" w:rsidRDefault="00267505" w:rsidP="00267505">
      <w:pPr>
        <w:rPr>
          <w:b/>
          <w:bCs/>
          <w:sz w:val="16"/>
          <w:szCs w:val="16"/>
          <w:lang w:val="uk-UA"/>
        </w:rPr>
      </w:pPr>
    </w:p>
    <w:p w:rsidR="00267505" w:rsidRDefault="00267505" w:rsidP="0026750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Домашнє завдання     </w:t>
      </w:r>
    </w:p>
    <w:p w:rsidR="00267505" w:rsidRDefault="00F3202F" w:rsidP="0026750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26</w:t>
      </w:r>
      <w:r w:rsidR="002675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стор.151</w:t>
      </w:r>
    </w:p>
    <w:p w:rsidR="00267505" w:rsidRDefault="00F3202F" w:rsidP="0026750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№681, 683, 685</w:t>
      </w:r>
    </w:p>
    <w:p w:rsidR="00D5044B" w:rsidRDefault="00D5044B" w:rsidP="0026750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Принести транспортир</w:t>
      </w:r>
    </w:p>
    <w:p w:rsidR="007C7CC3" w:rsidRDefault="00965168"/>
    <w:sectPr w:rsidR="007C7CC3" w:rsidSect="001F6F1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3B5"/>
    <w:multiLevelType w:val="hybridMultilevel"/>
    <w:tmpl w:val="0B0C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20CAA"/>
    <w:multiLevelType w:val="hybridMultilevel"/>
    <w:tmpl w:val="2528CE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70D45F0"/>
    <w:multiLevelType w:val="hybridMultilevel"/>
    <w:tmpl w:val="763AEC1C"/>
    <w:lvl w:ilvl="0" w:tplc="96AE074A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E14BD"/>
    <w:multiLevelType w:val="hybridMultilevel"/>
    <w:tmpl w:val="8D06C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0E0A89"/>
    <w:multiLevelType w:val="hybridMultilevel"/>
    <w:tmpl w:val="C94281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C1"/>
    <w:rsid w:val="00050F1B"/>
    <w:rsid w:val="00146764"/>
    <w:rsid w:val="001F6F1D"/>
    <w:rsid w:val="00267505"/>
    <w:rsid w:val="002A36C1"/>
    <w:rsid w:val="00347C0D"/>
    <w:rsid w:val="004A17E2"/>
    <w:rsid w:val="007A124C"/>
    <w:rsid w:val="00816DB1"/>
    <w:rsid w:val="008C40CA"/>
    <w:rsid w:val="00964036"/>
    <w:rsid w:val="00965168"/>
    <w:rsid w:val="00D25CEB"/>
    <w:rsid w:val="00D411EB"/>
    <w:rsid w:val="00D5044B"/>
    <w:rsid w:val="00D73645"/>
    <w:rsid w:val="00EE26D7"/>
    <w:rsid w:val="00F3202F"/>
    <w:rsid w:val="00F5285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E140"/>
  <w15:chartTrackingRefBased/>
  <w15:docId w15:val="{CEDD7773-095B-4DE5-8577-15B0870B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28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52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2019-03-21T08:47:00Z</dcterms:created>
  <dcterms:modified xsi:type="dcterms:W3CDTF">2019-06-29T16:17:00Z</dcterms:modified>
</cp:coreProperties>
</file>