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A9" w:rsidRDefault="003647A9" w:rsidP="00AF29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УРОК </w:t>
      </w:r>
      <w:r w:rsidR="00AF296B">
        <w:rPr>
          <w:b/>
          <w:bCs/>
          <w:sz w:val="28"/>
          <w:szCs w:val="28"/>
          <w:lang w:val="uk-UA"/>
        </w:rPr>
        <w:t xml:space="preserve">в темі </w:t>
      </w:r>
      <w:r>
        <w:rPr>
          <w:b/>
          <w:sz w:val="28"/>
          <w:szCs w:val="28"/>
          <w:lang w:val="uk-UA"/>
        </w:rPr>
        <w:t xml:space="preserve">№ </w:t>
      </w:r>
      <w:r w:rsidR="00AF296B">
        <w:rPr>
          <w:b/>
          <w:sz w:val="28"/>
          <w:szCs w:val="28"/>
          <w:lang w:val="uk-UA"/>
        </w:rPr>
        <w:t>9</w:t>
      </w:r>
    </w:p>
    <w:p w:rsidR="000171C0" w:rsidRDefault="003647A9" w:rsidP="000171C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Тема. </w:t>
      </w:r>
      <w:r w:rsidR="000171C0">
        <w:rPr>
          <w:sz w:val="28"/>
          <w:szCs w:val="28"/>
          <w:highlight w:val="white"/>
          <w:lang w:val="uk-UA"/>
        </w:rPr>
        <w:t>Основні задачі на побудову:</w:t>
      </w:r>
      <w:r w:rsidR="000171C0">
        <w:rPr>
          <w:sz w:val="28"/>
          <w:szCs w:val="28"/>
          <w:lang w:val="uk-UA"/>
        </w:rPr>
        <w:t xml:space="preserve"> </w:t>
      </w:r>
      <w:r w:rsidR="000171C0">
        <w:rPr>
          <w:sz w:val="28"/>
          <w:szCs w:val="28"/>
          <w:highlight w:val="white"/>
          <w:lang w:val="uk-UA"/>
        </w:rPr>
        <w:t>поділ даного відрізка навпіл</w:t>
      </w:r>
      <w:r w:rsidR="000171C0">
        <w:rPr>
          <w:b/>
          <w:bCs/>
          <w:sz w:val="28"/>
          <w:szCs w:val="28"/>
          <w:lang w:val="uk-UA"/>
        </w:rPr>
        <w:t xml:space="preserve"> </w:t>
      </w:r>
    </w:p>
    <w:p w:rsidR="003647A9" w:rsidRDefault="003647A9" w:rsidP="000171C0">
      <w:pPr>
        <w:ind w:left="851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 w:rsidR="000171C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асвоєння учнями</w:t>
      </w:r>
      <w:r w:rsidR="000171C0">
        <w:rPr>
          <w:sz w:val="28"/>
          <w:szCs w:val="28"/>
          <w:lang w:val="uk-UA"/>
        </w:rPr>
        <w:t xml:space="preserve">   ділення відрізка навпіл; в</w:t>
      </w:r>
      <w:r>
        <w:rPr>
          <w:sz w:val="28"/>
          <w:szCs w:val="28"/>
          <w:lang w:val="uk-UA"/>
        </w:rPr>
        <w:t>ироб</w:t>
      </w:r>
      <w:r w:rsidR="00DB05E5">
        <w:rPr>
          <w:sz w:val="28"/>
          <w:szCs w:val="28"/>
          <w:lang w:val="uk-UA"/>
        </w:rPr>
        <w:t>лення вмінь відтворювати вивчений алгоритм</w:t>
      </w:r>
      <w:r>
        <w:rPr>
          <w:sz w:val="28"/>
          <w:szCs w:val="28"/>
          <w:lang w:val="uk-UA"/>
        </w:rPr>
        <w:t xml:space="preserve"> і виконувати дії, описані в н</w:t>
      </w:r>
      <w:r w:rsidR="00DB05E5">
        <w:rPr>
          <w:sz w:val="28"/>
          <w:szCs w:val="28"/>
          <w:lang w:val="uk-UA"/>
        </w:rPr>
        <w:t>ьому</w:t>
      </w:r>
      <w:r>
        <w:rPr>
          <w:sz w:val="28"/>
          <w:szCs w:val="28"/>
          <w:lang w:val="uk-UA"/>
        </w:rPr>
        <w:t>; відпрацювання навичок володіння креслярськими інструментами (для вимірювання і побудови прямих, відрізків, кіл та дуг кіл) і навичок проведення аргументованих міркувань із поси</w:t>
      </w:r>
      <w:r>
        <w:rPr>
          <w:sz w:val="28"/>
          <w:szCs w:val="28"/>
          <w:lang w:val="uk-UA"/>
        </w:rPr>
        <w:softHyphen/>
        <w:t xml:space="preserve">ланням на вивчені означення, властивості і ознаки рівних відрізків, кутів та трикутників (при доведенні правильності здійснених побудов). </w:t>
      </w:r>
    </w:p>
    <w:p w:rsidR="003647A9" w:rsidRDefault="003647A9" w:rsidP="003647A9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 xml:space="preserve">засвоєння знань, вироблення вмінь. </w:t>
      </w:r>
    </w:p>
    <w:p w:rsidR="003647A9" w:rsidRDefault="003647A9" w:rsidP="003647A9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набір демонстраційного креслярського приладдя, таб</w:t>
      </w:r>
      <w:r>
        <w:rPr>
          <w:sz w:val="28"/>
          <w:szCs w:val="28"/>
          <w:lang w:val="uk-UA"/>
        </w:rPr>
        <w:softHyphen/>
        <w:t>лиця «Геометричні побудови».</w:t>
      </w:r>
    </w:p>
    <w:p w:rsidR="003647A9" w:rsidRDefault="003647A9" w:rsidP="00364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Хід уроку</w:t>
      </w:r>
    </w:p>
    <w:p w:rsidR="003647A9" w:rsidRDefault="003647A9" w:rsidP="003647A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Організаційний етап</w:t>
      </w:r>
    </w:p>
    <w:p w:rsidR="003647A9" w:rsidRDefault="003647A9" w:rsidP="003647A9">
      <w:pPr>
        <w:rPr>
          <w:b/>
          <w:bCs/>
          <w:sz w:val="16"/>
          <w:szCs w:val="16"/>
          <w:lang w:val="uk-UA"/>
        </w:rPr>
      </w:pPr>
    </w:p>
    <w:p w:rsidR="003647A9" w:rsidRDefault="003647A9" w:rsidP="003647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ІІ. Перевірка домашнього завдання</w:t>
      </w:r>
    </w:p>
    <w:p w:rsidR="003647A9" w:rsidRPr="00635FDA" w:rsidRDefault="00635FDA" w:rsidP="003647A9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Перевіряю наявність домашньої роботи</w:t>
      </w:r>
    </w:p>
    <w:p w:rsidR="003647A9" w:rsidRPr="00635FDA" w:rsidRDefault="003647A9" w:rsidP="003647A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Формулювання мети 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 xml:space="preserve">завдань уроку    </w:t>
      </w:r>
    </w:p>
    <w:p w:rsidR="003647A9" w:rsidRDefault="003647A9" w:rsidP="003647A9">
      <w:pPr>
        <w:jc w:val="both"/>
        <w:rPr>
          <w:sz w:val="16"/>
          <w:szCs w:val="16"/>
          <w:lang w:val="uk-UA"/>
        </w:rPr>
      </w:pPr>
    </w:p>
    <w:p w:rsidR="003647A9" w:rsidRDefault="00C07801" w:rsidP="003647A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3647A9">
        <w:rPr>
          <w:b/>
          <w:bCs/>
          <w:sz w:val="28"/>
          <w:szCs w:val="28"/>
          <w:lang w:val="en-US"/>
        </w:rPr>
        <w:t>V</w:t>
      </w:r>
      <w:r w:rsidR="003647A9">
        <w:rPr>
          <w:b/>
          <w:bCs/>
          <w:sz w:val="28"/>
          <w:szCs w:val="28"/>
          <w:lang w:val="uk-UA"/>
        </w:rPr>
        <w:t xml:space="preserve">. Засвоєння нових знань     </w:t>
      </w:r>
    </w:p>
    <w:p w:rsidR="003647A9" w:rsidRDefault="003647A9" w:rsidP="00364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Геометричні побудови</w:t>
      </w:r>
    </w:p>
    <w:p w:rsidR="003647A9" w:rsidRDefault="003647A9" w:rsidP="003647A9">
      <w:pPr>
        <w:rPr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0"/>
        <w:gridCol w:w="5400"/>
        <w:gridCol w:w="1440"/>
      </w:tblGrid>
      <w:tr w:rsidR="003647A9" w:rsidTr="003647A9">
        <w:trPr>
          <w:trHeight w:val="56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47A9" w:rsidRDefault="00364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Ділення відрізка навпіл </w:t>
            </w:r>
          </w:p>
          <w:p w:rsidR="003647A9" w:rsidRDefault="00364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(побудова середини, серединного перпендикуляра до відрізка)</w:t>
            </w:r>
          </w:p>
        </w:tc>
      </w:tr>
      <w:tr w:rsidR="003647A9" w:rsidTr="00635FDA">
        <w:trPr>
          <w:trHeight w:val="128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47A9" w:rsidRDefault="003647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3585" cy="2711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647A9" w:rsidRDefault="003647A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Крок 1. </w:t>
            </w:r>
            <w:r>
              <w:rPr>
                <w:sz w:val="28"/>
                <w:szCs w:val="28"/>
                <w:lang w:val="uk-UA"/>
              </w:rPr>
              <w:t xml:space="preserve">Дуги кола </w:t>
            </w:r>
            <w:r>
              <w:rPr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  <w:lang w:val="en-US"/>
              </w:rPr>
              <w:t>AB</w:t>
            </w:r>
            <w:r>
              <w:rPr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3647A9" w:rsidRDefault="00364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 кола (</w:t>
            </w:r>
            <w:r>
              <w:rPr>
                <w:i/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  <w:lang w:val="en-US"/>
              </w:rPr>
              <w:t>AB</w:t>
            </w:r>
            <w:r>
              <w:rPr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перетинаються в точці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47A9" w:rsidRDefault="003647A9">
            <w:pPr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13740" cy="9042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7A9" w:rsidTr="00635FDA">
        <w:trPr>
          <w:trHeight w:val="1408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7A9" w:rsidRDefault="003647A9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647A9" w:rsidRDefault="003647A9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Крок 2. </w:t>
            </w:r>
            <w:r>
              <w:rPr>
                <w:sz w:val="28"/>
                <w:szCs w:val="28"/>
                <w:lang w:val="uk-UA"/>
              </w:rPr>
              <w:t xml:space="preserve">Пряма </w:t>
            </w:r>
            <w:r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3647A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перетинає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>
              <w:rPr>
                <w:sz w:val="28"/>
                <w:szCs w:val="28"/>
                <w:lang w:val="uk-UA"/>
              </w:rPr>
              <w:t xml:space="preserve">в точці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О АО = ВО </w:t>
            </w:r>
            <w:r>
              <w:rPr>
                <w:iCs/>
                <w:sz w:val="28"/>
                <w:szCs w:val="28"/>
                <w:lang w:val="uk-UA"/>
              </w:rPr>
              <w:t>(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О — </w:t>
            </w:r>
            <w:r>
              <w:rPr>
                <w:sz w:val="28"/>
                <w:szCs w:val="28"/>
                <w:lang w:val="uk-UA"/>
              </w:rPr>
              <w:t xml:space="preserve">середина </w:t>
            </w:r>
            <w:r>
              <w:rPr>
                <w:i/>
                <w:sz w:val="28"/>
                <w:szCs w:val="28"/>
                <w:lang w:val="uk-UA"/>
              </w:rPr>
              <w:t>АВ</w:t>
            </w:r>
            <w:r>
              <w:rPr>
                <w:sz w:val="28"/>
                <w:szCs w:val="28"/>
                <w:lang w:val="uk-UA"/>
              </w:rPr>
              <w:t xml:space="preserve">) і  </w:t>
            </w:r>
            <w:r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3647A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7" o:title=""/>
                </v:shape>
                <o:OLEObject Type="Embed" ProgID="Equation.3" ShapeID="_x0000_i1025" DrawAspect="Content" ObjectID="_1623341250" r:id="rId8"/>
              </w:objec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47A9" w:rsidRDefault="003647A9">
            <w:pPr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03580" cy="9442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A9" w:rsidRDefault="003647A9" w:rsidP="003647A9">
      <w:pPr>
        <w:rPr>
          <w:b/>
          <w:sz w:val="16"/>
          <w:szCs w:val="16"/>
          <w:lang w:val="uk-UA"/>
        </w:rPr>
      </w:pPr>
    </w:p>
    <w:p w:rsidR="003647A9" w:rsidRDefault="00AF296B" w:rsidP="003647A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</w:t>
      </w:r>
      <w:r w:rsidR="003647A9">
        <w:rPr>
          <w:b/>
          <w:bCs/>
          <w:sz w:val="28"/>
          <w:szCs w:val="28"/>
          <w:lang w:val="uk-UA"/>
        </w:rPr>
        <w:t xml:space="preserve">. Первинне усвідомлення матеріалу      </w:t>
      </w:r>
    </w:p>
    <w:p w:rsidR="003647A9" w:rsidRDefault="003647A9" w:rsidP="003647A9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Усні   вправи</w:t>
      </w:r>
    </w:p>
    <w:p w:rsidR="003647A9" w:rsidRDefault="003647A9" w:rsidP="003647A9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Опишіть, як поділити відрізок на чотири рівних відріз</w:t>
      </w:r>
      <w:r>
        <w:rPr>
          <w:sz w:val="28"/>
          <w:szCs w:val="28"/>
          <w:lang w:val="uk-UA"/>
        </w:rPr>
        <w:softHyphen/>
        <w:t>ки.</w:t>
      </w:r>
    </w:p>
    <w:p w:rsidR="003647A9" w:rsidRDefault="003647A9" w:rsidP="003647A9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Опишіть, як поділити відрізок у відношенні  1 : 3.</w:t>
      </w:r>
    </w:p>
    <w:p w:rsidR="003647A9" w:rsidRDefault="003647A9" w:rsidP="003647A9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Графічні   вправи</w:t>
      </w:r>
    </w:p>
    <w:p w:rsidR="003647A9" w:rsidRDefault="003647A9" w:rsidP="00C07801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підручником задачі </w:t>
      </w:r>
      <w:r w:rsidRPr="00635FDA">
        <w:rPr>
          <w:b/>
          <w:sz w:val="28"/>
          <w:szCs w:val="28"/>
          <w:lang w:val="uk-UA"/>
        </w:rPr>
        <w:t xml:space="preserve">№ </w:t>
      </w:r>
      <w:r w:rsidR="00C07801" w:rsidRPr="00635FDA">
        <w:rPr>
          <w:b/>
          <w:sz w:val="28"/>
          <w:szCs w:val="28"/>
          <w:lang w:val="uk-UA"/>
        </w:rPr>
        <w:t xml:space="preserve">726, </w:t>
      </w:r>
      <w:r w:rsidR="0067472C" w:rsidRPr="00635FDA">
        <w:rPr>
          <w:b/>
          <w:sz w:val="28"/>
          <w:szCs w:val="28"/>
          <w:lang w:val="uk-UA"/>
        </w:rPr>
        <w:t>734</w:t>
      </w:r>
    </w:p>
    <w:p w:rsidR="00FA64FD" w:rsidRPr="00FA64FD" w:rsidRDefault="00FA64FD" w:rsidP="00C07801">
      <w:pPr>
        <w:ind w:firstLine="540"/>
        <w:jc w:val="both"/>
        <w:rPr>
          <w:sz w:val="28"/>
          <w:szCs w:val="28"/>
        </w:rPr>
      </w:pPr>
      <w:r w:rsidRPr="00FA64FD">
        <w:rPr>
          <w:sz w:val="28"/>
          <w:szCs w:val="28"/>
          <w:lang w:val="uk-UA"/>
        </w:rPr>
        <w:t>Побудувати тупокутний трикутник і його медіани</w:t>
      </w:r>
    </w:p>
    <w:p w:rsidR="003647A9" w:rsidRDefault="003647A9" w:rsidP="003647A9">
      <w:pPr>
        <w:rPr>
          <w:b/>
          <w:bCs/>
          <w:sz w:val="16"/>
          <w:szCs w:val="16"/>
          <w:lang w:val="uk-UA"/>
        </w:rPr>
      </w:pPr>
    </w:p>
    <w:p w:rsidR="003647A9" w:rsidRDefault="00AF296B" w:rsidP="003647A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3647A9">
        <w:rPr>
          <w:b/>
          <w:bCs/>
          <w:sz w:val="28"/>
          <w:szCs w:val="28"/>
        </w:rPr>
        <w:t>.</w:t>
      </w:r>
      <w:r w:rsidR="003647A9">
        <w:rPr>
          <w:b/>
          <w:bCs/>
          <w:sz w:val="28"/>
          <w:szCs w:val="28"/>
          <w:lang w:val="uk-UA"/>
        </w:rPr>
        <w:t xml:space="preserve"> Підсумки уроку     </w:t>
      </w:r>
    </w:p>
    <w:p w:rsidR="003647A9" w:rsidRDefault="003647A9" w:rsidP="003647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Який з вивчених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алгоритмів слід використати, щоб побудувати прямокутний трикутник за двома катетами, а потім провести в ньому медіану до гіпотенузи?</w:t>
      </w:r>
    </w:p>
    <w:p w:rsidR="003647A9" w:rsidRDefault="003647A9" w:rsidP="003647A9">
      <w:pPr>
        <w:rPr>
          <w:b/>
          <w:bCs/>
          <w:sz w:val="16"/>
          <w:szCs w:val="16"/>
          <w:lang w:val="uk-UA"/>
        </w:rPr>
      </w:pPr>
    </w:p>
    <w:p w:rsidR="003647A9" w:rsidRDefault="00AF296B" w:rsidP="003647A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bookmarkStart w:id="0" w:name="_GoBack"/>
      <w:bookmarkEnd w:id="0"/>
      <w:r w:rsidR="003647A9">
        <w:rPr>
          <w:b/>
          <w:bCs/>
          <w:sz w:val="28"/>
          <w:szCs w:val="28"/>
        </w:rPr>
        <w:t>.</w:t>
      </w:r>
      <w:r w:rsidR="003647A9">
        <w:rPr>
          <w:b/>
          <w:bCs/>
          <w:sz w:val="28"/>
          <w:szCs w:val="28"/>
        </w:rPr>
        <w:tab/>
      </w:r>
      <w:r w:rsidR="003647A9">
        <w:rPr>
          <w:b/>
          <w:bCs/>
          <w:sz w:val="28"/>
          <w:szCs w:val="28"/>
          <w:lang w:val="uk-UA"/>
        </w:rPr>
        <w:t xml:space="preserve">Домашнє завдання     </w:t>
      </w:r>
    </w:p>
    <w:p w:rsidR="003647A9" w:rsidRDefault="001F6B05" w:rsidP="001F6B0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№727, </w:t>
      </w:r>
      <w:r w:rsidR="00FA64FD">
        <w:rPr>
          <w:sz w:val="28"/>
          <w:szCs w:val="28"/>
          <w:lang w:val="uk-UA"/>
        </w:rPr>
        <w:t xml:space="preserve">731, </w:t>
      </w:r>
      <w:r>
        <w:rPr>
          <w:sz w:val="28"/>
          <w:szCs w:val="28"/>
          <w:lang w:val="uk-UA"/>
        </w:rPr>
        <w:t>735</w:t>
      </w:r>
    </w:p>
    <w:p w:rsidR="007C7CC3" w:rsidRDefault="00AF296B"/>
    <w:sectPr w:rsidR="007C7CC3" w:rsidSect="000171C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3B5"/>
    <w:multiLevelType w:val="hybridMultilevel"/>
    <w:tmpl w:val="0B0C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935C6"/>
    <w:multiLevelType w:val="hybridMultilevel"/>
    <w:tmpl w:val="98CA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5F0"/>
    <w:multiLevelType w:val="hybridMultilevel"/>
    <w:tmpl w:val="763AEC1C"/>
    <w:lvl w:ilvl="0" w:tplc="96AE074A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E14BD"/>
    <w:multiLevelType w:val="hybridMultilevel"/>
    <w:tmpl w:val="8D06C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E0A89"/>
    <w:multiLevelType w:val="hybridMultilevel"/>
    <w:tmpl w:val="C942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BE"/>
    <w:rsid w:val="000171C0"/>
    <w:rsid w:val="001F6B05"/>
    <w:rsid w:val="003466C7"/>
    <w:rsid w:val="003647A9"/>
    <w:rsid w:val="00635FDA"/>
    <w:rsid w:val="0067472C"/>
    <w:rsid w:val="006C5765"/>
    <w:rsid w:val="008E7A26"/>
    <w:rsid w:val="00AF296B"/>
    <w:rsid w:val="00C07801"/>
    <w:rsid w:val="00DB05E5"/>
    <w:rsid w:val="00EE26D7"/>
    <w:rsid w:val="00FA64FD"/>
    <w:rsid w:val="00FD13BE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6E4E"/>
  <w15:chartTrackingRefBased/>
  <w15:docId w15:val="{42101547-2DD0-464B-A03B-FC0165CA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2019-03-21T08:48:00Z</dcterms:created>
  <dcterms:modified xsi:type="dcterms:W3CDTF">2019-06-29T16:20:00Z</dcterms:modified>
</cp:coreProperties>
</file>