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E51" w:rsidRDefault="000D7161" w:rsidP="00CE59B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CE59B2">
        <w:rPr>
          <w:b/>
          <w:bCs/>
          <w:sz w:val="28"/>
          <w:szCs w:val="28"/>
          <w:lang w:val="uk-UA"/>
        </w:rPr>
        <w:t>в темі № 1</w:t>
      </w:r>
    </w:p>
    <w:p w:rsidR="00F07E51" w:rsidRDefault="00F07E51" w:rsidP="00F07E51">
      <w:pPr>
        <w:ind w:left="851" w:hanging="851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zh-TW"/>
        </w:rPr>
        <w:t>Аксіоми, теореми, означення.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highlight w:val="white"/>
          <w:lang w:val="uk-UA"/>
        </w:rPr>
        <w:t>Суміжні  кути, їх властивості</w:t>
      </w:r>
    </w:p>
    <w:p w:rsidR="00F07E51" w:rsidRDefault="00F07E51" w:rsidP="00F07E51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свідомого розуміння учнями означення суміжних кутів, засвоєння змісту властивості суміжних кутів, а також сформувати уявлення в учнів про зміст поняття «теорема»; сформувати в учнів уміння розпізна</w:t>
      </w:r>
      <w:r>
        <w:rPr>
          <w:sz w:val="28"/>
          <w:szCs w:val="28"/>
          <w:lang w:val="uk-UA"/>
        </w:rPr>
        <w:softHyphen/>
        <w:t>вати на готовому рисунку пари суміжних кутів, будувати кут, суміжний з даним, відтворювати зміст теореми про властивість суміжних кутів та, використовуючи цю влас</w:t>
      </w:r>
      <w:r>
        <w:rPr>
          <w:sz w:val="28"/>
          <w:szCs w:val="28"/>
          <w:lang w:val="uk-UA"/>
        </w:rPr>
        <w:softHyphen/>
        <w:t>тивість, розв'язувати задачі на обчислення суміжних кутів</w:t>
      </w:r>
      <w:r w:rsidR="00396669">
        <w:rPr>
          <w:sz w:val="28"/>
          <w:szCs w:val="28"/>
          <w:lang w:val="uk-UA"/>
        </w:rPr>
        <w:t xml:space="preserve">; </w:t>
      </w:r>
      <w:r w:rsidR="000D7161">
        <w:rPr>
          <w:sz w:val="28"/>
          <w:szCs w:val="28"/>
          <w:lang w:val="uk-UA"/>
        </w:rPr>
        <w:t>розвивати графічну культуру; виховувати самокритичність</w:t>
      </w:r>
      <w:r>
        <w:rPr>
          <w:sz w:val="28"/>
          <w:szCs w:val="28"/>
          <w:lang w:val="uk-UA"/>
        </w:rPr>
        <w:t xml:space="preserve">. </w:t>
      </w:r>
    </w:p>
    <w:p w:rsidR="00F07E51" w:rsidRDefault="00F07E51" w:rsidP="00F07E51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знань, вироблення вмінь. </w:t>
      </w:r>
    </w:p>
    <w:p w:rsidR="00F07E51" w:rsidRDefault="00F07E51" w:rsidP="00F07E51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таблиця «Суміжні кути», набір демонстраційного приладдя.</w:t>
      </w:r>
    </w:p>
    <w:p w:rsidR="00F07E51" w:rsidRDefault="00F07E51" w:rsidP="00F07E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F07E51" w:rsidRDefault="00F07E51" w:rsidP="00F07E5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І. Організаційний етап</w:t>
      </w:r>
    </w:p>
    <w:p w:rsidR="00F07E51" w:rsidRDefault="00F07E51" w:rsidP="00F07E51">
      <w:pPr>
        <w:rPr>
          <w:b/>
          <w:bCs/>
          <w:sz w:val="16"/>
          <w:szCs w:val="16"/>
          <w:lang w:val="uk-UA"/>
        </w:rPr>
      </w:pPr>
    </w:p>
    <w:p w:rsidR="00F07E51" w:rsidRDefault="00F07E51" w:rsidP="00F07E51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Мотивація навчальної діяльності учнів    </w:t>
      </w:r>
    </w:p>
    <w:p w:rsidR="00F07E51" w:rsidRDefault="00F07E51" w:rsidP="00F07E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створення позитивної мотивації навчальної діяльності учнів можна запропонувати для розв'язання такі завдання.</w:t>
      </w:r>
    </w:p>
    <w:p w:rsidR="00F07E51" w:rsidRDefault="00F07E51" w:rsidP="00F07E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Кути, зображені на рис. 22, поділіть на групи за їхньою градусною мірою. Які групи ви утворили?</w:t>
      </w:r>
    </w:p>
    <w:p w:rsidR="00F07E51" w:rsidRDefault="00F07E51" w:rsidP="00F07E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695700" cy="15049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51" w:rsidRDefault="00F07E51" w:rsidP="00F07E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Опишіть словами, використовуючи назви елементів кутів, особливості взаємного розміщення кутів на рис. 23. Який з випадків </w:t>
      </w:r>
      <w:r>
        <w:rPr>
          <w:i/>
          <w:sz w:val="28"/>
          <w:szCs w:val="28"/>
          <w:lang w:val="uk-UA"/>
        </w:rPr>
        <w:t>а-е</w:t>
      </w:r>
      <w:r>
        <w:rPr>
          <w:sz w:val="28"/>
          <w:szCs w:val="28"/>
          <w:lang w:val="uk-UA"/>
        </w:rPr>
        <w:t xml:space="preserve"> зайвий? чому?</w:t>
      </w:r>
    </w:p>
    <w:p w:rsidR="00F07E51" w:rsidRDefault="00F07E51" w:rsidP="00F07E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95775" cy="20669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51" w:rsidRDefault="00F07E51" w:rsidP="00F07E51">
      <w:pPr>
        <w:rPr>
          <w:b/>
          <w:bCs/>
          <w:sz w:val="16"/>
          <w:szCs w:val="16"/>
          <w:lang w:val="uk-UA"/>
        </w:rPr>
      </w:pPr>
    </w:p>
    <w:p w:rsidR="00F07E51" w:rsidRDefault="00CE59B2" w:rsidP="00F07E5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CE59B2">
        <w:rPr>
          <w:b/>
          <w:bCs/>
          <w:sz w:val="28"/>
          <w:szCs w:val="28"/>
        </w:rPr>
        <w:t>ІІ</w:t>
      </w:r>
      <w:r w:rsidR="00F07E51">
        <w:rPr>
          <w:b/>
          <w:bCs/>
          <w:sz w:val="28"/>
          <w:szCs w:val="28"/>
        </w:rPr>
        <w:t>.</w:t>
      </w:r>
      <w:r w:rsidR="00F07E51">
        <w:rPr>
          <w:b/>
          <w:bCs/>
          <w:sz w:val="28"/>
          <w:szCs w:val="28"/>
          <w:lang w:val="uk-UA"/>
        </w:rPr>
        <w:t xml:space="preserve"> Формулювання мети і завдань уроку    </w:t>
      </w:r>
    </w:p>
    <w:p w:rsidR="00F07E51" w:rsidRDefault="00F07E51" w:rsidP="00F07E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Спираючись на спостереження і висновки, отримані на попе</w:t>
      </w:r>
      <w:r>
        <w:rPr>
          <w:sz w:val="28"/>
          <w:szCs w:val="28"/>
          <w:lang w:val="uk-UA"/>
        </w:rPr>
        <w:softHyphen/>
        <w:t xml:space="preserve">редньому етапі уроку, вчитель формулює мету уроку (вивчення одного з можливих випадків взаємного розміщення двох кутів) і після узгодження цієї мети з учнями формулює завдання на урок: дати означення нового поняття і навчитися користуватися ним для розпізнавання і зображення, а також дослідити, які властивості має нове поняття і навчитися користуватися </w:t>
      </w:r>
      <w:r>
        <w:rPr>
          <w:bCs/>
          <w:sz w:val="28"/>
          <w:szCs w:val="28"/>
          <w:lang w:val="uk-UA"/>
        </w:rPr>
        <w:t>ним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розв'язування </w:t>
      </w:r>
      <w:r>
        <w:rPr>
          <w:sz w:val="28"/>
          <w:szCs w:val="28"/>
          <w:lang w:val="uk-UA"/>
        </w:rPr>
        <w:lastRenderedPageBreak/>
        <w:t>практичних задач.</w:t>
      </w:r>
    </w:p>
    <w:p w:rsidR="00F07E51" w:rsidRDefault="00F07E51" w:rsidP="00F07E51">
      <w:pPr>
        <w:rPr>
          <w:sz w:val="16"/>
          <w:szCs w:val="16"/>
          <w:lang w:val="uk-UA"/>
        </w:rPr>
      </w:pPr>
    </w:p>
    <w:p w:rsidR="00F07E51" w:rsidRDefault="00CE59B2" w:rsidP="00F07E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 w:rsidR="00F07E51">
        <w:rPr>
          <w:b/>
          <w:sz w:val="28"/>
          <w:szCs w:val="28"/>
          <w:lang w:val="en-US"/>
        </w:rPr>
        <w:t>V</w:t>
      </w:r>
      <w:r w:rsidR="00F07E51">
        <w:rPr>
          <w:b/>
          <w:sz w:val="28"/>
          <w:szCs w:val="28"/>
          <w:lang w:val="uk-UA"/>
        </w:rPr>
        <w:t xml:space="preserve">. Актуалізація опорних знань і вмінь учнів    </w:t>
      </w:r>
    </w:p>
    <w:p w:rsidR="00F07E51" w:rsidRDefault="00F07E51" w:rsidP="00F07E51">
      <w:pPr>
        <w:jc w:val="center"/>
        <w:rPr>
          <w:spacing w:val="20"/>
          <w:sz w:val="28"/>
          <w:szCs w:val="28"/>
          <w:lang w:val="uk-UA"/>
        </w:rPr>
      </w:pPr>
      <w:r>
        <w:rPr>
          <w:spacing w:val="20"/>
          <w:sz w:val="28"/>
          <w:szCs w:val="28"/>
          <w:lang w:val="uk-UA"/>
        </w:rPr>
        <w:t>Усні   вправи</w:t>
      </w:r>
    </w:p>
    <w:p w:rsidR="00F07E51" w:rsidRDefault="00F07E51" w:rsidP="00F07E51">
      <w:pPr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градусну міру кута </w:t>
      </w:r>
      <w:r>
        <w:rPr>
          <w:i/>
          <w:sz w:val="28"/>
          <w:szCs w:val="28"/>
          <w:lang w:val="uk-UA"/>
        </w:rPr>
        <w:t>АОВ</w:t>
      </w:r>
      <w:r>
        <w:rPr>
          <w:sz w:val="28"/>
          <w:szCs w:val="28"/>
          <w:lang w:val="uk-UA"/>
        </w:rPr>
        <w:t xml:space="preserve"> на рис. 24.</w:t>
      </w:r>
    </w:p>
    <w:p w:rsidR="00F07E51" w:rsidRDefault="00F07E51" w:rsidP="00F07E5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1552575" cy="942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619250" cy="952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51" w:rsidRDefault="00F07E51" w:rsidP="00F07E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10572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809750" cy="1066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51" w:rsidRDefault="00F07E51" w:rsidP="00F07E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Рис. 24</w:t>
      </w:r>
    </w:p>
    <w:p w:rsidR="00F07E51" w:rsidRDefault="00CE59B2" w:rsidP="00F07E51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F07E51">
        <w:rPr>
          <w:b/>
          <w:sz w:val="28"/>
          <w:szCs w:val="28"/>
        </w:rPr>
        <w:t>.</w:t>
      </w:r>
      <w:r w:rsidR="00F07E51">
        <w:rPr>
          <w:b/>
          <w:sz w:val="28"/>
          <w:szCs w:val="28"/>
          <w:lang w:val="uk-UA"/>
        </w:rPr>
        <w:t xml:space="preserve"> Засвоєння нових знань </w:t>
      </w:r>
    </w:p>
    <w:p w:rsidR="00F07E51" w:rsidRPr="0085125F" w:rsidRDefault="0085125F" w:rsidP="0085125F">
      <w:pPr>
        <w:pStyle w:val="a3"/>
        <w:numPr>
          <w:ilvl w:val="0"/>
          <w:numId w:val="12"/>
        </w:numPr>
        <w:rPr>
          <w:i/>
          <w:sz w:val="28"/>
          <w:szCs w:val="28"/>
          <w:lang w:val="uk-UA"/>
        </w:rPr>
      </w:pPr>
      <w:r w:rsidRPr="0085125F">
        <w:rPr>
          <w:sz w:val="28"/>
          <w:szCs w:val="28"/>
          <w:lang w:val="uk-UA"/>
        </w:rPr>
        <w:t>Поняття теореми, аксіоми, означення</w:t>
      </w:r>
    </w:p>
    <w:p w:rsidR="0085125F" w:rsidRPr="0085125F" w:rsidRDefault="0085125F" w:rsidP="0085125F">
      <w:pPr>
        <w:pStyle w:val="a3"/>
        <w:numPr>
          <w:ilvl w:val="0"/>
          <w:numId w:val="12"/>
        </w:num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і властивість суміжних кутів</w:t>
      </w:r>
    </w:p>
    <w:p w:rsidR="00F07E51" w:rsidRDefault="00F07E51" w:rsidP="00F07E51">
      <w:pPr>
        <w:rPr>
          <w:sz w:val="10"/>
          <w:szCs w:val="10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40"/>
        <w:gridCol w:w="4140"/>
      </w:tblGrid>
      <w:tr w:rsidR="00F07E51" w:rsidTr="00F07E51">
        <w:trPr>
          <w:trHeight w:val="56"/>
        </w:trPr>
        <w:tc>
          <w:tcPr>
            <w:tcW w:w="8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E51" w:rsidRDefault="00F07E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Суміжні кути</w:t>
            </w:r>
          </w:p>
        </w:tc>
      </w:tr>
      <w:tr w:rsidR="00F07E51" w:rsidTr="00F07E51">
        <w:trPr>
          <w:trHeight w:val="56"/>
        </w:trPr>
        <w:tc>
          <w:tcPr>
            <w:tcW w:w="8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E51" w:rsidRDefault="00F0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Означення</w:t>
            </w:r>
          </w:p>
        </w:tc>
      </w:tr>
      <w:tr w:rsidR="00F07E51" w:rsidTr="00F07E51">
        <w:trPr>
          <w:trHeight w:val="1787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E51" w:rsidRDefault="00F07E5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90675" cy="923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E51" w:rsidRDefault="00F0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Кути </w:t>
            </w:r>
            <w:r>
              <w:rPr>
                <w:i/>
                <w:sz w:val="28"/>
                <w:szCs w:val="28"/>
                <w:lang w:val="en-US"/>
              </w:rPr>
              <w:t>ABD</w:t>
            </w:r>
            <w:r w:rsidRPr="00F07E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i/>
                <w:sz w:val="28"/>
                <w:szCs w:val="28"/>
                <w:lang w:val="en-US"/>
              </w:rPr>
              <w:t>CBD</w:t>
            </w:r>
            <w:r>
              <w:rPr>
                <w:sz w:val="28"/>
                <w:szCs w:val="28"/>
              </w:rPr>
              <w:t>:</w:t>
            </w:r>
          </w:p>
          <w:p w:rsidR="00F07E51" w:rsidRDefault="00F0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мають спільну сторо</w:t>
            </w:r>
            <w:r>
              <w:rPr>
                <w:sz w:val="28"/>
                <w:szCs w:val="28"/>
                <w:lang w:val="uk-UA"/>
              </w:rPr>
              <w:softHyphen/>
              <w:t xml:space="preserve">ну </w:t>
            </w:r>
            <w:r>
              <w:rPr>
                <w:i/>
                <w:sz w:val="28"/>
                <w:szCs w:val="28"/>
                <w:lang w:val="en-US"/>
              </w:rPr>
              <w:t>BD</w:t>
            </w:r>
            <w:r>
              <w:rPr>
                <w:sz w:val="28"/>
                <w:szCs w:val="28"/>
              </w:rPr>
              <w:t>;</w:t>
            </w:r>
          </w:p>
          <w:p w:rsidR="00F07E51" w:rsidRDefault="00F0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дві інші сторони </w:t>
            </w:r>
            <w:r>
              <w:rPr>
                <w:i/>
                <w:sz w:val="28"/>
                <w:szCs w:val="28"/>
                <w:lang w:val="uk-UA"/>
              </w:rPr>
              <w:t>ВА</w:t>
            </w:r>
            <w:r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i/>
                <w:sz w:val="28"/>
                <w:szCs w:val="28"/>
                <w:lang w:val="uk-UA"/>
              </w:rPr>
              <w:t>ВС</w:t>
            </w:r>
            <w:r>
              <w:rPr>
                <w:sz w:val="28"/>
                <w:szCs w:val="28"/>
                <w:lang w:val="uk-UA"/>
              </w:rPr>
              <w:t xml:space="preserve"> — доповняльні про</w:t>
            </w:r>
            <w:r>
              <w:rPr>
                <w:sz w:val="28"/>
                <w:szCs w:val="28"/>
                <w:lang w:val="uk-UA"/>
              </w:rPr>
              <w:softHyphen/>
              <w:t xml:space="preserve">мені, тому 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pt" o:ole="">
                  <v:imagedata r:id="rId12" o:title=""/>
                </v:shape>
                <o:OLEObject Type="Embed" ProgID="Equation.3" ShapeID="_x0000_i1025" DrawAspect="Content" ObjectID="_1623499991" r:id="rId13"/>
              </w:object>
            </w:r>
            <w:r>
              <w:rPr>
                <w:i/>
                <w:sz w:val="28"/>
                <w:szCs w:val="28"/>
                <w:lang w:val="en-US"/>
              </w:rPr>
              <w:t>ABD</w:t>
            </w:r>
            <w:r w:rsidRPr="00F07E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6" type="#_x0000_t75" style="width:12.75pt;height:12pt" o:ole="">
                  <v:imagedata r:id="rId14" o:title=""/>
                </v:shape>
                <o:OLEObject Type="Embed" ProgID="Equation.3" ShapeID="_x0000_i1026" DrawAspect="Content" ObjectID="_1623499992" r:id="rId15"/>
              </w:object>
            </w:r>
            <w:r>
              <w:rPr>
                <w:i/>
                <w:sz w:val="28"/>
                <w:szCs w:val="28"/>
                <w:lang w:val="en-US"/>
              </w:rPr>
              <w:t>CBD</w:t>
            </w:r>
            <w:r w:rsidRPr="00F07E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суміжні.</w:t>
            </w:r>
          </w:p>
        </w:tc>
      </w:tr>
      <w:tr w:rsidR="00F07E51" w:rsidTr="00F07E51">
        <w:trPr>
          <w:trHeight w:val="255"/>
        </w:trPr>
        <w:tc>
          <w:tcPr>
            <w:tcW w:w="8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E51" w:rsidRDefault="00F07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2. Властивості</w:t>
            </w:r>
          </w:p>
        </w:tc>
      </w:tr>
      <w:tr w:rsidR="00F07E51" w:rsidTr="00F07E51">
        <w:trPr>
          <w:trHeight w:val="5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E51" w:rsidRDefault="00F07E5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33525" cy="3333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E51" w:rsidRDefault="00F07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7" type="#_x0000_t75" style="width:12.75pt;height:12pt" o:ole="">
                  <v:imagedata r:id="rId14" o:title=""/>
                </v:shape>
                <o:OLEObject Type="Embed" ProgID="Equation.3" ShapeID="_x0000_i1027" DrawAspect="Content" ObjectID="_1623499993" r:id="rId17"/>
              </w:objec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8" type="#_x0000_t75" style="width:12.75pt;height:12pt" o:ole="">
                  <v:imagedata r:id="rId14" o:title=""/>
                </v:shape>
                <o:OLEObject Type="Embed" ProgID="Equation.3" ShapeID="_x0000_i1028" DrawAspect="Content" ObjectID="_1623499994" r:id="rId18"/>
              </w:objec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— суміж</w:t>
            </w:r>
            <w:r>
              <w:rPr>
                <w:sz w:val="28"/>
                <w:szCs w:val="28"/>
                <w:lang w:val="uk-UA"/>
              </w:rPr>
              <w:softHyphen/>
              <w:t xml:space="preserve">ні, то 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29" type="#_x0000_t75" style="width:12.75pt;height:12pt" o:ole="">
                  <v:imagedata r:id="rId14" o:title=""/>
                </v:shape>
                <o:OLEObject Type="Embed" ProgID="Equation.3" ShapeID="_x0000_i1029" DrawAspect="Content" ObjectID="_1623499995" r:id="rId19"/>
              </w:object>
            </w:r>
            <w:r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position w:val="-4"/>
                <w:sz w:val="28"/>
                <w:szCs w:val="28"/>
                <w:lang w:val="uk-UA"/>
              </w:rPr>
              <w:object w:dxaOrig="255" w:dyaOrig="240">
                <v:shape id="_x0000_i1030" type="#_x0000_t75" style="width:12.75pt;height:12pt" o:ole="">
                  <v:imagedata r:id="rId14" o:title=""/>
                </v:shape>
                <o:OLEObject Type="Embed" ProgID="Equation.3" ShapeID="_x0000_i1030" DrawAspect="Content" ObjectID="_1623499996" r:id="rId20"/>
              </w:object>
            </w:r>
            <w:r>
              <w:rPr>
                <w:sz w:val="28"/>
                <w:szCs w:val="28"/>
              </w:rPr>
              <w:t>2 = 180°.</w:t>
            </w:r>
          </w:p>
        </w:tc>
      </w:tr>
    </w:tbl>
    <w:p w:rsidR="00F07E51" w:rsidRDefault="00F07E51" w:rsidP="00F07E51">
      <w:pPr>
        <w:rPr>
          <w:b/>
          <w:bCs/>
          <w:sz w:val="18"/>
          <w:szCs w:val="18"/>
          <w:lang w:val="uk-UA"/>
        </w:rPr>
      </w:pPr>
    </w:p>
    <w:p w:rsidR="00F07E51" w:rsidRDefault="00CE59B2" w:rsidP="00F07E51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F07E51">
        <w:rPr>
          <w:b/>
          <w:bCs/>
          <w:sz w:val="28"/>
          <w:szCs w:val="28"/>
        </w:rPr>
        <w:t>.</w:t>
      </w:r>
      <w:r w:rsidR="00F07E51">
        <w:rPr>
          <w:b/>
          <w:bCs/>
          <w:sz w:val="28"/>
          <w:szCs w:val="28"/>
          <w:lang w:val="uk-UA"/>
        </w:rPr>
        <w:t xml:space="preserve"> Первинне усвідомлення нового матеріалу      </w:t>
      </w:r>
    </w:p>
    <w:p w:rsidR="00F07E51" w:rsidRDefault="00F07E51" w:rsidP="00F07E51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F07E51" w:rsidRPr="0085125F" w:rsidRDefault="00F07E51" w:rsidP="0085125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 є суміжними кути, зображені на рис. </w:t>
      </w:r>
      <w:r w:rsidR="0085125F">
        <w:rPr>
          <w:sz w:val="28"/>
          <w:szCs w:val="28"/>
          <w:lang w:val="uk-UA"/>
        </w:rPr>
        <w:t>57-60, стор.28</w:t>
      </w:r>
      <w:r>
        <w:rPr>
          <w:sz w:val="28"/>
          <w:szCs w:val="28"/>
          <w:lang w:val="uk-UA"/>
        </w:rPr>
        <w:t>?</w:t>
      </w:r>
    </w:p>
    <w:p w:rsidR="00F07E51" w:rsidRDefault="00F07E51" w:rsidP="0085125F">
      <w:pPr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sz w:val="28"/>
          <w:szCs w:val="28"/>
          <w:lang w:val="uk-UA"/>
        </w:rPr>
        <w:t xml:space="preserve">Чи </w:t>
      </w:r>
      <w:r w:rsidR="0085125F">
        <w:rPr>
          <w:sz w:val="28"/>
          <w:szCs w:val="28"/>
          <w:lang w:val="uk-UA"/>
        </w:rPr>
        <w:t>можуть два суміжні кути дорівнювати: №82.</w:t>
      </w:r>
    </w:p>
    <w:p w:rsidR="00F07E51" w:rsidRDefault="00F07E51" w:rsidP="00F07E5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градусні міри кутів </w:t>
      </w:r>
      <w:r>
        <w:rPr>
          <w:i/>
          <w:sz w:val="28"/>
          <w:szCs w:val="28"/>
          <w:lang w:val="en-US"/>
        </w:rPr>
        <w:t>KLN</w:t>
      </w:r>
      <w:r w:rsidRPr="00F07E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en-US"/>
        </w:rPr>
        <w:t>LPN</w:t>
      </w:r>
      <w:r w:rsidRPr="00F07E5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 рис. 27.</w:t>
      </w:r>
    </w:p>
    <w:p w:rsidR="00F07E51" w:rsidRDefault="00F07E51" w:rsidP="00F07E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827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E51" w:rsidRDefault="00F07E51" w:rsidP="00F07E51">
      <w:pPr>
        <w:jc w:val="center"/>
        <w:rPr>
          <w:spacing w:val="40"/>
          <w:sz w:val="10"/>
          <w:szCs w:val="10"/>
          <w:lang w:val="uk-UA"/>
        </w:rPr>
      </w:pPr>
    </w:p>
    <w:p w:rsidR="00F07E51" w:rsidRDefault="00F07E51" w:rsidP="00F07E51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Графічні   вправи</w:t>
      </w:r>
    </w:p>
    <w:p w:rsidR="00F07E51" w:rsidRDefault="0085125F" w:rsidP="00F07E51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№86, 90.</w:t>
      </w:r>
    </w:p>
    <w:p w:rsidR="00F07E51" w:rsidRDefault="00F07E51" w:rsidP="00F07E51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F07E51" w:rsidRDefault="00F07E51" w:rsidP="00F07E51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закріплення поняття властивості суміжних кутів учні виконують вправи № </w:t>
      </w:r>
      <w:r w:rsidR="0085125F">
        <w:rPr>
          <w:sz w:val="28"/>
          <w:szCs w:val="28"/>
          <w:lang w:val="uk-UA"/>
        </w:rPr>
        <w:t>88</w:t>
      </w:r>
    </w:p>
    <w:p w:rsidR="00F07E51" w:rsidRDefault="00F07E51" w:rsidP="00F07E51">
      <w:pPr>
        <w:rPr>
          <w:b/>
          <w:bCs/>
          <w:sz w:val="16"/>
          <w:szCs w:val="16"/>
          <w:lang w:val="uk-UA"/>
        </w:rPr>
      </w:pPr>
    </w:p>
    <w:p w:rsidR="00F07E51" w:rsidRDefault="00CE59B2" w:rsidP="00F07E51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lastRenderedPageBreak/>
        <w:t>VII</w:t>
      </w:r>
      <w:r w:rsidR="00F07E51">
        <w:rPr>
          <w:b/>
          <w:bCs/>
          <w:sz w:val="28"/>
          <w:szCs w:val="28"/>
          <w:lang w:val="uk-UA"/>
        </w:rPr>
        <w:t>.</w:t>
      </w:r>
      <w:r w:rsidR="00F07E51">
        <w:rPr>
          <w:b/>
          <w:bCs/>
          <w:sz w:val="28"/>
          <w:szCs w:val="28"/>
          <w:lang w:val="uk-UA"/>
        </w:rPr>
        <w:tab/>
        <w:t xml:space="preserve">Підсумки уроку     </w:t>
      </w:r>
    </w:p>
    <w:p w:rsidR="00F07E51" w:rsidRDefault="00F07E51" w:rsidP="00F07E51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Запитання  до учнів</w:t>
      </w:r>
    </w:p>
    <w:p w:rsidR="00F07E51" w:rsidRDefault="00F07E51" w:rsidP="00F07E51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Два кути мають спільну сторону. Чи означає це, що:</w:t>
      </w:r>
    </w:p>
    <w:p w:rsidR="00F07E51" w:rsidRDefault="00F07E51" w:rsidP="00F07E5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ці кути мають спільну вершину;</w:t>
      </w:r>
    </w:p>
    <w:p w:rsidR="00F07E51" w:rsidRDefault="00F07E51" w:rsidP="00F07E5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ці кути мають дві інші сторони — доповняльні промені;</w:t>
      </w:r>
    </w:p>
    <w:p w:rsidR="00F07E51" w:rsidRDefault="00F07E51" w:rsidP="00F07E51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ці кути є суміжними;</w:t>
      </w:r>
    </w:p>
    <w:p w:rsidR="00F07E51" w:rsidRDefault="00F07E51" w:rsidP="00F07E51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г) їх сума дорівнює  180°?</w:t>
      </w:r>
    </w:p>
    <w:p w:rsidR="00F07E51" w:rsidRDefault="00F07E51" w:rsidP="00F07E5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Градусна міра одного із суміжних кутів дорівнює α. Яка градусна міра другого кута?</w:t>
      </w:r>
    </w:p>
    <w:p w:rsidR="00F07E51" w:rsidRDefault="00F07E51" w:rsidP="00F07E51">
      <w:pPr>
        <w:rPr>
          <w:sz w:val="16"/>
          <w:szCs w:val="16"/>
          <w:lang w:val="uk-UA"/>
        </w:rPr>
      </w:pPr>
    </w:p>
    <w:p w:rsidR="00F07E51" w:rsidRDefault="00CE59B2" w:rsidP="00F07E51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bookmarkStart w:id="0" w:name="_GoBack"/>
      <w:bookmarkEnd w:id="0"/>
      <w:r w:rsidR="00F07E51">
        <w:rPr>
          <w:b/>
          <w:sz w:val="28"/>
          <w:szCs w:val="28"/>
          <w:lang w:val="en-US"/>
        </w:rPr>
        <w:t>.</w:t>
      </w:r>
      <w:r w:rsidR="00F07E51">
        <w:rPr>
          <w:b/>
          <w:sz w:val="28"/>
          <w:szCs w:val="28"/>
          <w:lang w:val="uk-UA"/>
        </w:rPr>
        <w:t xml:space="preserve"> Домашнє завдання</w:t>
      </w:r>
    </w:p>
    <w:p w:rsidR="00F07E51" w:rsidRDefault="0085125F" w:rsidP="00F07E51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5, вивчити означення і теорему , усно № 83</w:t>
      </w:r>
      <w:r w:rsidR="00F07E51">
        <w:rPr>
          <w:sz w:val="28"/>
          <w:szCs w:val="28"/>
          <w:lang w:val="uk-UA"/>
        </w:rPr>
        <w:t>.</w:t>
      </w:r>
    </w:p>
    <w:p w:rsidR="00F07E51" w:rsidRDefault="0085125F" w:rsidP="00F07E5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Письмово: № 85, 87, 89</w:t>
      </w:r>
      <w:r w:rsidR="00F07E51">
        <w:rPr>
          <w:sz w:val="28"/>
          <w:szCs w:val="28"/>
          <w:lang w:val="uk-UA"/>
        </w:rPr>
        <w:t>.</w:t>
      </w:r>
    </w:p>
    <w:p w:rsidR="00F07E51" w:rsidRDefault="00F07E51" w:rsidP="00F07E51">
      <w:pPr>
        <w:rPr>
          <w:b/>
          <w:bCs/>
          <w:sz w:val="28"/>
          <w:szCs w:val="28"/>
          <w:lang w:val="uk-UA"/>
        </w:rPr>
      </w:pPr>
    </w:p>
    <w:p w:rsidR="007B4AD0" w:rsidRDefault="007B4AD0"/>
    <w:sectPr w:rsidR="007B4AD0" w:rsidSect="00F07E51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199"/>
    <w:multiLevelType w:val="hybridMultilevel"/>
    <w:tmpl w:val="2506E2AA"/>
    <w:lvl w:ilvl="0" w:tplc="6074AC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86AB5"/>
    <w:multiLevelType w:val="hybridMultilevel"/>
    <w:tmpl w:val="C138F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795E50"/>
    <w:multiLevelType w:val="hybridMultilevel"/>
    <w:tmpl w:val="E16EF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114D9"/>
    <w:multiLevelType w:val="hybridMultilevel"/>
    <w:tmpl w:val="C25CFC76"/>
    <w:lvl w:ilvl="0" w:tplc="CDF48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B1C84"/>
    <w:multiLevelType w:val="hybridMultilevel"/>
    <w:tmpl w:val="322A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6F6B7F"/>
    <w:multiLevelType w:val="hybridMultilevel"/>
    <w:tmpl w:val="8C4CA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C6D23"/>
    <w:multiLevelType w:val="hybridMultilevel"/>
    <w:tmpl w:val="2DAC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23DA"/>
    <w:multiLevelType w:val="hybridMultilevel"/>
    <w:tmpl w:val="F468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90718"/>
    <w:multiLevelType w:val="hybridMultilevel"/>
    <w:tmpl w:val="92B0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1110B"/>
    <w:multiLevelType w:val="hybridMultilevel"/>
    <w:tmpl w:val="2ED29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55EB5"/>
    <w:multiLevelType w:val="hybridMultilevel"/>
    <w:tmpl w:val="0DAA8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020635"/>
    <w:multiLevelType w:val="hybridMultilevel"/>
    <w:tmpl w:val="AADE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67D6F"/>
    <w:multiLevelType w:val="hybridMultilevel"/>
    <w:tmpl w:val="D7AC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326A"/>
    <w:multiLevelType w:val="hybridMultilevel"/>
    <w:tmpl w:val="83502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7D"/>
    <w:rsid w:val="000D7161"/>
    <w:rsid w:val="002307B9"/>
    <w:rsid w:val="00396669"/>
    <w:rsid w:val="007B4AD0"/>
    <w:rsid w:val="0085125F"/>
    <w:rsid w:val="009F5BB0"/>
    <w:rsid w:val="00CE59B2"/>
    <w:rsid w:val="00E20E7D"/>
    <w:rsid w:val="00F0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0A74"/>
  <w15:chartTrackingRefBased/>
  <w15:docId w15:val="{D37186F9-C954-4A02-8E67-29681828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7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7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9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2018-10-01T14:43:00Z</cp:lastPrinted>
  <dcterms:created xsi:type="dcterms:W3CDTF">2018-10-01T13:02:00Z</dcterms:created>
  <dcterms:modified xsi:type="dcterms:W3CDTF">2019-07-01T12:27:00Z</dcterms:modified>
</cp:coreProperties>
</file>