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E2" w:rsidRDefault="002814E2" w:rsidP="00C0466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04663">
        <w:rPr>
          <w:b/>
          <w:bCs/>
          <w:sz w:val="28"/>
          <w:szCs w:val="28"/>
          <w:lang w:val="uk-UA"/>
        </w:rPr>
        <w:t>в темі № 1</w:t>
      </w:r>
    </w:p>
    <w:p w:rsidR="002814E2" w:rsidRDefault="002814E2" w:rsidP="002814E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/>
        </w:rPr>
        <w:t xml:space="preserve">Означення  </w:t>
      </w:r>
      <w:proofErr w:type="spellStart"/>
      <w:r>
        <w:rPr>
          <w:rFonts w:eastAsia="Calibri"/>
          <w:sz w:val="28"/>
          <w:szCs w:val="28"/>
          <w:lang w:val="uk-UA"/>
        </w:rPr>
        <w:t>степеня</w:t>
      </w:r>
      <w:proofErr w:type="spellEnd"/>
      <w:r>
        <w:rPr>
          <w:rFonts w:eastAsia="Calibri"/>
          <w:sz w:val="28"/>
          <w:szCs w:val="28"/>
          <w:lang w:val="uk-UA"/>
        </w:rPr>
        <w:t xml:space="preserve"> з цілим  показником</w:t>
      </w:r>
    </w:p>
    <w:p w:rsidR="002814E2" w:rsidRDefault="002814E2" w:rsidP="002814E2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</w:t>
      </w:r>
      <w:r>
        <w:rPr>
          <w:sz w:val="28"/>
          <w:szCs w:val="28"/>
          <w:lang w:val="uk-UA"/>
        </w:rPr>
        <w:softHyphen/>
        <w:t xml:space="preserve">лим від'ємним показником (для цілої та дробової основи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); сформувати вміння відтворювати 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та застосовувати його для перетворення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від'ємним показником у дріб, та навпаки, сформувати вміння розв'язувати вправи на обчислення значень числових виразів із застосуванням вивченого 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показником.</w:t>
      </w:r>
    </w:p>
    <w:p w:rsidR="002814E2" w:rsidRDefault="002814E2" w:rsidP="002814E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 та первинних умінь.</w:t>
      </w:r>
    </w:p>
    <w:p w:rsidR="002814E2" w:rsidRDefault="002814E2" w:rsidP="002814E2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«Степінь з цілим від'ємним показником».</w:t>
      </w:r>
    </w:p>
    <w:p w:rsidR="002814E2" w:rsidRDefault="002814E2" w:rsidP="00281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814E2" w:rsidRDefault="002814E2" w:rsidP="002814E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2814E2" w:rsidRDefault="002814E2" w:rsidP="002814E2">
      <w:pPr>
        <w:rPr>
          <w:b/>
          <w:bCs/>
          <w:sz w:val="16"/>
          <w:szCs w:val="16"/>
          <w:lang w:val="uk-UA"/>
        </w:rPr>
      </w:pPr>
    </w:p>
    <w:p w:rsidR="002814E2" w:rsidRDefault="002814E2" w:rsidP="002814E2">
      <w:pPr>
        <w:rPr>
          <w:b/>
          <w:bCs/>
          <w:sz w:val="16"/>
          <w:szCs w:val="16"/>
          <w:lang w:val="uk-UA"/>
        </w:rPr>
      </w:pPr>
    </w:p>
    <w:p w:rsidR="002814E2" w:rsidRDefault="00C04663" w:rsidP="002814E2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 w:rsidR="002814E2">
        <w:rPr>
          <w:b/>
          <w:bCs/>
          <w:sz w:val="28"/>
          <w:szCs w:val="28"/>
          <w:lang w:val="uk-UA"/>
        </w:rPr>
        <w:t>. Формулювання мети і завдань уроку, мотивація навчальної діяльності учнів</w:t>
      </w:r>
    </w:p>
    <w:p w:rsidR="002814E2" w:rsidRDefault="00A54867" w:rsidP="002814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 </w:t>
      </w:r>
      <w:proofErr w:type="spellStart"/>
      <w:r>
        <w:rPr>
          <w:sz w:val="28"/>
          <w:szCs w:val="28"/>
          <w:lang w:val="uk-UA"/>
        </w:rPr>
        <w:t>віруса</w:t>
      </w:r>
      <w:proofErr w:type="spellEnd"/>
      <w:r>
        <w:rPr>
          <w:sz w:val="28"/>
          <w:szCs w:val="28"/>
          <w:lang w:val="uk-UA"/>
        </w:rPr>
        <w:t xml:space="preserve"> грипу 10</w:t>
      </w:r>
      <w:r>
        <w:rPr>
          <w:sz w:val="28"/>
          <w:szCs w:val="28"/>
          <w:vertAlign w:val="superscript"/>
          <w:lang w:val="uk-UA"/>
        </w:rPr>
        <w:t>-5</w:t>
      </w:r>
      <w:r>
        <w:rPr>
          <w:sz w:val="28"/>
          <w:szCs w:val="28"/>
          <w:lang w:val="uk-UA"/>
        </w:rPr>
        <w:t xml:space="preserve">мм. </w:t>
      </w:r>
      <w:r w:rsidR="0099378F">
        <w:rPr>
          <w:sz w:val="28"/>
          <w:szCs w:val="28"/>
          <w:lang w:val="uk-UA"/>
        </w:rPr>
        <w:t xml:space="preserve">Широке застосування має таблиця </w:t>
      </w:r>
      <w:r w:rsidR="007B0B39">
        <w:rPr>
          <w:sz w:val="28"/>
          <w:szCs w:val="28"/>
          <w:lang w:val="uk-UA"/>
        </w:rPr>
        <w:t xml:space="preserve">префіксів </w:t>
      </w:r>
      <w:r w:rsidR="0099378F">
        <w:rPr>
          <w:sz w:val="28"/>
          <w:szCs w:val="28"/>
          <w:lang w:val="uk-UA"/>
        </w:rPr>
        <w:t xml:space="preserve">переходу від </w:t>
      </w:r>
      <w:r w:rsidR="007B0B39">
        <w:rPr>
          <w:sz w:val="28"/>
          <w:szCs w:val="28"/>
          <w:lang w:val="uk-UA"/>
        </w:rPr>
        <w:t>меншого</w:t>
      </w:r>
      <w:r w:rsidR="0099378F">
        <w:rPr>
          <w:sz w:val="28"/>
          <w:szCs w:val="28"/>
          <w:lang w:val="uk-UA"/>
        </w:rPr>
        <w:t xml:space="preserve"> виміру до </w:t>
      </w:r>
      <w:r w:rsidR="007B0B39">
        <w:rPr>
          <w:sz w:val="28"/>
          <w:szCs w:val="28"/>
          <w:lang w:val="uk-UA"/>
        </w:rPr>
        <w:t>біль</w:t>
      </w:r>
      <w:r w:rsidR="0099378F">
        <w:rPr>
          <w:sz w:val="28"/>
          <w:szCs w:val="28"/>
          <w:lang w:val="uk-UA"/>
        </w:rPr>
        <w:t>шого:</w:t>
      </w:r>
    </w:p>
    <w:p w:rsidR="0099378F" w:rsidRPr="0099378F" w:rsidRDefault="0099378F" w:rsidP="002814E2">
      <w:pPr>
        <w:ind w:firstLine="540"/>
        <w:jc w:val="both"/>
        <w:rPr>
          <w:b/>
          <w:sz w:val="28"/>
          <w:szCs w:val="28"/>
          <w:lang w:val="uk-UA"/>
        </w:rPr>
      </w:pPr>
      <w:proofErr w:type="spellStart"/>
      <w:r w:rsidRPr="0099378F">
        <w:rPr>
          <w:b/>
          <w:sz w:val="28"/>
          <w:szCs w:val="28"/>
          <w:lang w:val="uk-UA"/>
        </w:rPr>
        <w:t>Де</w:t>
      </w:r>
      <w:r w:rsidR="007B0B39">
        <w:rPr>
          <w:b/>
          <w:sz w:val="28"/>
          <w:szCs w:val="28"/>
          <w:lang w:val="uk-UA"/>
        </w:rPr>
        <w:t>ци</w:t>
      </w:r>
      <w:proofErr w:type="spellEnd"/>
      <w:r w:rsidRPr="0099378F">
        <w:rPr>
          <w:b/>
          <w:sz w:val="28"/>
          <w:szCs w:val="28"/>
          <w:lang w:val="uk-UA"/>
        </w:rPr>
        <w:t xml:space="preserve"> – 10</w:t>
      </w:r>
      <w:r w:rsidRPr="0099378F">
        <w:rPr>
          <w:b/>
          <w:sz w:val="28"/>
          <w:szCs w:val="28"/>
          <w:vertAlign w:val="superscript"/>
          <w:lang w:val="uk-UA"/>
        </w:rPr>
        <w:t>-1</w:t>
      </w:r>
    </w:p>
    <w:p w:rsidR="0099378F" w:rsidRPr="0099378F" w:rsidRDefault="0099378F" w:rsidP="002814E2">
      <w:pPr>
        <w:ind w:firstLine="540"/>
        <w:jc w:val="both"/>
        <w:rPr>
          <w:b/>
          <w:sz w:val="28"/>
          <w:szCs w:val="28"/>
          <w:vertAlign w:val="subscript"/>
          <w:lang w:val="uk-UA"/>
        </w:rPr>
      </w:pPr>
      <w:proofErr w:type="spellStart"/>
      <w:r w:rsidRPr="0099378F">
        <w:rPr>
          <w:b/>
          <w:sz w:val="28"/>
          <w:szCs w:val="28"/>
          <w:lang w:val="uk-UA"/>
        </w:rPr>
        <w:t>Санти</w:t>
      </w:r>
      <w:proofErr w:type="spellEnd"/>
      <w:r w:rsidRPr="0099378F">
        <w:rPr>
          <w:b/>
          <w:sz w:val="28"/>
          <w:szCs w:val="28"/>
          <w:lang w:val="uk-UA"/>
        </w:rPr>
        <w:t xml:space="preserve"> – 10</w:t>
      </w:r>
      <w:r w:rsidRPr="0099378F">
        <w:rPr>
          <w:b/>
          <w:sz w:val="28"/>
          <w:szCs w:val="28"/>
          <w:vertAlign w:val="superscript"/>
          <w:lang w:val="uk-UA"/>
        </w:rPr>
        <w:t>-2</w:t>
      </w:r>
    </w:p>
    <w:p w:rsidR="0099378F" w:rsidRPr="0099378F" w:rsidRDefault="0099378F" w:rsidP="002814E2">
      <w:pPr>
        <w:ind w:firstLine="540"/>
        <w:jc w:val="both"/>
        <w:rPr>
          <w:b/>
          <w:sz w:val="28"/>
          <w:szCs w:val="28"/>
          <w:lang w:val="uk-UA"/>
        </w:rPr>
      </w:pPr>
      <w:r w:rsidRPr="0099378F">
        <w:rPr>
          <w:b/>
          <w:sz w:val="28"/>
          <w:szCs w:val="28"/>
          <w:lang w:val="uk-UA"/>
        </w:rPr>
        <w:t>Мілі – 10</w:t>
      </w:r>
      <w:r w:rsidRPr="0099378F">
        <w:rPr>
          <w:b/>
          <w:sz w:val="28"/>
          <w:szCs w:val="28"/>
          <w:vertAlign w:val="superscript"/>
          <w:lang w:val="uk-UA"/>
        </w:rPr>
        <w:t>-3</w:t>
      </w:r>
    </w:p>
    <w:p w:rsidR="0099378F" w:rsidRPr="0099378F" w:rsidRDefault="0099378F" w:rsidP="002814E2">
      <w:pPr>
        <w:ind w:firstLine="540"/>
        <w:jc w:val="both"/>
        <w:rPr>
          <w:b/>
          <w:sz w:val="28"/>
          <w:szCs w:val="28"/>
          <w:lang w:val="uk-UA"/>
        </w:rPr>
      </w:pPr>
      <w:r w:rsidRPr="0099378F">
        <w:rPr>
          <w:b/>
          <w:sz w:val="28"/>
          <w:szCs w:val="28"/>
          <w:lang w:val="uk-UA"/>
        </w:rPr>
        <w:t>Мікро – 10</w:t>
      </w:r>
      <w:r w:rsidRPr="0099378F">
        <w:rPr>
          <w:b/>
          <w:sz w:val="28"/>
          <w:szCs w:val="28"/>
          <w:vertAlign w:val="superscript"/>
          <w:lang w:val="uk-UA"/>
        </w:rPr>
        <w:t>-6</w:t>
      </w:r>
    </w:p>
    <w:p w:rsidR="0099378F" w:rsidRPr="0099378F" w:rsidRDefault="0099378F" w:rsidP="002814E2">
      <w:pPr>
        <w:ind w:firstLine="540"/>
        <w:jc w:val="both"/>
        <w:rPr>
          <w:b/>
          <w:sz w:val="28"/>
          <w:szCs w:val="28"/>
          <w:vertAlign w:val="subscript"/>
          <w:lang w:val="uk-UA"/>
        </w:rPr>
      </w:pPr>
      <w:proofErr w:type="spellStart"/>
      <w:r w:rsidRPr="0099378F">
        <w:rPr>
          <w:b/>
          <w:sz w:val="28"/>
          <w:szCs w:val="28"/>
          <w:lang w:val="uk-UA"/>
        </w:rPr>
        <w:t>Нано</w:t>
      </w:r>
      <w:proofErr w:type="spellEnd"/>
      <w:r w:rsidRPr="0099378F">
        <w:rPr>
          <w:b/>
          <w:sz w:val="28"/>
          <w:szCs w:val="28"/>
          <w:lang w:val="uk-UA"/>
        </w:rPr>
        <w:t xml:space="preserve"> – 10</w:t>
      </w:r>
      <w:r w:rsidRPr="0099378F">
        <w:rPr>
          <w:b/>
          <w:sz w:val="28"/>
          <w:szCs w:val="28"/>
          <w:vertAlign w:val="superscript"/>
          <w:lang w:val="uk-UA"/>
        </w:rPr>
        <w:t>-9</w:t>
      </w:r>
    </w:p>
    <w:p w:rsidR="0099378F" w:rsidRPr="0099378F" w:rsidRDefault="0099378F" w:rsidP="002814E2">
      <w:pPr>
        <w:ind w:firstLine="540"/>
        <w:jc w:val="both"/>
        <w:rPr>
          <w:sz w:val="28"/>
          <w:szCs w:val="28"/>
          <w:lang w:val="uk-UA"/>
        </w:rPr>
      </w:pPr>
    </w:p>
    <w:p w:rsidR="002814E2" w:rsidRDefault="002814E2" w:rsidP="002814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1-й ряд: 1000, 100, 10, 1, 0,1, 0,01, 0,001, ...</w:t>
      </w:r>
    </w:p>
    <w:p w:rsidR="002814E2" w:rsidRDefault="002814E2" w:rsidP="002814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2-й ряд 10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10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10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, 10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, ...</w:t>
      </w:r>
    </w:p>
    <w:p w:rsidR="002814E2" w:rsidRDefault="002814E2" w:rsidP="002814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виконання порівняння на етапі узагальнення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проблема — між існуючим уявленням про степінь (із натуральним показ</w:t>
      </w:r>
      <w:r>
        <w:rPr>
          <w:sz w:val="28"/>
          <w:szCs w:val="28"/>
          <w:lang w:val="uk-UA"/>
        </w:rPr>
        <w:softHyphen/>
        <w:t>ником) та необхідними для обчислень потребами. Подолання цього про</w:t>
      </w:r>
      <w:r>
        <w:rPr>
          <w:sz w:val="28"/>
          <w:szCs w:val="28"/>
          <w:lang w:val="uk-UA"/>
        </w:rPr>
        <w:softHyphen/>
        <w:t xml:space="preserve">тиріччя є водночас і мотивом, і метою навчальної діяльності учнів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2814E2" w:rsidRDefault="002814E2" w:rsidP="002814E2">
      <w:pPr>
        <w:rPr>
          <w:b/>
          <w:bCs/>
          <w:sz w:val="16"/>
          <w:szCs w:val="16"/>
          <w:lang w:val="uk-UA"/>
        </w:rPr>
      </w:pPr>
    </w:p>
    <w:p w:rsidR="002814E2" w:rsidRDefault="00C04663" w:rsidP="002814E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04663">
        <w:rPr>
          <w:b/>
          <w:bCs/>
          <w:sz w:val="28"/>
          <w:szCs w:val="28"/>
        </w:rPr>
        <w:t>ІІ</w:t>
      </w:r>
      <w:r w:rsidR="002814E2">
        <w:rPr>
          <w:b/>
          <w:bCs/>
          <w:sz w:val="28"/>
          <w:szCs w:val="28"/>
        </w:rPr>
        <w:t xml:space="preserve">. </w:t>
      </w:r>
      <w:r w:rsidR="002814E2"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2814E2" w:rsidRDefault="002814E2" w:rsidP="002814E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2814E2" w:rsidRDefault="002814E2" w:rsidP="002814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Прочитайте вирази, назвавши основу і показник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; 6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; (2,1)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8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75pt" o:ole="">
            <v:imagedata r:id="rId5" o:title=""/>
          </v:shape>
          <o:OLEObject Type="Embed" ProgID="Equation.3" ShapeID="_x0000_i1025" DrawAspect="Content" ObjectID="_1623957014" r:id="rId6"/>
        </w:object>
      </w:r>
    </w:p>
    <w:p w:rsidR="002814E2" w:rsidRDefault="002814E2" w:rsidP="002814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значення виразів:</w:t>
      </w:r>
    </w:p>
    <w:p w:rsidR="002814E2" w:rsidRDefault="002814E2" w:rsidP="00281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піднесіть до квадрата: 3; -5;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6" type="#_x0000_t75" style="width:12.75pt;height:33.75pt" o:ole="">
            <v:imagedata r:id="rId7" o:title=""/>
          </v:shape>
          <o:OLEObject Type="Embed" ProgID="Equation.3" ShapeID="_x0000_i1026" DrawAspect="Content" ObjectID="_1623957015" r:id="rId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9" o:title=""/>
          </v:shape>
          <o:OLEObject Type="Embed" ProgID="Equation.3" ShapeID="_x0000_i1027" DrawAspect="Content" ObjectID="_1623957016" r:id="rId10"/>
        </w:object>
      </w:r>
      <w:r>
        <w:rPr>
          <w:sz w:val="28"/>
          <w:szCs w:val="28"/>
          <w:lang w:val="uk-UA"/>
        </w:rPr>
        <w:t>;</w:t>
      </w:r>
      <w:r w:rsidRPr="002814E2">
        <w:rPr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435" w:dyaOrig="675">
          <v:shape id="_x0000_i1028" type="#_x0000_t75" style="width:21.75pt;height:33.75pt" o:ole="">
            <v:imagedata r:id="rId11" o:title=""/>
          </v:shape>
          <o:OLEObject Type="Embed" ProgID="Equation.3" ShapeID="_x0000_i1028" DrawAspect="Content" ObjectID="_1623957017" r:id="rId12"/>
        </w:object>
      </w:r>
      <w:r>
        <w:rPr>
          <w:sz w:val="28"/>
          <w:szCs w:val="28"/>
          <w:lang w:val="uk-UA"/>
        </w:rPr>
        <w:t>; 0,8;</w:t>
      </w:r>
    </w:p>
    <w:p w:rsidR="002814E2" w:rsidRDefault="002814E2" w:rsidP="00281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піднесіть до куба: 2; -3;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9" type="#_x0000_t75" style="width:12.75pt;height:33.75pt" o:ole="">
            <v:imagedata r:id="rId13" o:title=""/>
          </v:shape>
          <o:OLEObject Type="Embed" ProgID="Equation.3" ShapeID="_x0000_i1029" DrawAspect="Content" ObjectID="_1623957018" r:id="rId1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35" w:dyaOrig="675">
          <v:shape id="_x0000_i1030" type="#_x0000_t75" style="width:21.75pt;height:33.75pt" o:ole="">
            <v:imagedata r:id="rId15" o:title=""/>
          </v:shape>
          <o:OLEObject Type="Embed" ProgID="Equation.3" ShapeID="_x0000_i1030" DrawAspect="Content" ObjectID="_1623957019" r:id="rId1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50" w:dyaOrig="675">
          <v:shape id="_x0000_i1031" type="#_x0000_t75" style="width:22.5pt;height:33.75pt" o:ole="">
            <v:imagedata r:id="rId17" o:title=""/>
          </v:shape>
          <o:OLEObject Type="Embed" ProgID="Equation.3" ShapeID="_x0000_i1031" DrawAspect="Content" ObjectID="_1623957020" r:id="rId18"/>
        </w:object>
      </w:r>
      <w:r>
        <w:rPr>
          <w:sz w:val="28"/>
          <w:szCs w:val="28"/>
          <w:lang w:val="uk-UA"/>
        </w:rPr>
        <w:t>; - 0,3.</w:t>
      </w:r>
    </w:p>
    <w:p w:rsidR="002814E2" w:rsidRDefault="002814E2" w:rsidP="002814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Визначте знак виразів, не виконуючи піднесення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br/>
      </w:r>
      <w:r>
        <w:rPr>
          <w:position w:val="-28"/>
          <w:sz w:val="28"/>
          <w:szCs w:val="28"/>
          <w:lang w:val="uk-UA"/>
        </w:rPr>
        <w:object w:dxaOrig="570" w:dyaOrig="795">
          <v:shape id="_x0000_i1032" type="#_x0000_t75" style="width:28.5pt;height:39.75pt" o:ole="">
            <v:imagedata r:id="rId19" o:title=""/>
          </v:shape>
          <o:OLEObject Type="Embed" ProgID="Equation.3" ShapeID="_x0000_i1032" DrawAspect="Content" ObjectID="_1623957021" r:id="rId2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65" w:dyaOrig="795">
          <v:shape id="_x0000_i1033" type="#_x0000_t75" style="width:38.25pt;height:39.75pt" o:ole="">
            <v:imagedata r:id="rId21" o:title=""/>
          </v:shape>
          <o:OLEObject Type="Embed" ProgID="Equation.3" ShapeID="_x0000_i1033" DrawAspect="Content" ObjectID="_1623957022" r:id="rId22"/>
        </w:object>
      </w:r>
      <w:r>
        <w:rPr>
          <w:sz w:val="28"/>
          <w:szCs w:val="28"/>
          <w:lang w:val="uk-UA"/>
        </w:rPr>
        <w:t>; (-2)</w:t>
      </w:r>
      <w:r>
        <w:rPr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lang w:val="uk-UA"/>
        </w:rPr>
        <w:t>; -2</w:t>
      </w:r>
      <w:r>
        <w:rPr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lang w:val="uk-UA"/>
        </w:rPr>
        <w:t>; (-3)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lang w:val="uk-UA"/>
        </w:rPr>
        <w:t>; -3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80" w:dyaOrig="795">
          <v:shape id="_x0000_i1034" type="#_x0000_t75" style="width:39pt;height:39.75pt" o:ole="">
            <v:imagedata r:id="rId23" o:title=""/>
          </v:shape>
          <o:OLEObject Type="Embed" ProgID="Equation.3" ShapeID="_x0000_i1034" DrawAspect="Content" ObjectID="_1623957023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80" w:dyaOrig="795">
          <v:shape id="_x0000_i1035" type="#_x0000_t75" style="width:39pt;height:39.75pt" o:ole="">
            <v:imagedata r:id="rId25" o:title=""/>
          </v:shape>
          <o:OLEObject Type="Embed" ProgID="Equation.3" ShapeID="_x0000_i1035" DrawAspect="Content" ObjectID="_1623957024" r:id="rId26"/>
        </w:object>
      </w:r>
      <w:r>
        <w:rPr>
          <w:sz w:val="28"/>
          <w:szCs w:val="28"/>
          <w:lang w:val="uk-UA"/>
        </w:rPr>
        <w:t>.</w:t>
      </w:r>
    </w:p>
    <w:p w:rsidR="002814E2" w:rsidRDefault="002814E2" w:rsidP="002814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Укажіть порядок дій в обчисленні значення виразів: </w:t>
      </w:r>
    </w:p>
    <w:p w:rsidR="002814E2" w:rsidRDefault="002814E2" w:rsidP="002814E2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15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605" w:dyaOrig="795">
          <v:shape id="_x0000_i1036" type="#_x0000_t75" style="width:80.25pt;height:39.75pt" o:ole="">
            <v:imagedata r:id="rId27" o:title=""/>
          </v:shape>
          <o:OLEObject Type="Embed" ProgID="Equation.3" ShapeID="_x0000_i1036" DrawAspect="Content" ObjectID="_1623957025" r:id="rId28"/>
        </w:object>
      </w:r>
      <w:r>
        <w:rPr>
          <w:sz w:val="28"/>
          <w:szCs w:val="28"/>
          <w:lang w:val="uk-UA"/>
        </w:rPr>
        <w:t>; (3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2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2814E2" w:rsidRDefault="002814E2" w:rsidP="002814E2">
      <w:pPr>
        <w:rPr>
          <w:b/>
          <w:bCs/>
          <w:sz w:val="16"/>
          <w:szCs w:val="16"/>
          <w:lang w:val="uk-UA"/>
        </w:rPr>
      </w:pPr>
    </w:p>
    <w:p w:rsidR="002814E2" w:rsidRDefault="00C04663" w:rsidP="002814E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r w:rsidR="002814E2">
        <w:rPr>
          <w:b/>
          <w:bCs/>
          <w:sz w:val="28"/>
          <w:szCs w:val="28"/>
          <w:lang w:val="en-US"/>
        </w:rPr>
        <w:t>V</w:t>
      </w:r>
      <w:r w:rsidR="002814E2">
        <w:rPr>
          <w:b/>
          <w:bCs/>
          <w:sz w:val="28"/>
          <w:szCs w:val="28"/>
        </w:rPr>
        <w:t xml:space="preserve">. </w:t>
      </w:r>
      <w:r w:rsidR="002814E2">
        <w:rPr>
          <w:b/>
          <w:bCs/>
          <w:sz w:val="28"/>
          <w:szCs w:val="28"/>
          <w:lang w:val="uk-UA"/>
        </w:rPr>
        <w:t>Засвоєння знань</w:t>
      </w:r>
    </w:p>
    <w:p w:rsidR="002814E2" w:rsidRDefault="002814E2" w:rsidP="002814E2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2814E2" w:rsidRDefault="002814E2" w:rsidP="002814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від'ємним показником.</w:t>
      </w:r>
    </w:p>
    <w:p w:rsidR="002814E2" w:rsidRDefault="002814E2" w:rsidP="002814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Запис 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від'ємним показником для випад</w:t>
      </w:r>
      <w:r>
        <w:rPr>
          <w:sz w:val="28"/>
          <w:szCs w:val="28"/>
          <w:lang w:val="uk-UA"/>
        </w:rPr>
        <w:softHyphen/>
        <w:t xml:space="preserve">ку основи, що має вигляд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7" type="#_x0000_t75" style="width:12.75pt;height:33.75pt" o:ole="">
            <v:imagedata r:id="rId29" o:title=""/>
          </v:shape>
          <o:OLEObject Type="Embed" ProgID="Equation.3" ShapeID="_x0000_i1037" DrawAspect="Content" ObjectID="_1623957026" r:id="rId30"/>
        </w:object>
      </w:r>
      <w:r>
        <w:rPr>
          <w:sz w:val="28"/>
          <w:szCs w:val="28"/>
          <w:lang w:val="uk-UA"/>
        </w:rPr>
        <w:t>.</w:t>
      </w:r>
    </w:p>
    <w:p w:rsidR="002814E2" w:rsidRDefault="002814E2" w:rsidP="002814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Приклади застосування означення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цілим від'ємним по</w:t>
      </w:r>
      <w:r>
        <w:rPr>
          <w:sz w:val="28"/>
          <w:szCs w:val="28"/>
          <w:lang w:val="uk-UA"/>
        </w:rPr>
        <w:softHyphen/>
        <w:t>казником для обчислення значення виразу, що містить степінь.</w:t>
      </w:r>
    </w:p>
    <w:p w:rsidR="002814E2" w:rsidRDefault="002814E2" w:rsidP="002814E2">
      <w:pPr>
        <w:rPr>
          <w:sz w:val="28"/>
          <w:szCs w:val="28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"/>
        <w:gridCol w:w="9064"/>
        <w:gridCol w:w="268"/>
      </w:tblGrid>
      <w:tr w:rsidR="002814E2" w:rsidTr="00862161">
        <w:trPr>
          <w:trHeight w:val="71"/>
        </w:trPr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814E2" w:rsidRDefault="002814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Степінь з цілим від'ємним показником. Стандартний вигляд числа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</w:rPr>
            </w:pPr>
          </w:p>
        </w:tc>
      </w:tr>
      <w:tr w:rsidR="002814E2" w:rsidTr="00862161">
        <w:trPr>
          <w:trHeight w:val="1427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14E2" w:rsidRDefault="0028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4E2" w:rsidRDefault="002814E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Якщо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 xml:space="preserve">натуральне число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п </w:t>
            </w:r>
            <w:r>
              <w:rPr>
                <w:sz w:val="28"/>
                <w:szCs w:val="28"/>
                <w:lang w:val="uk-UA"/>
              </w:rPr>
              <w:t xml:space="preserve">&gt; 2) 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— будь-яке число, то</w:t>
            </w:r>
          </w:p>
          <w:p w:rsidR="002814E2" w:rsidRDefault="002814E2">
            <w:pPr>
              <w:jc w:val="center"/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  <w:lang w:val="uk-UA"/>
              </w:rPr>
              <w:object w:dxaOrig="1605" w:dyaOrig="600">
                <v:shape id="_x0000_i1038" type="#_x0000_t75" style="width:80.25pt;height:30pt" o:ole="">
                  <v:imagedata r:id="rId31" o:title=""/>
                </v:shape>
                <o:OLEObject Type="Embed" ProgID="Equation.3" ShapeID="_x0000_i1038" DrawAspect="Content" ObjectID="_1623957027" r:id="rId32"/>
              </w:object>
            </w:r>
          </w:p>
          <w:p w:rsidR="002814E2" w:rsidRDefault="002814E2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Зауваження: 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lang w:val="en-US"/>
              </w:rPr>
              <w:t>a</w:t>
            </w:r>
            <w:r>
              <w:rPr>
                <w:iCs/>
                <w:sz w:val="28"/>
                <w:szCs w:val="28"/>
                <w:bdr w:val="single" w:sz="4" w:space="0" w:color="auto" w:frame="1"/>
                <w:vertAlign w:val="superscript"/>
              </w:rPr>
              <w:t>1</w:t>
            </w:r>
            <w:r>
              <w:rPr>
                <w:iCs/>
                <w:sz w:val="28"/>
                <w:szCs w:val="28"/>
                <w:bdr w:val="single" w:sz="4" w:space="0" w:color="auto" w:frame="1"/>
              </w:rPr>
              <w:t xml:space="preserve"> = 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lang w:val="en-US"/>
              </w:rPr>
              <w:t>a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</w:rPr>
              <w:t xml:space="preserve">, </w:t>
            </w:r>
            <w:r>
              <w:rPr>
                <w:iCs/>
                <w:sz w:val="28"/>
                <w:szCs w:val="28"/>
                <w:bdr w:val="single" w:sz="4" w:space="0" w:color="auto" w:frame="1"/>
              </w:rPr>
              <w:t>1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vertAlign w:val="superscript"/>
                <w:lang w:val="en-US"/>
              </w:rPr>
              <w:t>n</w:t>
            </w:r>
            <w:r>
              <w:rPr>
                <w:iCs/>
                <w:sz w:val="28"/>
                <w:szCs w:val="28"/>
                <w:bdr w:val="single" w:sz="4" w:space="0" w:color="auto" w:frame="1"/>
              </w:rPr>
              <w:t xml:space="preserve"> = 1, 0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vertAlign w:val="superscript"/>
                <w:lang w:val="en-US"/>
              </w:rPr>
              <w:t>n</w:t>
            </w:r>
            <w:r>
              <w:rPr>
                <w:iCs/>
                <w:sz w:val="28"/>
                <w:szCs w:val="28"/>
                <w:bdr w:val="single" w:sz="4" w:space="0" w:color="auto" w:frame="1"/>
              </w:rPr>
              <w:t xml:space="preserve"> = 0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будь-якого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</w:rPr>
            </w:pPr>
          </w:p>
        </w:tc>
      </w:tr>
      <w:tr w:rsidR="002814E2" w:rsidTr="00862161">
        <w:trPr>
          <w:trHeight w:val="56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</w:rPr>
            </w:pPr>
          </w:p>
        </w:tc>
      </w:tr>
      <w:tr w:rsidR="002814E2" w:rsidTr="00862161">
        <w:trPr>
          <w:trHeight w:val="1427"/>
        </w:trPr>
        <w:tc>
          <w:tcPr>
            <w:tcW w:w="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814E2" w:rsidRDefault="0028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4E2" w:rsidRDefault="002814E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Якщо </w:t>
            </w:r>
            <w:r>
              <w:rPr>
                <w:i/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— ціле від'ємне (протилежне натуральному числу) і </w:t>
            </w:r>
            <w:r>
              <w:rPr>
                <w:i/>
                <w:sz w:val="28"/>
                <w:szCs w:val="28"/>
                <w:lang w:val="uk-UA"/>
              </w:rPr>
              <w:t xml:space="preserve">а ≠ </w:t>
            </w:r>
            <w:r>
              <w:rPr>
                <w:sz w:val="28"/>
                <w:szCs w:val="28"/>
                <w:lang w:val="uk-UA"/>
              </w:rPr>
              <w:t xml:space="preserve">0, то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005" w:dyaOrig="675">
                <v:shape id="_x0000_i1039" type="#_x0000_t75" style="width:50.25pt;height:33.75pt" o:ole="">
                  <v:imagedata r:id="rId33" o:title=""/>
                </v:shape>
                <o:OLEObject Type="Embed" ProgID="Equation.3" ShapeID="_x0000_i1039" DrawAspect="Content" ObjectID="_1623957028" r:id="rId34"/>
              </w:object>
            </w:r>
            <w:r>
              <w:rPr>
                <w:sz w:val="28"/>
                <w:szCs w:val="28"/>
                <w:lang w:val="uk-UA"/>
              </w:rPr>
              <w:t xml:space="preserve"> або якщо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натуральне, то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005" w:dyaOrig="675">
                <v:shape id="_x0000_i1040" type="#_x0000_t75" style="width:50.25pt;height:33.75pt" o:ole="">
                  <v:imagedata r:id="rId35" o:title=""/>
                </v:shape>
                <o:OLEObject Type="Embed" ProgID="Equation.3" ShapeID="_x0000_i1040" DrawAspect="Content" ObjectID="_1623957029" r:id="rId36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position w:val="-28"/>
                <w:sz w:val="28"/>
                <w:szCs w:val="28"/>
                <w:lang w:val="uk-UA"/>
              </w:rPr>
              <w:object w:dxaOrig="1515" w:dyaOrig="795">
                <v:shape id="_x0000_i1041" type="#_x0000_t75" style="width:75.75pt;height:39.75pt" o:ole="">
                  <v:imagedata r:id="rId37" o:title=""/>
                </v:shape>
                <o:OLEObject Type="Embed" ProgID="Equation.3" ShapeID="_x0000_i1041" DrawAspect="Content" ObjectID="_1623957030" r:id="rId38"/>
              </w:object>
            </w:r>
          </w:p>
          <w:p w:rsidR="002814E2" w:rsidRDefault="002814E2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Зауваження: 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lang w:val="en-US"/>
              </w:rPr>
              <w:t>a</w:t>
            </w:r>
            <w:r>
              <w:rPr>
                <w:iCs/>
                <w:sz w:val="28"/>
                <w:szCs w:val="28"/>
                <w:bdr w:val="single" w:sz="4" w:space="0" w:color="auto" w:frame="1"/>
                <w:vertAlign w:val="superscript"/>
                <w:lang w:val="en-US"/>
              </w:rPr>
              <w:t>0</w:t>
            </w:r>
            <w:r>
              <w:rPr>
                <w:iCs/>
                <w:sz w:val="28"/>
                <w:szCs w:val="28"/>
                <w:bdr w:val="single" w:sz="4" w:space="0" w:color="auto" w:frame="1"/>
                <w:lang w:val="en-US"/>
              </w:rPr>
              <w:t xml:space="preserve"> = 1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lang w:val="en-US"/>
              </w:rPr>
              <w:t xml:space="preserve">, </w:t>
            </w:r>
            <w:r>
              <w:rPr>
                <w:iCs/>
                <w:sz w:val="28"/>
                <w:szCs w:val="28"/>
                <w:bdr w:val="single" w:sz="4" w:space="0" w:color="auto" w:frame="1"/>
                <w:lang w:val="uk-UA"/>
              </w:rPr>
              <w:t xml:space="preserve">для </w:t>
            </w:r>
            <w:r>
              <w:rPr>
                <w:i/>
                <w:iCs/>
                <w:sz w:val="28"/>
                <w:szCs w:val="28"/>
                <w:bdr w:val="single" w:sz="4" w:space="0" w:color="auto" w:frame="1"/>
                <w:lang w:val="uk-UA"/>
              </w:rPr>
              <w:t xml:space="preserve">а </w:t>
            </w:r>
            <w:r>
              <w:rPr>
                <w:iCs/>
                <w:sz w:val="28"/>
                <w:szCs w:val="28"/>
                <w:bdr w:val="single" w:sz="4" w:space="0" w:color="auto" w:frame="1"/>
                <w:lang w:val="uk-UA"/>
              </w:rPr>
              <w:t>≠</w:t>
            </w:r>
            <w:r>
              <w:rPr>
                <w:iCs/>
                <w:sz w:val="28"/>
                <w:szCs w:val="28"/>
                <w:bdr w:val="single" w:sz="4" w:space="0" w:color="auto" w:frame="1"/>
                <w:lang w:val="en-US"/>
              </w:rPr>
              <w:t xml:space="preserve"> 0</w:t>
            </w:r>
            <w:r>
              <w:rPr>
                <w:iCs/>
                <w:sz w:val="28"/>
                <w:szCs w:val="28"/>
                <w:bdr w:val="single" w:sz="4" w:space="0" w:color="auto" w:frame="1"/>
                <w:lang w:val="uk-UA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  <w:lang w:val="en-US"/>
              </w:rPr>
            </w:pPr>
          </w:p>
        </w:tc>
      </w:tr>
      <w:tr w:rsidR="002814E2" w:rsidTr="00862161">
        <w:trPr>
          <w:trHeight w:val="56"/>
        </w:trPr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4E2" w:rsidRDefault="002814E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814E2" w:rsidRPr="00BB714F" w:rsidRDefault="00B74752" w:rsidP="002814E2">
      <w:pPr>
        <w:rPr>
          <w:b/>
          <w:sz w:val="28"/>
          <w:szCs w:val="28"/>
          <w:lang w:val="uk-UA"/>
        </w:rPr>
      </w:pPr>
      <w:r w:rsidRPr="00BB714F">
        <w:rPr>
          <w:b/>
          <w:sz w:val="28"/>
          <w:szCs w:val="28"/>
          <w:lang w:val="uk-UA"/>
        </w:rPr>
        <w:t>Два типи переходу:</w:t>
      </w:r>
    </w:p>
    <w:p w:rsidR="00B74752" w:rsidRDefault="00B74752" w:rsidP="002814E2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9D26" wp14:editId="33A2A295">
                <wp:simplePos x="0" y="0"/>
                <wp:positionH relativeFrom="column">
                  <wp:posOffset>672465</wp:posOffset>
                </wp:positionH>
                <wp:positionV relativeFrom="paragraph">
                  <wp:posOffset>102235</wp:posOffset>
                </wp:positionV>
                <wp:extent cx="523875" cy="47625"/>
                <wp:effectExtent l="0" t="19050" r="476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498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52.95pt;margin-top:8.05pt;width:41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" adj="20618" fillcolor="#5b9bd5 [3204]" strokecolor="#1f4d78 [1604]" strokeweight="1pt"/>
            </w:pict>
          </mc:Fallback>
        </mc:AlternateContent>
      </w:r>
      <w:r>
        <w:rPr>
          <w:sz w:val="28"/>
          <w:szCs w:val="28"/>
          <w:lang w:val="uk-UA"/>
        </w:rPr>
        <w:t>Степінь               дріб:   3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>;</w:t>
      </w:r>
      <w:r w:rsidRPr="00BB714F">
        <w:rPr>
          <w:i/>
          <w:sz w:val="28"/>
          <w:szCs w:val="28"/>
          <w:lang w:val="uk-UA"/>
        </w:rPr>
        <w:t xml:space="preserve"> </w:t>
      </w:r>
      <w:r w:rsidR="00BB714F" w:rsidRPr="00BB714F">
        <w:rPr>
          <w:i/>
          <w:sz w:val="28"/>
          <w:szCs w:val="28"/>
          <w:lang w:val="en-US"/>
        </w:rPr>
        <w:t>b</w:t>
      </w:r>
      <w:r w:rsidR="00BB714F">
        <w:rPr>
          <w:sz w:val="28"/>
          <w:szCs w:val="28"/>
          <w:vertAlign w:val="superscript"/>
          <w:lang w:val="uk-UA"/>
        </w:rPr>
        <w:t>-1</w:t>
      </w:r>
      <w:r w:rsidR="00BB714F">
        <w:rPr>
          <w:sz w:val="28"/>
          <w:szCs w:val="28"/>
          <w:lang w:val="uk-UA"/>
        </w:rPr>
        <w:t>; (</w:t>
      </w:r>
      <w:r w:rsidR="00BB714F" w:rsidRPr="00BB714F">
        <w:rPr>
          <w:i/>
          <w:sz w:val="28"/>
          <w:szCs w:val="28"/>
          <w:lang w:val="en-US"/>
        </w:rPr>
        <w:t>a</w:t>
      </w:r>
      <w:r w:rsidR="00BB714F">
        <w:rPr>
          <w:i/>
          <w:sz w:val="28"/>
          <w:szCs w:val="28"/>
          <w:lang w:val="en-US"/>
        </w:rPr>
        <w:t>-b</w:t>
      </w:r>
      <w:r w:rsidR="00BB714F">
        <w:rPr>
          <w:sz w:val="28"/>
          <w:szCs w:val="28"/>
          <w:lang w:val="en-US"/>
        </w:rPr>
        <w:t>)</w:t>
      </w:r>
      <w:r w:rsidR="00BB714F">
        <w:rPr>
          <w:sz w:val="28"/>
          <w:szCs w:val="28"/>
          <w:vertAlign w:val="superscript"/>
          <w:lang w:val="en-US"/>
        </w:rPr>
        <w:t>-3</w:t>
      </w:r>
    </w:p>
    <w:p w:rsidR="00BB714F" w:rsidRPr="00BB714F" w:rsidRDefault="00BB714F" w:rsidP="002814E2">
      <w:pPr>
        <w:rPr>
          <w:b/>
          <w:bCs/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0B04" wp14:editId="0B315706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523875" cy="476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29C48" id="Стрелка вправо 4" o:spid="_x0000_s1026" type="#_x0000_t13" style="position:absolute;margin-left:36pt;margin-top:5.2pt;width:41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" adj="20618" fillcolor="#5b9bd5 [3204]" strokecolor="#1f4d78 [1604]" strokeweight="1pt"/>
            </w:pict>
          </mc:Fallback>
        </mc:AlternateContent>
      </w:r>
      <w:r>
        <w:rPr>
          <w:sz w:val="28"/>
          <w:szCs w:val="28"/>
          <w:lang w:val="uk-UA"/>
        </w:rPr>
        <w:t xml:space="preserve">Дріб                степінь: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</m:t>
                </m:r>
              </m:sup>
            </m:sSup>
          </m:den>
        </m:f>
      </m:oMath>
      <w:r>
        <w:rPr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sup>
            </m:sSup>
          </m:den>
        </m:f>
      </m:oMath>
    </w:p>
    <w:p w:rsidR="002814E2" w:rsidRPr="00BB714F" w:rsidRDefault="00C04663" w:rsidP="002814E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="002814E2" w:rsidRPr="00BB714F">
        <w:rPr>
          <w:b/>
          <w:bCs/>
          <w:sz w:val="28"/>
          <w:szCs w:val="28"/>
          <w:lang w:val="en-US"/>
        </w:rPr>
        <w:t xml:space="preserve">. </w:t>
      </w:r>
      <w:r w:rsidR="002814E2"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2814E2" w:rsidRDefault="002814E2" w:rsidP="002814E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2814E2" w:rsidRDefault="002814E2" w:rsidP="002814E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 2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(0,1)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(-1)</w:t>
      </w:r>
      <w:r>
        <w:rPr>
          <w:sz w:val="28"/>
          <w:szCs w:val="28"/>
          <w:vertAlign w:val="superscript"/>
          <w:lang w:val="uk-UA"/>
        </w:rPr>
        <w:t>8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345" w:dyaOrig="675">
          <v:shape id="_x0000_i1042" type="#_x0000_t75" style="width:17.25pt;height:33.75pt" o:ole="">
            <v:imagedata r:id="rId39" o:title=""/>
          </v:shape>
          <o:OLEObject Type="Embed" ProgID="Equation.3" ShapeID="_x0000_i1042" DrawAspect="Content" ObjectID="_1623957031" r:id="rId40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690" w:dyaOrig="720">
          <v:shape id="_x0000_i1043" type="#_x0000_t75" style="width:34.5pt;height:36pt" o:ole="">
            <v:imagedata r:id="rId41" o:title=""/>
          </v:shape>
          <o:OLEObject Type="Embed" ProgID="Equation.3" ShapeID="_x0000_i1043" DrawAspect="Content" ObjectID="_1623957032" r:id="rId42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(-15)</w:t>
      </w:r>
      <w:r>
        <w:rPr>
          <w:sz w:val="28"/>
          <w:szCs w:val="28"/>
          <w:vertAlign w:val="superscript"/>
          <w:lang w:val="uk-UA"/>
        </w:rPr>
        <w:t>9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0,3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585" w:dyaOrig="795">
          <v:shape id="_x0000_i1044" type="#_x0000_t75" style="width:29.25pt;height:39.75pt" o:ole="">
            <v:imagedata r:id="rId43" o:title=""/>
          </v:shape>
          <o:OLEObject Type="Embed" ProgID="Equation.3" ShapeID="_x0000_i1044" DrawAspect="Content" ObjectID="_1623957033" r:id="rId44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uk-UA"/>
        </w:rPr>
        <w:t>.</w:t>
      </w:r>
    </w:p>
    <w:p w:rsidR="002814E2" w:rsidRDefault="002814E2" w:rsidP="002814E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Замініть дробом степінь із цілим від'ємним показником. Заповніть пропуски.</w:t>
      </w:r>
    </w:p>
    <w:p w:rsidR="002814E2" w:rsidRDefault="002814E2" w:rsidP="002814E2">
      <w:pPr>
        <w:jc w:val="center"/>
        <w:rPr>
          <w:sz w:val="28"/>
          <w:szCs w:val="28"/>
          <w:lang w:val="en-US"/>
        </w:rPr>
      </w:pPr>
      <w:r>
        <w:rPr>
          <w:position w:val="-24"/>
          <w:sz w:val="28"/>
          <w:szCs w:val="28"/>
          <w:lang w:val="uk-UA"/>
        </w:rPr>
        <w:object w:dxaOrig="975" w:dyaOrig="675">
          <v:shape id="_x0000_i1045" type="#_x0000_t75" style="width:48.75pt;height:33.75pt" o:ole="">
            <v:imagedata r:id="rId45" o:title=""/>
          </v:shape>
          <o:OLEObject Type="Embed" ProgID="Equation.3" ShapeID="_x0000_i1045" DrawAspect="Content" ObjectID="_1623957034" r:id="rId46"/>
        </w:object>
      </w:r>
      <w:r>
        <w:rPr>
          <w:sz w:val="28"/>
          <w:szCs w:val="28"/>
          <w:lang w:val="en-US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170" w:dyaOrig="675">
          <v:shape id="_x0000_i1046" type="#_x0000_t75" style="width:58.5pt;height:33.75pt" o:ole="">
            <v:imagedata r:id="rId47" o:title=""/>
          </v:shape>
          <o:OLEObject Type="Embed" ProgID="Equation.3" ShapeID="_x0000_i1046" DrawAspect="Content" ObjectID="_1623957035" r:id="rId48"/>
        </w:object>
      </w:r>
      <w:r>
        <w:rPr>
          <w:sz w:val="28"/>
          <w:szCs w:val="28"/>
          <w:lang w:val="en-US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70" w:dyaOrig="675">
          <v:shape id="_x0000_i1047" type="#_x0000_t75" style="width:43.5pt;height:33.75pt" o:ole="">
            <v:imagedata r:id="rId49" o:title=""/>
          </v:shape>
          <o:OLEObject Type="Embed" ProgID="Equation.3" ShapeID="_x0000_i1047" DrawAspect="Content" ObjectID="_1623957036" r:id="rId50"/>
        </w:object>
      </w:r>
      <w:r>
        <w:rPr>
          <w:sz w:val="28"/>
          <w:szCs w:val="28"/>
          <w:lang w:val="en-US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215" w:dyaOrig="675">
          <v:shape id="_x0000_i1048" type="#_x0000_t75" style="width:60.75pt;height:33.75pt" o:ole="">
            <v:imagedata r:id="rId51" o:title=""/>
          </v:shape>
          <o:OLEObject Type="Embed" ProgID="Equation.3" ShapeID="_x0000_i1048" DrawAspect="Content" ObjectID="_1623957037" r:id="rId52"/>
        </w:object>
      </w:r>
      <w:r>
        <w:rPr>
          <w:sz w:val="28"/>
          <w:szCs w:val="28"/>
          <w:lang w:val="en-US"/>
        </w:rPr>
        <w:t>.</w:t>
      </w:r>
    </w:p>
    <w:p w:rsidR="002814E2" w:rsidRDefault="002814E2" w:rsidP="002814E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Замініть дріб степенем із цілим від'ємним показником:</w:t>
      </w:r>
    </w:p>
    <w:p w:rsidR="002814E2" w:rsidRDefault="002814E2" w:rsidP="002814E2">
      <w:pPr>
        <w:jc w:val="center"/>
        <w:rPr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855" w:dyaOrig="675">
          <v:shape id="_x0000_i1049" type="#_x0000_t75" style="width:42.75pt;height:33.75pt" o:ole="">
            <v:imagedata r:id="rId53" o:title=""/>
          </v:shape>
          <o:OLEObject Type="Embed" ProgID="Equation.3" ShapeID="_x0000_i1049" DrawAspect="Content" ObjectID="_1623957038" r:id="rId54"/>
        </w:object>
      </w:r>
      <w:r w:rsidRPr="002814E2">
        <w:rPr>
          <w:sz w:val="28"/>
          <w:szCs w:val="28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65" w:dyaOrig="675">
          <v:shape id="_x0000_i1050" type="#_x0000_t75" style="width:38.25pt;height:33.75pt" o:ole="">
            <v:imagedata r:id="rId55" o:title=""/>
          </v:shape>
          <o:OLEObject Type="Embed" ProgID="Equation.3" ShapeID="_x0000_i1050" DrawAspect="Content" ObjectID="_1623957039" r:id="rId56"/>
        </w:object>
      </w:r>
      <w:r w:rsidRPr="002814E2">
        <w:rPr>
          <w:sz w:val="28"/>
          <w:szCs w:val="28"/>
        </w:rPr>
        <w:t xml:space="preserve">;  </w:t>
      </w:r>
      <w:r>
        <w:rPr>
          <w:position w:val="-24"/>
          <w:sz w:val="28"/>
          <w:szCs w:val="28"/>
          <w:lang w:val="uk-UA"/>
        </w:rPr>
        <w:object w:dxaOrig="810" w:dyaOrig="675">
          <v:shape id="_x0000_i1051" type="#_x0000_t75" style="width:40.5pt;height:33.75pt" o:ole="">
            <v:imagedata r:id="rId57" o:title=""/>
          </v:shape>
          <o:OLEObject Type="Embed" ProgID="Equation.3" ShapeID="_x0000_i1051" DrawAspect="Content" ObjectID="_1623957040" r:id="rId58"/>
        </w:object>
      </w:r>
      <w:r w:rsidRPr="002814E2">
        <w:rPr>
          <w:sz w:val="28"/>
          <w:szCs w:val="28"/>
        </w:rPr>
        <w:t xml:space="preserve"> ;  </w:t>
      </w:r>
      <w:r>
        <w:rPr>
          <w:position w:val="-24"/>
          <w:sz w:val="28"/>
          <w:szCs w:val="28"/>
          <w:lang w:val="uk-UA"/>
        </w:rPr>
        <w:object w:dxaOrig="810" w:dyaOrig="675">
          <v:shape id="_x0000_i1052" type="#_x0000_t75" style="width:40.5pt;height:33.75pt" o:ole="">
            <v:imagedata r:id="rId59" o:title=""/>
          </v:shape>
          <o:OLEObject Type="Embed" ProgID="Equation.3" ShapeID="_x0000_i1052" DrawAspect="Content" ObjectID="_1623957041" r:id="rId60"/>
        </w:object>
      </w:r>
    </w:p>
    <w:p w:rsidR="002814E2" w:rsidRDefault="002814E2" w:rsidP="002814E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Виконання письмових </w:t>
      </w:r>
      <w:r>
        <w:rPr>
          <w:b/>
          <w:i/>
          <w:iCs/>
          <w:sz w:val="28"/>
          <w:szCs w:val="28"/>
          <w:lang w:val="uk-UA"/>
        </w:rPr>
        <w:t>вправ</w:t>
      </w:r>
    </w:p>
    <w:p w:rsidR="002814E2" w:rsidRPr="002814E2" w:rsidRDefault="002814E2" w:rsidP="002814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реалізації дидактичної мети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слід розв'язати за</w:t>
      </w:r>
      <w:r>
        <w:rPr>
          <w:sz w:val="28"/>
          <w:szCs w:val="28"/>
          <w:lang w:val="uk-UA"/>
        </w:rPr>
        <w:softHyphen/>
        <w:t xml:space="preserve">вдання такого змісту: </w:t>
      </w:r>
    </w:p>
    <w:p w:rsidR="002814E2" w:rsidRDefault="002814E2" w:rsidP="002814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Запис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із цілим від'ємним показником у вигляді дробу, і на</w:t>
      </w:r>
      <w:r>
        <w:rPr>
          <w:sz w:val="28"/>
          <w:szCs w:val="28"/>
          <w:lang w:val="uk-UA"/>
        </w:rPr>
        <w:softHyphen/>
        <w:t>впаки.</w:t>
      </w:r>
    </w:p>
    <w:p w:rsidR="002814E2" w:rsidRPr="002814E2" w:rsidRDefault="002814E2" w:rsidP="002814E2">
      <w:pPr>
        <w:ind w:firstLine="37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Замініть степінь із цілим від'ємним показником дробом: </w:t>
      </w:r>
    </w:p>
    <w:p w:rsidR="002814E2" w:rsidRPr="00862161" w:rsidRDefault="00862161" w:rsidP="002814E2">
      <w:pPr>
        <w:ind w:firstLine="377"/>
        <w:rPr>
          <w:b/>
          <w:sz w:val="28"/>
          <w:szCs w:val="28"/>
          <w:lang w:val="uk-UA"/>
        </w:rPr>
      </w:pPr>
      <w:r w:rsidRPr="00C04663">
        <w:rPr>
          <w:b/>
          <w:sz w:val="28"/>
          <w:szCs w:val="28"/>
        </w:rPr>
        <w:t>№264</w:t>
      </w:r>
    </w:p>
    <w:p w:rsidR="002814E2" w:rsidRDefault="002814E2" w:rsidP="002814E2">
      <w:pPr>
        <w:ind w:firstLine="3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Замініть дріб на степінь з цілим від'ємним показником: </w:t>
      </w:r>
    </w:p>
    <w:p w:rsidR="002814E2" w:rsidRPr="00862161" w:rsidRDefault="00862161" w:rsidP="002814E2">
      <w:pPr>
        <w:ind w:firstLine="37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№266</w:t>
      </w:r>
    </w:p>
    <w:p w:rsidR="002814E2" w:rsidRDefault="002814E2" w:rsidP="002814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Запис числа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із заданою основою.</w:t>
      </w:r>
    </w:p>
    <w:p w:rsidR="002814E2" w:rsidRPr="00862161" w:rsidRDefault="00862161" w:rsidP="002814E2">
      <w:pPr>
        <w:ind w:firstLine="37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№270</w:t>
      </w:r>
    </w:p>
    <w:p w:rsidR="002814E2" w:rsidRDefault="002814E2" w:rsidP="002814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Обчисл</w:t>
      </w:r>
      <w:r w:rsidR="002A52A6">
        <w:rPr>
          <w:sz w:val="28"/>
          <w:szCs w:val="28"/>
          <w:lang w:val="uk-UA"/>
        </w:rPr>
        <w:t>ення значень числового виразу (щ</w:t>
      </w:r>
      <w:r>
        <w:rPr>
          <w:sz w:val="28"/>
          <w:szCs w:val="28"/>
          <w:lang w:val="uk-UA"/>
        </w:rPr>
        <w:t xml:space="preserve">о має вигляд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ці</w:t>
      </w:r>
      <w:r>
        <w:rPr>
          <w:sz w:val="28"/>
          <w:szCs w:val="28"/>
          <w:lang w:val="uk-UA"/>
        </w:rPr>
        <w:softHyphen/>
        <w:t>лим від'ємним показником або містить такий степінь).</w:t>
      </w:r>
    </w:p>
    <w:p w:rsidR="002814E2" w:rsidRPr="002A52A6" w:rsidRDefault="002A52A6" w:rsidP="002814E2">
      <w:pPr>
        <w:ind w:firstLine="377"/>
        <w:rPr>
          <w:b/>
          <w:sz w:val="28"/>
          <w:szCs w:val="28"/>
          <w:lang w:val="en-US"/>
        </w:rPr>
      </w:pPr>
      <w:r w:rsidRPr="002A52A6">
        <w:rPr>
          <w:b/>
          <w:sz w:val="28"/>
          <w:szCs w:val="28"/>
          <w:lang w:val="uk-UA"/>
        </w:rPr>
        <w:t>№268(1 і 2 стовпчики)</w:t>
      </w:r>
      <w:r>
        <w:rPr>
          <w:b/>
          <w:sz w:val="28"/>
          <w:szCs w:val="28"/>
          <w:lang w:val="uk-UA"/>
        </w:rPr>
        <w:t>, 272, 276(1 стовпчик)</w:t>
      </w:r>
    </w:p>
    <w:p w:rsidR="002814E2" w:rsidRDefault="002814E2" w:rsidP="002814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Порівняння з нулем значення виразу.</w:t>
      </w:r>
    </w:p>
    <w:p w:rsidR="002814E2" w:rsidRPr="002A52A6" w:rsidRDefault="002A52A6" w:rsidP="002814E2">
      <w:pPr>
        <w:ind w:firstLine="377"/>
        <w:rPr>
          <w:b/>
          <w:sz w:val="28"/>
          <w:szCs w:val="28"/>
          <w:lang w:val="uk-UA"/>
        </w:rPr>
      </w:pPr>
      <w:r w:rsidRPr="002A52A6">
        <w:rPr>
          <w:b/>
          <w:sz w:val="28"/>
          <w:szCs w:val="28"/>
          <w:lang w:val="uk-UA"/>
        </w:rPr>
        <w:t>№278</w:t>
      </w:r>
    </w:p>
    <w:p w:rsidR="002814E2" w:rsidRDefault="002814E2" w:rsidP="002814E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 у вигляді раціонального дробу виразу зі змінними, що міс</w:t>
      </w:r>
      <w:r>
        <w:rPr>
          <w:sz w:val="28"/>
          <w:szCs w:val="28"/>
          <w:lang w:val="uk-UA"/>
        </w:rPr>
        <w:softHyphen/>
        <w:t>тить степінь із цілим від'ємним показником.</w:t>
      </w:r>
    </w:p>
    <w:p w:rsidR="002814E2" w:rsidRPr="002A52A6" w:rsidRDefault="002A52A6" w:rsidP="002814E2">
      <w:pPr>
        <w:ind w:firstLine="377"/>
        <w:rPr>
          <w:b/>
          <w:sz w:val="28"/>
          <w:szCs w:val="28"/>
          <w:lang w:val="uk-UA"/>
        </w:rPr>
      </w:pPr>
      <w:r w:rsidRPr="002A52A6">
        <w:rPr>
          <w:b/>
          <w:sz w:val="28"/>
          <w:szCs w:val="28"/>
          <w:lang w:val="uk-UA"/>
        </w:rPr>
        <w:t>№274</w:t>
      </w:r>
    </w:p>
    <w:p w:rsidR="002814E2" w:rsidRDefault="002814E2" w:rsidP="002814E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</w:t>
      </w:r>
      <w:r>
        <w:rPr>
          <w:sz w:val="28"/>
          <w:szCs w:val="28"/>
          <w:lang w:val="uk-UA"/>
        </w:rPr>
        <w:br/>
        <w:t>які мають достатній та високий рівні знань.</w:t>
      </w:r>
    </w:p>
    <w:p w:rsidR="002814E2" w:rsidRPr="002A52A6" w:rsidRDefault="002A52A6" w:rsidP="002A52A6">
      <w:pPr>
        <w:ind w:firstLine="377"/>
        <w:rPr>
          <w:b/>
          <w:sz w:val="28"/>
          <w:szCs w:val="28"/>
          <w:lang w:val="uk-UA"/>
        </w:rPr>
      </w:pPr>
      <w:r w:rsidRPr="002A52A6">
        <w:rPr>
          <w:b/>
          <w:sz w:val="28"/>
          <w:szCs w:val="28"/>
          <w:lang w:val="uk-UA"/>
        </w:rPr>
        <w:t>№286, 288</w:t>
      </w:r>
    </w:p>
    <w:p w:rsidR="002814E2" w:rsidRDefault="002814E2" w:rsidP="002814E2">
      <w:pPr>
        <w:ind w:firstLine="37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Який вираз </w:t>
      </w:r>
      <w:proofErr w:type="spellStart"/>
      <w:r>
        <w:rPr>
          <w:sz w:val="28"/>
          <w:szCs w:val="28"/>
          <w:lang w:val="uk-UA"/>
        </w:rPr>
        <w:t>пропущено</w:t>
      </w:r>
      <w:proofErr w:type="spellEnd"/>
      <w:r>
        <w:rPr>
          <w:sz w:val="28"/>
          <w:szCs w:val="28"/>
          <w:lang w:val="uk-UA"/>
        </w:rPr>
        <w:t>?</w:t>
      </w: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2814E2" w:rsidTr="002814E2">
        <w:trPr>
          <w:trHeight w:val="1486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14E2" w:rsidRDefault="002814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14E2" w:rsidRDefault="002814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14E2" w:rsidRDefault="00281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814E2" w:rsidTr="002814E2">
        <w:trPr>
          <w:trHeight w:val="6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14E2" w:rsidRDefault="002814E2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690" w:dyaOrig="675">
                <v:shape id="_x0000_i1053" type="#_x0000_t75" style="width:34.5pt;height:33.75pt" o:ole="">
                  <v:imagedata r:id="rId63" o:title=""/>
                </v:shape>
                <o:OLEObject Type="Embed" ProgID="Equation.3" ShapeID="_x0000_i1053" DrawAspect="Content" ObjectID="_1623957042" r:id="rId64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i/>
                <w:sz w:val="28"/>
                <w:szCs w:val="28"/>
                <w:lang w:val="uk-UA"/>
              </w:rPr>
              <w:t>т</w:t>
            </w:r>
            <w:r>
              <w:rPr>
                <w:bCs/>
                <w:sz w:val="28"/>
                <w:szCs w:val="28"/>
                <w:lang w:val="uk-UA"/>
              </w:rPr>
              <w:t xml:space="preserve"> ≠ - </w:t>
            </w:r>
            <w:r>
              <w:rPr>
                <w:bCs/>
                <w:i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14E2" w:rsidRDefault="002814E2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690" w:dyaOrig="720">
                <v:shape id="_x0000_i1054" type="#_x0000_t75" style="width:34.5pt;height:36pt" o:ole="">
                  <v:imagedata r:id="rId65" o:title=""/>
                </v:shape>
                <o:OLEObject Type="Embed" ProgID="Equation.3" ShapeID="_x0000_i1054" DrawAspect="Content" ObjectID="_1623957043" r:id="rId66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i/>
                <w:sz w:val="28"/>
                <w:szCs w:val="28"/>
                <w:lang w:val="uk-UA"/>
              </w:rPr>
              <w:t>т</w:t>
            </w:r>
            <w:r>
              <w:rPr>
                <w:bCs/>
                <w:sz w:val="28"/>
                <w:szCs w:val="28"/>
                <w:lang w:val="uk-UA"/>
              </w:rPr>
              <w:t xml:space="preserve"> ≠ -</w:t>
            </w:r>
            <w:r>
              <w:rPr>
                <w:bCs/>
                <w:i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14E2" w:rsidRDefault="002814E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</w:tbl>
    <w:p w:rsidR="002814E2" w:rsidRPr="002814E2" w:rsidRDefault="002814E2" w:rsidP="002814E2">
      <w:pPr>
        <w:rPr>
          <w:b/>
          <w:bCs/>
          <w:sz w:val="16"/>
          <w:szCs w:val="16"/>
        </w:rPr>
      </w:pPr>
    </w:p>
    <w:p w:rsidR="002814E2" w:rsidRDefault="00C04663" w:rsidP="002814E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2814E2">
        <w:rPr>
          <w:b/>
          <w:bCs/>
          <w:sz w:val="28"/>
          <w:szCs w:val="28"/>
          <w:lang w:val="en-US"/>
        </w:rPr>
        <w:t>I</w:t>
      </w:r>
      <w:r w:rsidR="002814E2">
        <w:rPr>
          <w:b/>
          <w:bCs/>
          <w:sz w:val="28"/>
          <w:szCs w:val="28"/>
        </w:rPr>
        <w:t xml:space="preserve">. </w:t>
      </w:r>
      <w:r w:rsidR="002814E2">
        <w:rPr>
          <w:b/>
          <w:bCs/>
          <w:sz w:val="28"/>
          <w:szCs w:val="28"/>
          <w:lang w:val="uk-UA"/>
        </w:rPr>
        <w:t>Підсумки уроку</w:t>
      </w:r>
    </w:p>
    <w:p w:rsidR="002814E2" w:rsidRDefault="002814E2" w:rsidP="002814E2">
      <w:pPr>
        <w:ind w:firstLine="54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якому з випадків правильно виконано дію?</w:t>
      </w:r>
    </w:p>
    <w:p w:rsidR="002814E2" w:rsidRPr="002814E2" w:rsidRDefault="002814E2" w:rsidP="002814E2">
      <w:pPr>
        <w:ind w:firstLine="540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а)</w:t>
      </w:r>
      <w:r w:rsidRPr="002814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2814E2">
        <w:rPr>
          <w:sz w:val="28"/>
          <w:szCs w:val="28"/>
          <w:vertAlign w:val="superscript"/>
        </w:rPr>
        <w:t xml:space="preserve">-2 </w:t>
      </w:r>
      <w:r>
        <w:rPr>
          <w:sz w:val="28"/>
          <w:szCs w:val="28"/>
          <w:lang w:val="uk-UA"/>
        </w:rPr>
        <w:t>=</w:t>
      </w:r>
      <w:r w:rsidRPr="002814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 w:rsidRPr="002814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б)</w:t>
      </w:r>
      <w:r w:rsidRPr="002814E2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050" w:dyaOrig="675">
          <v:shape id="_x0000_i1055" type="#_x0000_t75" style="width:52.5pt;height:33.75pt" o:ole="">
            <v:imagedata r:id="rId67" o:title=""/>
          </v:shape>
          <o:OLEObject Type="Embed" ProgID="Equation.3" ShapeID="_x0000_i1055" DrawAspect="Content" ObjectID="_1623957044" r:id="rId68"/>
        </w:object>
      </w:r>
      <w:r>
        <w:rPr>
          <w:sz w:val="28"/>
          <w:szCs w:val="28"/>
          <w:lang w:val="uk-UA"/>
        </w:rPr>
        <w:t>;</w:t>
      </w:r>
      <w:r w:rsidRPr="002814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в)</w:t>
      </w:r>
      <w:r w:rsidRPr="002814E2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050" w:dyaOrig="675">
          <v:shape id="_x0000_i1056" type="#_x0000_t75" style="width:52.5pt;height:33.75pt" o:ole="">
            <v:imagedata r:id="rId69" o:title=""/>
          </v:shape>
          <o:OLEObject Type="Embed" ProgID="Equation.3" ShapeID="_x0000_i1056" DrawAspect="Content" ObjectID="_1623957045" r:id="rId70"/>
        </w:object>
      </w:r>
      <w:r>
        <w:rPr>
          <w:sz w:val="28"/>
          <w:szCs w:val="28"/>
          <w:lang w:val="uk-UA"/>
        </w:rPr>
        <w:t>; г)</w:t>
      </w:r>
      <w:r w:rsidRPr="002814E2"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960" w:dyaOrig="675">
          <v:shape id="_x0000_i1057" type="#_x0000_t75" style="width:48pt;height:33.75pt" o:ole="">
            <v:imagedata r:id="rId71" o:title=""/>
          </v:shape>
          <o:OLEObject Type="Embed" ProgID="Equation.3" ShapeID="_x0000_i1057" DrawAspect="Content" ObjectID="_1623957046" r:id="rId72"/>
        </w:object>
      </w:r>
      <w:r w:rsidRPr="002814E2">
        <w:rPr>
          <w:sz w:val="28"/>
          <w:szCs w:val="28"/>
        </w:rPr>
        <w:t>.</w:t>
      </w:r>
    </w:p>
    <w:p w:rsidR="002814E2" w:rsidRPr="002814E2" w:rsidRDefault="002814E2" w:rsidP="002814E2">
      <w:pPr>
        <w:rPr>
          <w:b/>
          <w:bCs/>
          <w:sz w:val="16"/>
          <w:szCs w:val="16"/>
        </w:rPr>
      </w:pPr>
    </w:p>
    <w:p w:rsidR="002814E2" w:rsidRDefault="00C04663" w:rsidP="002814E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 w:rsidR="002814E2">
        <w:rPr>
          <w:b/>
          <w:bCs/>
          <w:sz w:val="28"/>
          <w:szCs w:val="28"/>
          <w:lang w:val="en-US"/>
        </w:rPr>
        <w:t>II</w:t>
      </w:r>
      <w:r w:rsidR="002814E2">
        <w:rPr>
          <w:b/>
          <w:bCs/>
          <w:sz w:val="28"/>
          <w:szCs w:val="28"/>
        </w:rPr>
        <w:t>.</w:t>
      </w:r>
      <w:r w:rsidR="002814E2">
        <w:rPr>
          <w:b/>
          <w:bCs/>
          <w:sz w:val="28"/>
          <w:szCs w:val="28"/>
        </w:rPr>
        <w:tab/>
      </w:r>
      <w:r w:rsidR="002814E2">
        <w:rPr>
          <w:b/>
          <w:bCs/>
          <w:sz w:val="28"/>
          <w:szCs w:val="28"/>
          <w:lang w:val="uk-UA"/>
        </w:rPr>
        <w:t>Домашнє завдання</w:t>
      </w:r>
    </w:p>
    <w:p w:rsidR="006C1F93" w:rsidRPr="002814E2" w:rsidRDefault="002A52A6" w:rsidP="002A52A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§9, №269</w:t>
      </w:r>
      <w:r w:rsidR="004D2A9A">
        <w:rPr>
          <w:sz w:val="28"/>
          <w:szCs w:val="28"/>
          <w:lang w:val="uk-UA"/>
        </w:rPr>
        <w:t xml:space="preserve"> (1, 2 стовп.)</w:t>
      </w:r>
      <w:r>
        <w:rPr>
          <w:sz w:val="28"/>
          <w:szCs w:val="28"/>
          <w:lang w:val="uk-UA"/>
        </w:rPr>
        <w:t>, 271, 277(1 ст.)</w:t>
      </w:r>
    </w:p>
    <w:sectPr w:rsidR="006C1F93" w:rsidRPr="002814E2" w:rsidSect="0086216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C46"/>
    <w:multiLevelType w:val="hybridMultilevel"/>
    <w:tmpl w:val="14B6FECE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9127F"/>
    <w:multiLevelType w:val="hybridMultilevel"/>
    <w:tmpl w:val="20EA1122"/>
    <w:lvl w:ilvl="0" w:tplc="1D08391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E96D5C"/>
    <w:multiLevelType w:val="hybridMultilevel"/>
    <w:tmpl w:val="52141AAC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33A10"/>
    <w:multiLevelType w:val="hybridMultilevel"/>
    <w:tmpl w:val="4998CA7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E5899"/>
    <w:multiLevelType w:val="hybridMultilevel"/>
    <w:tmpl w:val="684E054A"/>
    <w:lvl w:ilvl="0" w:tplc="1D08391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B"/>
    <w:rsid w:val="0015064F"/>
    <w:rsid w:val="002814E2"/>
    <w:rsid w:val="002A52A6"/>
    <w:rsid w:val="004D2A9A"/>
    <w:rsid w:val="00545357"/>
    <w:rsid w:val="006C1F93"/>
    <w:rsid w:val="007B0B39"/>
    <w:rsid w:val="007C12EB"/>
    <w:rsid w:val="00862161"/>
    <w:rsid w:val="0099378F"/>
    <w:rsid w:val="00A54867"/>
    <w:rsid w:val="00B74752"/>
    <w:rsid w:val="00BB714F"/>
    <w:rsid w:val="00C04663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1806"/>
  <w15:chartTrackingRefBased/>
  <w15:docId w15:val="{DEDDDCFA-FD0B-4F7E-A2F1-4BDC40E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71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06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png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2018-11-22T18:41:00Z</cp:lastPrinted>
  <dcterms:created xsi:type="dcterms:W3CDTF">2018-11-22T10:37:00Z</dcterms:created>
  <dcterms:modified xsi:type="dcterms:W3CDTF">2019-07-06T19:14:00Z</dcterms:modified>
</cp:coreProperties>
</file>