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3F" w:rsidRDefault="00F22A3F" w:rsidP="006F5E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6F5E54">
        <w:rPr>
          <w:b/>
          <w:bCs/>
          <w:sz w:val="28"/>
          <w:szCs w:val="28"/>
          <w:lang w:val="uk-UA"/>
        </w:rPr>
        <w:t>в темі № 1</w:t>
      </w:r>
    </w:p>
    <w:p w:rsidR="00F22A3F" w:rsidRDefault="00F22A3F" w:rsidP="00F22A3F">
      <w:pPr>
        <w:rPr>
          <w:rFonts w:eastAsia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rFonts w:eastAsia="Calibri"/>
          <w:sz w:val="28"/>
          <w:szCs w:val="28"/>
          <w:lang w:val="uk-UA"/>
        </w:rPr>
        <w:t>Тотожні перетворення раціональних виразів</w:t>
      </w:r>
    </w:p>
    <w:p w:rsidR="00F22A3F" w:rsidRDefault="00F22A3F" w:rsidP="00F22A3F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повторити, систематизувати та узагальнити знання і способи дій, які опанували учні під час вивчення теми «Раціональні вирази. Раціональні дроби. Основна властивість дробу,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»; розвивати пам'ять; виховувати наполегливість і відповідальність</w:t>
      </w:r>
    </w:p>
    <w:p w:rsidR="00F22A3F" w:rsidRDefault="00F22A3F" w:rsidP="00F22A3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та узагальнення знань і вмінь.</w:t>
      </w:r>
    </w:p>
    <w:p w:rsidR="00F22A3F" w:rsidRDefault="00F22A3F" w:rsidP="00F22A3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опорні конспекти </w:t>
      </w:r>
    </w:p>
    <w:p w:rsidR="00F22A3F" w:rsidRDefault="00F22A3F" w:rsidP="00F2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F22A3F" w:rsidRDefault="00F22A3F" w:rsidP="00F22A3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F22A3F" w:rsidRDefault="00F22A3F" w:rsidP="00F22A3F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F22A3F" w:rsidRDefault="00F22A3F" w:rsidP="00F22A3F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F22A3F" w:rsidRDefault="00F22A3F" w:rsidP="00F22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Повторення, узагальнення та системати</w:t>
      </w:r>
      <w:r>
        <w:rPr>
          <w:sz w:val="28"/>
          <w:szCs w:val="28"/>
          <w:lang w:val="uk-UA"/>
        </w:rPr>
        <w:softHyphen/>
        <w:t xml:space="preserve">зація знань та вмінь, набутих учнями в ході вивчення теми «Раціональні вирази. Раціональні дроби. Основна властивість дробу,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 Таке форму</w:t>
      </w:r>
      <w:r>
        <w:rPr>
          <w:sz w:val="28"/>
          <w:szCs w:val="28"/>
          <w:lang w:val="uk-UA"/>
        </w:rPr>
        <w:softHyphen/>
        <w:t>лювання мети створює відповідну мотивацію діяльності учнів.</w:t>
      </w:r>
    </w:p>
    <w:p w:rsidR="00F22A3F" w:rsidRDefault="00F22A3F" w:rsidP="00F22A3F">
      <w:pPr>
        <w:rPr>
          <w:b/>
          <w:bCs/>
          <w:sz w:val="22"/>
          <w:szCs w:val="22"/>
          <w:lang w:val="uk-UA"/>
        </w:rPr>
      </w:pPr>
    </w:p>
    <w:p w:rsidR="00F22A3F" w:rsidRDefault="00F22A3F" w:rsidP="00F22A3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6F5E54">
        <w:rPr>
          <w:b/>
          <w:bCs/>
          <w:sz w:val="28"/>
          <w:szCs w:val="28"/>
          <w:lang w:val="uk-UA"/>
        </w:rPr>
        <w:t>ІІ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Повторення та систематизація знань</w:t>
      </w:r>
    </w:p>
    <w:p w:rsidR="00F22A3F" w:rsidRDefault="00F22A3F" w:rsidP="00F22A3F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F22A3F" w:rsidRDefault="00F22A3F" w:rsidP="00F22A3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вирази називають цілими? Наведіть приклади.</w:t>
      </w:r>
    </w:p>
    <w:p w:rsidR="00F22A3F" w:rsidRDefault="00F22A3F" w:rsidP="00F22A3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вирази називають дробовими? Наведіть приклади.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вирази називають раціональними? Які з наведених раціональ</w:t>
      </w:r>
      <w:r>
        <w:rPr>
          <w:sz w:val="28"/>
          <w:szCs w:val="28"/>
          <w:lang w:val="uk-UA"/>
        </w:rPr>
        <w:softHyphen/>
        <w:t>них виразів цілі? Які дробові?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3.75pt" o:ole="">
            <v:imagedata r:id="rId5" o:title=""/>
          </v:shape>
          <o:OLEObject Type="Embed" ProgID="Equation.3" ShapeID="_x0000_i1025" DrawAspect="Content" ObjectID="_1623686078" r:id="rId6"/>
        </w:object>
      </w:r>
      <w:r>
        <w:rPr>
          <w:iCs/>
          <w:sz w:val="28"/>
          <w:szCs w:val="28"/>
          <w:lang w:val="uk-UA"/>
        </w:rPr>
        <w:t>; 15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en-US"/>
        </w:rPr>
        <w:t>q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6" type="#_x0000_t75" style="width:32.25pt;height:33.75pt" o:ole="">
            <v:imagedata r:id="rId7" o:title=""/>
          </v:shape>
          <o:OLEObject Type="Embed" ProgID="Equation.3" ShapeID="_x0000_i1026" DrawAspect="Content" ObjectID="_1623686079" r:id="rId8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65" w:dyaOrig="675">
          <v:shape id="_x0000_i1027" type="#_x0000_t75" style="width:38.25pt;height:33.75pt" o:ole="">
            <v:imagedata r:id="rId9" o:title=""/>
          </v:shape>
          <o:OLEObject Type="Embed" ProgID="Equation.3" ShapeID="_x0000_i1027" DrawAspect="Content" ObjectID="_1623686080" r:id="rId10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8" type="#_x0000_t75" style="width:32.25pt;height:33.75pt" o:ole="">
            <v:imagedata r:id="rId11" o:title=""/>
          </v:shape>
          <o:OLEObject Type="Embed" ProgID="Equation.3" ShapeID="_x0000_i1028" DrawAspect="Content" ObjectID="_1623686081" r:id="rId12"/>
        </w:object>
      </w:r>
      <w:r>
        <w:rPr>
          <w:sz w:val="28"/>
          <w:szCs w:val="28"/>
          <w:lang w:val="uk-UA"/>
        </w:rPr>
        <w:t>.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значення змінних, що входять до виразу, називають допусти</w:t>
      </w:r>
      <w:r>
        <w:rPr>
          <w:sz w:val="28"/>
          <w:szCs w:val="28"/>
          <w:lang w:val="uk-UA"/>
        </w:rPr>
        <w:softHyphen/>
        <w:t>мими значеннями?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основна властивість дробу?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відбувається зі знаком дробу, якщо змінити знак його чисель</w:t>
      </w:r>
      <w:r>
        <w:rPr>
          <w:sz w:val="28"/>
          <w:szCs w:val="28"/>
          <w:lang w:val="uk-UA"/>
        </w:rPr>
        <w:softHyphen/>
        <w:t>ника і знаменника; чисельника; знаменника?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дроби з однаковими знаменниками? Наведіть приклади.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виконати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знаменниками? На</w:t>
      </w:r>
      <w:r>
        <w:rPr>
          <w:sz w:val="28"/>
          <w:szCs w:val="28"/>
          <w:lang w:val="uk-UA"/>
        </w:rPr>
        <w:softHyphen/>
        <w:t>ведіть приклади.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знайти спільний знаменник поданих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 На</w:t>
      </w:r>
      <w:r>
        <w:rPr>
          <w:sz w:val="28"/>
          <w:szCs w:val="28"/>
          <w:lang w:val="uk-UA"/>
        </w:rPr>
        <w:softHyphen/>
        <w:t>ведіть приклади.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додати (відняти) дроби з різними знаменниками? Розкажіть на прикладі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а)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9" type="#_x0000_t75" style="width:12.75pt;height:33.75pt" o:ole="">
            <v:imagedata r:id="rId13" o:title=""/>
          </v:shape>
          <o:OLEObject Type="Embed" ProgID="Equation.3" ShapeID="_x0000_i1029" DrawAspect="Content" ObjectID="_1623686082" r:id="rId1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285" w:dyaOrig="720">
          <v:shape id="_x0000_i1030" type="#_x0000_t75" style="width:14.25pt;height:36pt" o:ole="">
            <v:imagedata r:id="rId15" o:title=""/>
          </v:shape>
          <o:OLEObject Type="Embed" ProgID="Equation.3" ShapeID="_x0000_i1030" DrawAspect="Content" ObjectID="_1623686083" r:id="rId1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525" w:dyaOrig="720">
          <v:shape id="_x0000_i1031" type="#_x0000_t75" style="width:26.25pt;height:36pt" o:ole="">
            <v:imagedata r:id="rId17" o:title=""/>
          </v:shape>
          <o:OLEObject Type="Embed" ProgID="Equation.3" ShapeID="_x0000_i1031" DrawAspect="Content" ObjectID="_1623686084" r:id="rId1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390" w:dyaOrig="720">
          <v:shape id="_x0000_i1032" type="#_x0000_t75" style="width:19.5pt;height:36pt" o:ole="">
            <v:imagedata r:id="rId19" o:title=""/>
          </v:shape>
          <o:OLEObject Type="Embed" ProgID="Equation.3" ShapeID="_x0000_i1032" DrawAspect="Content" ObjectID="_1623686085" r:id="rId20"/>
        </w:object>
      </w:r>
      <w:r>
        <w:rPr>
          <w:sz w:val="28"/>
          <w:szCs w:val="28"/>
          <w:lang w:val="uk-UA"/>
        </w:rPr>
        <w:t>.</w:t>
      </w:r>
    </w:p>
    <w:p w:rsidR="00F22A3F" w:rsidRDefault="00F22A3F" w:rsidP="00F22A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додати (відняти) раціональний дріб і цілий вираз? Покажіть це на приклад виразів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3" type="#_x0000_t75" style="width:31.5pt;height:33.75pt" o:ole="">
            <v:imagedata r:id="rId21" o:title=""/>
          </v:shape>
          <o:OLEObject Type="Embed" ProgID="Equation.3" ShapeID="_x0000_i1033" DrawAspect="Content" ObjectID="_1623686086" r:id="rId22"/>
        </w:objec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.</w:t>
      </w:r>
    </w:p>
    <w:p w:rsidR="00F22A3F" w:rsidRDefault="00F22A3F" w:rsidP="00F22A3F">
      <w:pPr>
        <w:rPr>
          <w:b/>
          <w:bCs/>
          <w:sz w:val="22"/>
          <w:szCs w:val="22"/>
          <w:lang w:val="uk-UA"/>
        </w:rPr>
      </w:pPr>
    </w:p>
    <w:p w:rsidR="00F22A3F" w:rsidRDefault="006F5E54" w:rsidP="00F22A3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F22A3F">
        <w:rPr>
          <w:b/>
          <w:bCs/>
          <w:sz w:val="28"/>
          <w:szCs w:val="28"/>
          <w:lang w:val="en-US"/>
        </w:rPr>
        <w:t>V</w:t>
      </w:r>
      <w:r w:rsidR="00F22A3F">
        <w:rPr>
          <w:b/>
          <w:bCs/>
          <w:sz w:val="28"/>
          <w:szCs w:val="28"/>
          <w:lang w:val="uk-UA"/>
        </w:rPr>
        <w:t>. Повторення та систематизація вмінь</w:t>
      </w:r>
    </w:p>
    <w:p w:rsidR="00F22A3F" w:rsidRDefault="00F22A3F" w:rsidP="00F22A3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Виконання завдань для перевірки стор.37 на систематизацію знань по типам завдань:</w:t>
      </w:r>
    </w:p>
    <w:p w:rsidR="0074670A" w:rsidRDefault="0074670A" w:rsidP="0074670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допустимі значення змінної в раціональному виразі: </w:t>
      </w:r>
      <w:r>
        <w:rPr>
          <w:b/>
          <w:sz w:val="28"/>
          <w:szCs w:val="28"/>
          <w:lang w:val="uk-UA"/>
        </w:rPr>
        <w:t>№395</w:t>
      </w:r>
    </w:p>
    <w:p w:rsidR="00F22A3F" w:rsidRDefault="00F22A3F" w:rsidP="00F22A3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Скоротити раціональні дроби: </w:t>
      </w:r>
      <w:r>
        <w:rPr>
          <w:b/>
          <w:sz w:val="28"/>
          <w:szCs w:val="28"/>
          <w:lang w:val="uk-UA"/>
        </w:rPr>
        <w:t>№</w:t>
      </w:r>
      <w:r w:rsidR="0074670A">
        <w:rPr>
          <w:b/>
          <w:sz w:val="28"/>
          <w:szCs w:val="28"/>
          <w:lang w:val="uk-UA"/>
        </w:rPr>
        <w:t>401(2,4,6,8)</w:t>
      </w:r>
    </w:p>
    <w:p w:rsidR="00F22A3F" w:rsidRDefault="00F22A3F" w:rsidP="00F22A3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Перетворити в раціональний дріб суму або різницю двох або більшо</w:t>
      </w:r>
      <w:r>
        <w:rPr>
          <w:sz w:val="28"/>
          <w:szCs w:val="28"/>
          <w:lang w:val="uk-UA"/>
        </w:rPr>
        <w:softHyphen/>
        <w:t xml:space="preserve">го числа раціональних виразів: </w:t>
      </w:r>
      <w:r>
        <w:rPr>
          <w:b/>
          <w:sz w:val="28"/>
          <w:szCs w:val="28"/>
          <w:lang w:val="uk-UA"/>
        </w:rPr>
        <w:t>№</w:t>
      </w:r>
      <w:r w:rsidR="0074670A">
        <w:rPr>
          <w:b/>
          <w:sz w:val="28"/>
          <w:szCs w:val="28"/>
          <w:lang w:val="uk-UA"/>
        </w:rPr>
        <w:t>411(3,4)</w:t>
      </w:r>
    </w:p>
    <w:p w:rsidR="00F22A3F" w:rsidRDefault="00F22A3F" w:rsidP="00F22A3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Довести, що значення раціонального виразу, що дорівнює сумі або різниці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(із цілими виразами), не залежить від значення змінн</w:t>
      </w:r>
      <w:r w:rsidR="002D7A12">
        <w:rPr>
          <w:sz w:val="28"/>
          <w:szCs w:val="28"/>
          <w:lang w:val="uk-UA"/>
        </w:rPr>
        <w:t xml:space="preserve">ої, що міститься в цьому виразі: </w:t>
      </w:r>
      <w:r w:rsidR="002D7A12" w:rsidRPr="002D7A12">
        <w:rPr>
          <w:b/>
          <w:sz w:val="28"/>
          <w:szCs w:val="28"/>
          <w:lang w:val="uk-UA"/>
        </w:rPr>
        <w:t>№452(1)</w:t>
      </w:r>
    </w:p>
    <w:p w:rsidR="00F22A3F" w:rsidRDefault="00F22A3F" w:rsidP="00F22A3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значення раціонального виразу при деякому значенні зм</w:t>
      </w:r>
      <w:r w:rsidR="002D7A12">
        <w:rPr>
          <w:sz w:val="28"/>
          <w:szCs w:val="28"/>
          <w:lang w:val="uk-UA"/>
        </w:rPr>
        <w:t xml:space="preserve">інної (або виразів зі змінними): </w:t>
      </w:r>
      <w:r w:rsidR="002D7A12">
        <w:rPr>
          <w:b/>
          <w:sz w:val="28"/>
          <w:szCs w:val="28"/>
          <w:lang w:val="uk-UA"/>
        </w:rPr>
        <w:t>№404(1)</w:t>
      </w:r>
    </w:p>
    <w:p w:rsidR="00F22A3F" w:rsidRDefault="00F22A3F" w:rsidP="00F22A3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F22A3F" w:rsidRPr="00F22A3F" w:rsidRDefault="00F22A3F" w:rsidP="00F22A3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I</w:t>
      </w:r>
      <w:r w:rsidRPr="00F22A3F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F22A3F" w:rsidRDefault="002D7A12" w:rsidP="00F22A3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властивості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і арифметичного квадратного кореня</w:t>
      </w:r>
    </w:p>
    <w:p w:rsidR="00F22A3F" w:rsidRDefault="002D7A12" w:rsidP="00F22A3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Розв’язати: </w:t>
      </w:r>
      <w:r>
        <w:rPr>
          <w:b/>
          <w:sz w:val="28"/>
          <w:szCs w:val="28"/>
          <w:lang w:val="uk-UA"/>
        </w:rPr>
        <w:t>№401(1,3,5,7), 423, 450, 452(2)</w:t>
      </w:r>
    </w:p>
    <w:p w:rsidR="00F22A3F" w:rsidRDefault="00F22A3F" w:rsidP="00F22A3F">
      <w:pPr>
        <w:rPr>
          <w:lang w:val="uk-UA"/>
        </w:rPr>
      </w:pPr>
    </w:p>
    <w:p w:rsidR="007C7CC3" w:rsidRPr="00F22A3F" w:rsidRDefault="006F5E54">
      <w:pPr>
        <w:rPr>
          <w:lang w:val="uk-UA"/>
        </w:rPr>
      </w:pPr>
    </w:p>
    <w:sectPr w:rsidR="007C7CC3" w:rsidRPr="00F22A3F" w:rsidSect="00F22A3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5B5C"/>
    <w:multiLevelType w:val="hybridMultilevel"/>
    <w:tmpl w:val="56E6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432"/>
    <w:multiLevelType w:val="hybridMultilevel"/>
    <w:tmpl w:val="57C2430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21F87"/>
    <w:multiLevelType w:val="hybridMultilevel"/>
    <w:tmpl w:val="563E0CE8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442A1"/>
    <w:multiLevelType w:val="hybridMultilevel"/>
    <w:tmpl w:val="D19040B2"/>
    <w:lvl w:ilvl="0" w:tplc="6B563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9"/>
    <w:rsid w:val="000D77CF"/>
    <w:rsid w:val="002D7A12"/>
    <w:rsid w:val="00470469"/>
    <w:rsid w:val="006F5E54"/>
    <w:rsid w:val="0074670A"/>
    <w:rsid w:val="00EE26D7"/>
    <w:rsid w:val="00F22A3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55B2"/>
  <w15:chartTrackingRefBased/>
  <w15:docId w15:val="{C51A1617-7F27-496D-A797-536CEF1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A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2019-04-30T11:47:00Z</cp:lastPrinted>
  <dcterms:created xsi:type="dcterms:W3CDTF">2019-04-30T09:29:00Z</dcterms:created>
  <dcterms:modified xsi:type="dcterms:W3CDTF">2019-07-03T16:06:00Z</dcterms:modified>
</cp:coreProperties>
</file>