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99B" w:rsidRPr="00550B84" w:rsidRDefault="00E9299B" w:rsidP="00BE4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Урок </w:t>
      </w:r>
      <w:r w:rsidR="00BE4750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в темі </w:t>
      </w:r>
      <w:r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>№ 3</w:t>
      </w:r>
    </w:p>
    <w:p w:rsidR="00E9299B" w:rsidRPr="00550B84" w:rsidRDefault="00E9299B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Тема. </w:t>
      </w:r>
      <w:r w:rsidRPr="00550B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Перпендикуляр і похила, їх властивості</w:t>
      </w:r>
    </w:p>
    <w:p w:rsidR="00E9299B" w:rsidRPr="00550B84" w:rsidRDefault="00E9299B" w:rsidP="00550B84">
      <w:pPr>
        <w:spacing w:after="0" w:line="240" w:lineRule="auto"/>
        <w:ind w:left="900" w:hanging="900"/>
        <w:jc w:val="both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Мета: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сформувати в учнів свідоме розуміння змісту понять похилої до прямої, проекції похилої на пряму, а також властивостей перпенди</w:t>
      </w:r>
      <w:r w:rsidR="00550B84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куляра, похилих та їх проекцій; сформувати вміння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відтворювати зміст вивчених понять;</w:t>
      </w:r>
      <w:r w:rsidR="00550B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знаходити названі геометричні об'єкти на рисунку;</w:t>
      </w:r>
      <w:r w:rsidR="00550B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виконувати рисунок із зображенням названих об'єктів за даним описом;</w:t>
      </w:r>
      <w:r w:rsidR="00550B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застосовувати   формулювання   властивостей   перпендикулярів, похилих та проекцій для розв'язування задач.</w:t>
      </w:r>
    </w:p>
    <w:p w:rsidR="00E9299B" w:rsidRPr="00550B84" w:rsidRDefault="00E9299B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Тип уроку: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застосування знань, умінь та навичок.</w:t>
      </w:r>
    </w:p>
    <w:p w:rsidR="00E9299B" w:rsidRPr="00550B84" w:rsidRDefault="00E9299B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Наочність та обладнання: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конспект «Перпендикуляр і похила».</w:t>
      </w:r>
    </w:p>
    <w:p w:rsidR="00E9299B" w:rsidRPr="00550B84" w:rsidRDefault="00E9299B" w:rsidP="00550B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B84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E9299B" w:rsidRPr="00550B84" w:rsidRDefault="00E9299B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>І. Організаційний етап</w:t>
      </w:r>
    </w:p>
    <w:p w:rsidR="00E9299B" w:rsidRPr="00550B84" w:rsidRDefault="00E9299B" w:rsidP="00550B8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0B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E02DE"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Перевірка домашнього завдання, актуалізація опорних знань</w:t>
      </w:r>
    </w:p>
    <w:p w:rsidR="00D05B8D" w:rsidRPr="00550B84" w:rsidRDefault="00D05B8D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№638</w:t>
      </w:r>
    </w:p>
    <w:p w:rsidR="00D05B8D" w:rsidRPr="00550B84" w:rsidRDefault="00D05B8D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50B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3551" cy="1065033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26" cy="107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B8D" w:rsidRPr="00550B84" w:rsidRDefault="00D05B8D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№640</w:t>
      </w:r>
    </w:p>
    <w:p w:rsidR="00D05B8D" w:rsidRPr="00550B84" w:rsidRDefault="00A36B6E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9936" cy="12416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08" cy="12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B8D" w:rsidRPr="00550B84" w:rsidRDefault="00D05B8D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D26863" w:rsidRPr="00550B84">
        <w:rPr>
          <w:rFonts w:ascii="Times New Roman" w:hAnsi="Times New Roman" w:cs="Times New Roman"/>
          <w:sz w:val="28"/>
          <w:szCs w:val="28"/>
          <w:lang w:val="uk-UA"/>
        </w:rPr>
        <w:t>642</w:t>
      </w:r>
    </w:p>
    <w:p w:rsidR="00D26863" w:rsidRPr="00550B84" w:rsidRDefault="00D26863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0B94" w:rsidRPr="00550B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9829" cy="1715274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59" cy="172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B8D" w:rsidRPr="00550B84" w:rsidRDefault="00D05B8D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№655</w:t>
      </w:r>
    </w:p>
    <w:p w:rsidR="00D05B8D" w:rsidRPr="00550B84" w:rsidRDefault="00260E61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118684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8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63" w:rsidRPr="00550B84" w:rsidRDefault="00D05B8D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№659</w:t>
      </w:r>
    </w:p>
    <w:p w:rsidR="00D26863" w:rsidRPr="00550B84" w:rsidRDefault="00FA3A0E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3111" cy="177881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179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63" w:rsidRPr="00550B84" w:rsidRDefault="009E02DE" w:rsidP="00550B8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Інтерактивна вправа «Так чи ні»</w:t>
      </w:r>
    </w:p>
    <w:p w:rsidR="00E9299B" w:rsidRPr="00550B84" w:rsidRDefault="00E9299B" w:rsidP="00550B8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Єгипетським називають прямокутник з катетами 3 і 4 та гіпо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softHyphen/>
        <w:t>тенузою 5. (+)</w:t>
      </w:r>
    </w:p>
    <w:p w:rsidR="00E9299B" w:rsidRPr="00550B84" w:rsidRDefault="00E9299B" w:rsidP="00550B8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Щоб знайти квадрат гіпотенузи, треба додати квадрати катетів. (+)</w:t>
      </w:r>
    </w:p>
    <w:p w:rsidR="00E9299B" w:rsidRPr="00550B84" w:rsidRDefault="00E9299B" w:rsidP="00550B8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Площа квадрата дорівнює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а </w:t>
      </w:r>
      <w:r w:rsidRPr="00550B84">
        <w:rPr>
          <w:rFonts w:ascii="Times New Roman" w:hAnsi="Times New Roman" w:cs="Times New Roman"/>
          <w:i/>
          <w:iCs/>
          <w:sz w:val="28"/>
          <w:szCs w:val="28"/>
        </w:rPr>
        <w:t>·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(-)</w:t>
      </w:r>
    </w:p>
    <w:p w:rsidR="00E9299B" w:rsidRPr="00550B84" w:rsidRDefault="00E9299B" w:rsidP="00550B8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Якщо в прямокутному трикутнику катети дорівнюють 6 см і 8 см, то гіпотенуза дорівнює </w:t>
      </w:r>
      <w:r w:rsidRPr="00550B84">
        <w:rPr>
          <w:rFonts w:ascii="Times New Roman" w:eastAsia="Times New Roman" w:hAnsi="Times New Roman" w:cs="Times New Roman"/>
          <w:position w:val="-8"/>
          <w:sz w:val="28"/>
          <w:szCs w:val="28"/>
          <w:lang w:val="en-US"/>
        </w:rPr>
        <w:object w:dxaOrig="540" w:dyaOrig="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19.5pt" o:ole="">
            <v:imagedata r:id="rId10" o:title=""/>
          </v:shape>
          <o:OLEObject Type="Embed" ProgID="Equation.3" ShapeID="_x0000_i1025" DrawAspect="Content" ObjectID="_1624283770" r:id="rId11"/>
        </w:objec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 см. (-)</w:t>
      </w:r>
    </w:p>
    <w:p w:rsidR="00E9299B" w:rsidRPr="00550B84" w:rsidRDefault="00E9299B" w:rsidP="00550B8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Діагональ квадрата зі стороною 2 см дорівнює 2</w:t>
      </w:r>
      <w:r w:rsidRPr="00550B84">
        <w:rPr>
          <w:rFonts w:ascii="Times New Roman" w:eastAsia="Times New Roman" w:hAnsi="Times New Roman" w:cs="Times New Roman"/>
          <w:position w:val="-6"/>
          <w:sz w:val="28"/>
          <w:szCs w:val="28"/>
          <w:lang w:val="en-US"/>
        </w:rPr>
        <w:object w:dxaOrig="405" w:dyaOrig="375">
          <v:shape id="_x0000_i1026" type="#_x0000_t75" style="width:20.25pt;height:18.75pt" o:ole="">
            <v:imagedata r:id="rId12" o:title=""/>
          </v:shape>
          <o:OLEObject Type="Embed" ProgID="Equation.3" ShapeID="_x0000_i1026" DrawAspect="Content" ObjectID="_1624283771" r:id="rId13"/>
        </w:objec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см. (+)</w:t>
      </w:r>
    </w:p>
    <w:p w:rsidR="00E9299B" w:rsidRPr="00550B84" w:rsidRDefault="00E9299B" w:rsidP="00550B8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Сторона ромба з діагоналями 6 см і 8 см дорівнює 5 см. (+)</w:t>
      </w:r>
    </w:p>
    <w:p w:rsidR="00E9299B" w:rsidRPr="00550B84" w:rsidRDefault="009E02DE" w:rsidP="00550B8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Відрізок, що лежить напроти прямого кута, називається катетом (-)</w:t>
      </w:r>
    </w:p>
    <w:p w:rsidR="00E9299B" w:rsidRPr="00550B84" w:rsidRDefault="009E02DE" w:rsidP="00550B8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Гіпотенуза</w:t>
      </w:r>
      <w:r w:rsidR="00E9299B"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 прямокутного трикутника з катетами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12 см і 5 см, дорівнює 13 см. (+</w:t>
      </w:r>
      <w:r w:rsidR="00E9299B" w:rsidRPr="00550B8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9299B" w:rsidRPr="00550B84" w:rsidRDefault="00E9299B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550B8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Формулювання мети і завдань уроку</w:t>
      </w:r>
    </w:p>
    <w:p w:rsidR="00E9299B" w:rsidRPr="00550B84" w:rsidRDefault="00E9299B" w:rsidP="00550B8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Учитель повідомляє проте, що в математиці існують поняття, влас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тивості яких мають пряме відношення до теореми Піфагора. На </w:t>
      </w:r>
      <w:proofErr w:type="spellStart"/>
      <w:r w:rsidRPr="00550B84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 відбудеться ознайомлення учнів з цими поняттями, а також будуть до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softHyphen/>
        <w:t>сліджені їх властивості, що випливають із тверджень теореми Піфагора.</w:t>
      </w:r>
    </w:p>
    <w:p w:rsidR="00E9299B" w:rsidRPr="00550B84" w:rsidRDefault="009E02DE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="00E9299B" w:rsidRPr="00550B84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E9299B" w:rsidRPr="00550B8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9299B"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Засвоєння знань</w:t>
      </w:r>
    </w:p>
    <w:p w:rsidR="00E9299B" w:rsidRPr="00550B84" w:rsidRDefault="00E9299B" w:rsidP="00550B8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План вивчення нового матеріалу</w:t>
      </w:r>
    </w:p>
    <w:p w:rsidR="00E9299B" w:rsidRPr="00550B84" w:rsidRDefault="00E9299B" w:rsidP="00550B8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Похила, проведена з точки до прямої; основа перпендикуляра та основа похилої; проекція похилої на пряму.</w:t>
      </w:r>
    </w:p>
    <w:p w:rsidR="00E9299B" w:rsidRPr="00550B84" w:rsidRDefault="00E9299B" w:rsidP="00550B8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Властивості перпендикуляра, похилих та їх проекцій.</w:t>
      </w:r>
    </w:p>
    <w:p w:rsidR="00E9299B" w:rsidRPr="00550B84" w:rsidRDefault="00E9299B" w:rsidP="00550B84">
      <w:pPr>
        <w:spacing w:after="0" w:line="240" w:lineRule="auto"/>
        <w:ind w:left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E9299B" w:rsidRPr="00550B84" w:rsidTr="00BE4750">
        <w:trPr>
          <w:trHeight w:val="56"/>
        </w:trPr>
        <w:tc>
          <w:tcPr>
            <w:tcW w:w="97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9299B" w:rsidRPr="00550B84" w:rsidRDefault="00E9299B" w:rsidP="00550B8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E9299B" w:rsidRPr="00550B84" w:rsidTr="00E9299B">
        <w:trPr>
          <w:trHeight w:val="123"/>
        </w:trPr>
        <w:tc>
          <w:tcPr>
            <w:tcW w:w="97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9299B" w:rsidRPr="00550B84" w:rsidRDefault="00E9299B" w:rsidP="00550B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B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Перпендикуляр і похила</w:t>
            </w:r>
          </w:p>
        </w:tc>
      </w:tr>
      <w:tr w:rsidR="00E9299B" w:rsidRPr="00550B84" w:rsidTr="00E9299B">
        <w:trPr>
          <w:trHeight w:val="521"/>
        </w:trPr>
        <w:tc>
          <w:tcPr>
            <w:tcW w:w="972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E9299B" w:rsidRPr="00550B84" w:rsidRDefault="00E9299B" w:rsidP="00550B84">
            <w:pPr>
              <w:spacing w:after="0" w:line="240" w:lineRule="auto"/>
              <w:ind w:firstLine="5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Відрізок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АВ </w:t>
            </w: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— перпендикуляр до прямої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а</w:t>
            </w: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відрізок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АС </w:t>
            </w: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— похила до прямої; відрізок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ВС </w:t>
            </w: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— проекція похилої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АС </w:t>
            </w: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пряму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а .</w:t>
            </w:r>
          </w:p>
        </w:tc>
      </w:tr>
      <w:tr w:rsidR="00E9299B" w:rsidRPr="00550B84" w:rsidTr="00E9299B">
        <w:trPr>
          <w:trHeight w:val="1723"/>
        </w:trPr>
        <w:tc>
          <w:tcPr>
            <w:tcW w:w="97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299B" w:rsidRPr="00550B84" w:rsidRDefault="00E9299B" w:rsidP="00550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B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9400" cy="10972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99B" w:rsidRPr="00550B84" w:rsidTr="00E9299B">
        <w:trPr>
          <w:trHeight w:val="1620"/>
        </w:trPr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E9299B" w:rsidRPr="00550B84" w:rsidRDefault="00E9299B" w:rsidP="00550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B8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Властивості</w:t>
            </w:r>
          </w:p>
          <w:p w:rsidR="00E9299B" w:rsidRPr="00550B84" w:rsidRDefault="00E9299B" w:rsidP="00550B84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Якщо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АВ </w:t>
            </w:r>
            <w:r w:rsidRPr="00550B84">
              <w:rPr>
                <w:rFonts w:ascii="Times New Roman" w:eastAsia="Times New Roman" w:hAnsi="Times New Roman" w:cs="Times New Roman"/>
                <w:i/>
                <w:iCs/>
                <w:position w:val="-4"/>
                <w:sz w:val="28"/>
                <w:szCs w:val="28"/>
                <w:lang w:val="uk-UA"/>
              </w:rPr>
              <w:object w:dxaOrig="240" w:dyaOrig="255">
                <v:shape id="_x0000_i1027" type="#_x0000_t75" style="width:12pt;height:12.75pt" o:ole="">
                  <v:imagedata r:id="rId15" o:title=""/>
                </v:shape>
                <o:OLEObject Type="Embed" ProgID="Equation.3" ShapeID="_x0000_i1027" DrawAspect="Content" ObjectID="_1624283772" r:id="rId16"/>
              </w:objec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а, АС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- </w:t>
            </w: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похилі, то</w:t>
            </w:r>
          </w:p>
          <w:p w:rsidR="00E9299B" w:rsidRPr="00550B84" w:rsidRDefault="00E9299B" w:rsidP="00550B84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1)</w:t>
            </w: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АС &gt; АВ</w:t>
            </w:r>
            <w:r w:rsidRPr="00550B84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;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АС &gt; ВС; </w:t>
            </w:r>
          </w:p>
          <w:p w:rsidR="00E9299B" w:rsidRPr="00BE4750" w:rsidRDefault="00E9299B" w:rsidP="00550B84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2)</w:t>
            </w: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АС =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550B84">
              <w:rPr>
                <w:rFonts w:ascii="Times New Roman" w:eastAsia="Times New Roman" w:hAnsi="Times New Roman" w:cs="Times New Roman"/>
                <w:i/>
                <w:iCs/>
                <w:position w:val="-6"/>
                <w:sz w:val="28"/>
                <w:szCs w:val="28"/>
                <w:lang w:val="uk-UA"/>
              </w:rPr>
              <w:object w:dxaOrig="405" w:dyaOrig="300">
                <v:shape id="_x0000_i1028" type="#_x0000_t75" style="width:20.25pt;height:15pt" o:ole="">
                  <v:imagedata r:id="rId17" o:title=""/>
                </v:shape>
                <o:OLEObject Type="Embed" ProgID="Equation.3" ShapeID="_x0000_i1028" DrawAspect="Content" ObjectID="_1624283773" r:id="rId18"/>
              </w:object>
            </w:r>
            <w:r w:rsidRPr="00BE475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BC</w:t>
            </w:r>
            <w:r w:rsidRPr="00BE475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BD</w:t>
            </w:r>
            <w:r w:rsidRPr="00550B84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;</w:t>
            </w:r>
            <w:r w:rsidRPr="00BE475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E9299B" w:rsidRPr="00550B84" w:rsidRDefault="00E9299B" w:rsidP="00550B84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3)</w:t>
            </w: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AC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&gt;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550B84">
              <w:rPr>
                <w:rFonts w:ascii="Times New Roman" w:eastAsia="Times New Roman" w:hAnsi="Times New Roman" w:cs="Times New Roman"/>
                <w:i/>
                <w:iCs/>
                <w:position w:val="-6"/>
                <w:sz w:val="28"/>
                <w:szCs w:val="28"/>
                <w:lang w:val="uk-UA"/>
              </w:rPr>
              <w:object w:dxaOrig="405" w:dyaOrig="300">
                <v:shape id="_x0000_i1029" type="#_x0000_t75" style="width:20.25pt;height:15pt" o:ole="">
                  <v:imagedata r:id="rId17" o:title=""/>
                </v:shape>
                <o:OLEObject Type="Embed" ProgID="Equation.3" ShapeID="_x0000_i1029" DrawAspect="Content" ObjectID="_1624283774" r:id="rId19"/>
              </w:objec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BC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550B8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&gt; BD.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299B" w:rsidRPr="00550B84" w:rsidRDefault="00E9299B" w:rsidP="00550B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B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9895" cy="12045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99B" w:rsidRPr="00550B84" w:rsidTr="00E9299B">
        <w:trPr>
          <w:trHeight w:val="71"/>
        </w:trPr>
        <w:tc>
          <w:tcPr>
            <w:tcW w:w="97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299B" w:rsidRPr="00550B84" w:rsidRDefault="00E9299B" w:rsidP="00550B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Якщо перпендикуляр і похила проведені з однієї точки до однієї прямої, то</w:t>
            </w:r>
          </w:p>
        </w:tc>
      </w:tr>
      <w:tr w:rsidR="00E9299B" w:rsidRPr="00550B84" w:rsidTr="00E9299B">
        <w:trPr>
          <w:trHeight w:val="61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299B" w:rsidRPr="00550B84" w:rsidRDefault="00E9299B" w:rsidP="00550B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будь-яка похила біль</w:t>
            </w: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ша за перпендикуляр і за свою проекцію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299B" w:rsidRPr="00550B84" w:rsidRDefault="00E9299B" w:rsidP="00550B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Рівні похилі мають рівні проекції, і нав</w:t>
            </w: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паки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299B" w:rsidRPr="00550B84" w:rsidRDefault="00E9299B" w:rsidP="00550B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0B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більша похила має більшу проекцію, і навпаки</w:t>
            </w:r>
          </w:p>
        </w:tc>
      </w:tr>
    </w:tbl>
    <w:p w:rsidR="00E9299B" w:rsidRPr="00550B84" w:rsidRDefault="00E9299B" w:rsidP="00550B8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9299B" w:rsidRPr="00550B84" w:rsidRDefault="00550B84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E9299B" w:rsidRPr="00550B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9299B"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>Формування первинних умінь</w:t>
      </w:r>
    </w:p>
    <w:p w:rsidR="00E9299B" w:rsidRPr="00550B84" w:rsidRDefault="00E9299B" w:rsidP="00550B8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Засвоєння змісту понять «похила...» та їх властивостей відбувається </w:t>
      </w:r>
      <w:r w:rsidRPr="00550B84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процесі розв'язування усних задач.</w:t>
      </w:r>
    </w:p>
    <w:p w:rsidR="00E9299B" w:rsidRPr="00550B84" w:rsidRDefault="00E9299B" w:rsidP="00550B8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Виконання усних вправ</w:t>
      </w:r>
    </w:p>
    <w:p w:rsidR="00E9299B" w:rsidRPr="00550B84" w:rsidRDefault="00E9299B" w:rsidP="00550B8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Із точки поза прямою проведено до неї дві похилі, одна з яких має довжину </w:t>
      </w:r>
      <w:smartTag w:uri="urn:schemas-microsoft-com:office:smarttags" w:element="metricconverter">
        <w:smartTagPr>
          <w:attr w:name="ProductID" w:val="10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10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 і утворює зі своєю проекцією на пряму кут 30°. Знайдіть довжину другої похилої, якщо вона утворює з прямою кут 45°.</w:t>
      </w:r>
    </w:p>
    <w:p w:rsidR="00E9299B" w:rsidRPr="00550B84" w:rsidRDefault="00E9299B" w:rsidP="00550B8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Дві похилі до однієї прямої мають рівні проекції. Чи обов'язково ці похилі рівні?</w:t>
      </w:r>
    </w:p>
    <w:p w:rsidR="00E9299B" w:rsidRPr="00550B84" w:rsidRDefault="00E9299B" w:rsidP="00550B8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Скільки рівних похилих до даної прямої можна провести з точки,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br/>
        <w:t>яка не лежить на цій прямій?</w:t>
      </w:r>
    </w:p>
    <w:p w:rsidR="00E9299B" w:rsidRPr="00550B84" w:rsidRDefault="00E9299B" w:rsidP="00550B84">
      <w:pPr>
        <w:spacing w:after="0" w:line="240" w:lineRule="auto"/>
        <w:ind w:left="540" w:firstLine="360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Під час розв'язування задач бажано виконувати відповідні ілюстрації.</w:t>
      </w:r>
    </w:p>
    <w:p w:rsidR="00E9299B" w:rsidRPr="00550B84" w:rsidRDefault="00E9299B" w:rsidP="00550B8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Сформулюйте теорему Піфагора, використовуючи поняття «пер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softHyphen/>
        <w:t>пендикуляр», «похила», «проекція похилої».</w:t>
      </w:r>
    </w:p>
    <w:p w:rsidR="00E9299B" w:rsidRPr="00550B84" w:rsidRDefault="00E9299B" w:rsidP="00550B84">
      <w:pPr>
        <w:spacing w:after="0" w:line="240" w:lineRule="auto"/>
        <w:ind w:firstLine="540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Виконання письмових вправ</w:t>
      </w:r>
    </w:p>
    <w:p w:rsidR="009E02DE" w:rsidRPr="00550B84" w:rsidRDefault="009E02DE" w:rsidP="00550B84">
      <w:pPr>
        <w:spacing w:after="0" w:line="240" w:lineRule="auto"/>
        <w:ind w:firstLine="54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Знаходження проекції похилої: </w:t>
      </w:r>
      <w:r w:rsidRPr="00550B84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№686</w:t>
      </w:r>
    </w:p>
    <w:p w:rsidR="009E02DE" w:rsidRPr="00550B84" w:rsidRDefault="009E02DE" w:rsidP="00550B84">
      <w:pPr>
        <w:spacing w:after="0" w:line="240" w:lineRule="auto"/>
        <w:ind w:firstLine="54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Знаходження відстані між основами рівних похилих:</w:t>
      </w:r>
      <w:r w:rsidRPr="00550B84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№688</w:t>
      </w:r>
    </w:p>
    <w:p w:rsidR="009E02DE" w:rsidRPr="00550B84" w:rsidRDefault="009E02DE" w:rsidP="00550B84">
      <w:pPr>
        <w:spacing w:after="0" w:line="240" w:lineRule="auto"/>
        <w:ind w:firstLine="54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Властивість катета, що лежить напроти кута 30⁰: </w:t>
      </w:r>
      <w:r w:rsidRPr="00550B84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№690</w:t>
      </w:r>
    </w:p>
    <w:p w:rsidR="009E02DE" w:rsidRPr="00550B84" w:rsidRDefault="009E02DE" w:rsidP="00550B84">
      <w:pPr>
        <w:spacing w:after="0" w:line="240" w:lineRule="auto"/>
        <w:ind w:firstLine="54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Задачі з двома похилими:</w:t>
      </w:r>
      <w:r w:rsidRPr="00550B84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№692, 701</w:t>
      </w:r>
    </w:p>
    <w:p w:rsidR="009E02DE" w:rsidRPr="00550B84" w:rsidRDefault="00550B84" w:rsidP="00550B84">
      <w:pPr>
        <w:spacing w:after="0" w:line="240" w:lineRule="auto"/>
        <w:ind w:firstLine="54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Додатково: № 703</w:t>
      </w:r>
    </w:p>
    <w:p w:rsidR="00E9299B" w:rsidRPr="00550B84" w:rsidRDefault="00550B84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="00E9299B"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>. Підсумки уроку</w:t>
      </w:r>
    </w:p>
    <w:p w:rsidR="00E9299B" w:rsidRPr="00550B84" w:rsidRDefault="00E9299B" w:rsidP="00550B8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Тестове завдання</w:t>
      </w:r>
    </w:p>
    <w:p w:rsidR="00E9299B" w:rsidRPr="00550B84" w:rsidRDefault="00E9299B" w:rsidP="00550B8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Нехай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MN</w:t>
      </w:r>
      <w:r w:rsidRPr="00550B8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— перпендикуляр, опущений із точки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на пряму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>а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Р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550B8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— будь-які точки прямої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а (рис. 3).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Яке твердження не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softHyphen/>
        <w:t>правильне?</w:t>
      </w:r>
    </w:p>
    <w:p w:rsidR="00E9299B" w:rsidRPr="00550B84" w:rsidRDefault="00E9299B" w:rsidP="00550B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1) Відрізки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MP</w:t>
      </w:r>
      <w:r w:rsidRPr="00550B8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MR</w:t>
      </w:r>
      <w:r w:rsidRPr="00550B8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називаються похилими, проведеними з точки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до прямої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>а.</w:t>
      </w:r>
    </w:p>
    <w:p w:rsidR="00E9299B" w:rsidRPr="00550B84" w:rsidRDefault="00E9299B" w:rsidP="00550B84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2)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PN</w:t>
      </w:r>
      <w:r w:rsidRPr="00550B8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RN</w:t>
      </w:r>
      <w:r w:rsidRPr="00550B84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—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проекція похилих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MP</w:t>
      </w:r>
      <w:r w:rsidRPr="00550B8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і 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MR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</w:p>
    <w:p w:rsidR="00E9299B" w:rsidRPr="00550B84" w:rsidRDefault="00E9299B" w:rsidP="00550B84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3)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PN &lt;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NR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MP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&lt;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MR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</w:p>
    <w:p w:rsidR="00E9299B" w:rsidRPr="00550B84" w:rsidRDefault="00E9299B" w:rsidP="00550B8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4) З даної точки поза прямою можна провести до неї три похилі однакової довжини.</w:t>
      </w:r>
    </w:p>
    <w:p w:rsidR="00E9299B" w:rsidRPr="00550B84" w:rsidRDefault="00E9299B" w:rsidP="00550B8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Похила довжиною </w:t>
      </w:r>
      <w:smartTag w:uri="urn:schemas-microsoft-com:office:smarttags" w:element="metricconverter">
        <w:smartTagPr>
          <w:attr w:name="ProductID" w:val="10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10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>, проведена з даної точки до прямої, має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br/>
        <w:t xml:space="preserve">проекцію довжиною </w:t>
      </w:r>
      <w:smartTag w:uri="urn:schemas-microsoft-com:office:smarttags" w:element="metricconverter">
        <w:smartTagPr>
          <w:attr w:name="ProductID" w:val="6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6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>. Обчисліть довжину перпендикуляра,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br/>
        <w:t>опущеного з тієї самої точки на пряму.</w:t>
      </w:r>
    </w:p>
    <w:p w:rsidR="00E9299B" w:rsidRPr="00550B84" w:rsidRDefault="00E9299B" w:rsidP="00550B84">
      <w:pPr>
        <w:spacing w:after="0" w:line="240" w:lineRule="auto"/>
        <w:ind w:left="192" w:firstLine="708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smartTag w:uri="urn:schemas-microsoft-com:office:smarttags" w:element="metricconverter">
        <w:smartTagPr>
          <w:attr w:name="ProductID" w:val="9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9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; 2) </w:t>
      </w:r>
      <w:smartTag w:uri="urn:schemas-microsoft-com:office:smarttags" w:element="metricconverter">
        <w:smartTagPr>
          <w:attr w:name="ProductID" w:val="8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8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; 3) </w:t>
      </w:r>
      <w:smartTag w:uri="urn:schemas-microsoft-com:office:smarttags" w:element="metricconverter">
        <w:smartTagPr>
          <w:attr w:name="ProductID" w:val="7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7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; 4) </w:t>
      </w:r>
      <w:smartTag w:uri="urn:schemas-microsoft-com:office:smarttags" w:element="metricconverter">
        <w:smartTagPr>
          <w:attr w:name="ProductID" w:val="6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6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299B" w:rsidRPr="00550B84" w:rsidRDefault="00E9299B" w:rsidP="00550B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1450" cy="15703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50B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3235" cy="1334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9B" w:rsidRPr="00550B84" w:rsidRDefault="00E9299B" w:rsidP="00550B8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Із точки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К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до прямої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а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проведено перпендикуляр і похилу дов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жиною відповідно </w:t>
      </w:r>
      <w:smartTag w:uri="urn:schemas-microsoft-com:office:smarttags" w:element="metricconverter">
        <w:smartTagPr>
          <w:attr w:name="ProductID" w:val="15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15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smartTag w:uri="urn:schemas-microsoft-com:office:smarttags" w:element="metricconverter">
        <w:smartTagPr>
          <w:attr w:name="ProductID" w:val="17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17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>. Знайдіть проекцію похилої.</w:t>
      </w:r>
    </w:p>
    <w:p w:rsidR="00E9299B" w:rsidRPr="00550B84" w:rsidRDefault="00E9299B" w:rsidP="00550B84">
      <w:pPr>
        <w:spacing w:after="0" w:line="240" w:lineRule="auto"/>
        <w:ind w:left="192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smartTag w:uri="urn:schemas-microsoft-com:office:smarttags" w:element="metricconverter">
        <w:smartTagPr>
          <w:attr w:name="ProductID" w:val="6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6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; 2) </w:t>
      </w:r>
      <w:smartTag w:uri="urn:schemas-microsoft-com:office:smarttags" w:element="metricconverter">
        <w:smartTagPr>
          <w:attr w:name="ProductID" w:val="7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7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; 3) </w:t>
      </w:r>
      <w:smartTag w:uri="urn:schemas-microsoft-com:office:smarttags" w:element="metricconverter">
        <w:smartTagPr>
          <w:attr w:name="ProductID" w:val="8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8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; 4) </w:t>
      </w:r>
      <w:smartTag w:uri="urn:schemas-microsoft-com:office:smarttags" w:element="metricconverter">
        <w:smartTagPr>
          <w:attr w:name="ProductID" w:val="9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9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299B" w:rsidRPr="00550B84" w:rsidRDefault="00E9299B" w:rsidP="00550B8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У трикутнику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ABC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50B84">
        <w:rPr>
          <w:rFonts w:ascii="Times New Roman" w:eastAsia="Times New Roman" w:hAnsi="Times New Roman" w:cs="Times New Roman"/>
          <w:i/>
          <w:iCs/>
          <w:position w:val="-4"/>
          <w:sz w:val="28"/>
          <w:szCs w:val="28"/>
          <w:lang w:val="uk-UA"/>
        </w:rPr>
        <w:object w:dxaOrig="255" w:dyaOrig="240">
          <v:shape id="_x0000_i1030" type="#_x0000_t75" style="width:12.75pt;height:12pt" o:ole="">
            <v:imagedata r:id="rId23" o:title=""/>
          </v:shape>
          <o:OLEObject Type="Embed" ProgID="Equation.3" ShapeID="_x0000_i1030" DrawAspect="Content" ObjectID="_1624283775" r:id="rId24"/>
        </w:object>
      </w:r>
      <w:r w:rsidRPr="00550B8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 = 90°,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CD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50B84">
        <w:rPr>
          <w:rFonts w:ascii="Times New Roman" w:eastAsia="Times New Roman" w:hAnsi="Times New Roman" w:cs="Times New Roman"/>
          <w:i/>
          <w:iCs/>
          <w:position w:val="-4"/>
          <w:sz w:val="28"/>
          <w:szCs w:val="28"/>
          <w:lang w:val="en-US"/>
        </w:rPr>
        <w:object w:dxaOrig="240" w:dyaOrig="255">
          <v:shape id="_x0000_i1031" type="#_x0000_t75" style="width:12pt;height:12.75pt" o:ole="">
            <v:imagedata r:id="rId25" o:title=""/>
          </v:shape>
          <o:OLEObject Type="Embed" ProgID="Equation.3" ShapeID="_x0000_i1031" DrawAspect="Content" ObjectID="_1624283776" r:id="rId26"/>
        </w:objec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AB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AC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13 см"/>
        </w:smartTagPr>
        <w:r w:rsidRPr="00550B84">
          <w:rPr>
            <w:rFonts w:ascii="Times New Roman" w:hAnsi="Times New Roman" w:cs="Times New Roman"/>
            <w:iCs/>
            <w:sz w:val="28"/>
            <w:szCs w:val="28"/>
            <w:lang w:val="uk-UA"/>
          </w:rPr>
          <w:t>13</w:t>
        </w:r>
        <w:r w:rsidRPr="00550B84">
          <w:rPr>
            <w:rFonts w:ascii="Times New Roman" w:hAnsi="Times New Roman" w:cs="Times New Roman"/>
            <w:i/>
            <w:iCs/>
            <w:sz w:val="28"/>
            <w:szCs w:val="28"/>
            <w:lang w:val="uk-UA"/>
          </w:rPr>
          <w:t xml:space="preserve"> </w:t>
        </w: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CD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smartTag w:uri="urn:schemas-microsoft-com:office:smarttags" w:element="metricconverter">
        <w:smartTagPr>
          <w:attr w:name="ProductID" w:val="5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5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AB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smartTag w:uri="urn:schemas-microsoft-com:office:smarttags" w:element="metricconverter">
        <w:smartTagPr>
          <w:attr w:name="ProductID" w:val="20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20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(рис. 4).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Знайдіть проекцію катета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СВ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на гіпотену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зу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>АВ.</w:t>
      </w:r>
    </w:p>
    <w:p w:rsidR="00E9299B" w:rsidRPr="00550B84" w:rsidRDefault="00E9299B" w:rsidP="00550B84">
      <w:pPr>
        <w:spacing w:after="0" w:line="240" w:lineRule="auto"/>
        <w:ind w:left="192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smartTag w:uri="urn:schemas-microsoft-com:office:smarttags" w:element="metricconverter">
        <w:smartTagPr>
          <w:attr w:name="ProductID" w:val="5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5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; 2) </w:t>
      </w:r>
      <w:smartTag w:uri="urn:schemas-microsoft-com:office:smarttags" w:element="metricconverter">
        <w:smartTagPr>
          <w:attr w:name="ProductID" w:val="6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6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; 3) </w:t>
      </w:r>
      <w:smartTag w:uri="urn:schemas-microsoft-com:office:smarttags" w:element="metricconverter">
        <w:smartTagPr>
          <w:attr w:name="ProductID" w:val="7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7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; 4) </w:t>
      </w:r>
      <w:smartTag w:uri="urn:schemas-microsoft-com:office:smarttags" w:element="metricconverter">
        <w:smartTagPr>
          <w:attr w:name="ProductID" w:val="8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8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299B" w:rsidRPr="00550B84" w:rsidRDefault="00E9299B" w:rsidP="00550B8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Відрізок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MN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дорівнює </w:t>
      </w:r>
      <w:smartTag w:uri="urn:schemas-microsoft-com:office:smarttags" w:element="metricconverter">
        <w:smartTagPr>
          <w:attr w:name="ProductID" w:val="25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25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. Його кінці лежать від прямої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а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на відстані </w:t>
      </w:r>
      <w:smartTag w:uri="urn:schemas-microsoft-com:office:smarttags" w:element="metricconverter">
        <w:smartTagPr>
          <w:attr w:name="ProductID" w:val="4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4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smartTag w:uri="urn:schemas-microsoft-com:office:smarttags" w:element="metricconverter">
        <w:smartTagPr>
          <w:attr w:name="ProductID" w:val="11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11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. Знайдіть проекцію відрізка 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en-US"/>
        </w:rPr>
        <w:t>MN</w:t>
      </w:r>
      <w:r w:rsidRPr="00550B8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550B84">
        <w:rPr>
          <w:rFonts w:ascii="Times New Roman" w:hAnsi="Times New Roman" w:cs="Times New Roman"/>
          <w:sz w:val="28"/>
          <w:szCs w:val="28"/>
          <w:lang w:val="uk-UA"/>
        </w:rPr>
        <w:t>на цю пряму.</w:t>
      </w:r>
    </w:p>
    <w:p w:rsidR="00E9299B" w:rsidRPr="00550B84" w:rsidRDefault="00E9299B" w:rsidP="00550B84">
      <w:pPr>
        <w:spacing w:after="0" w:line="240" w:lineRule="auto"/>
        <w:ind w:left="732" w:firstLine="1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smartTag w:uri="urn:schemas-microsoft-com:office:smarttags" w:element="metricconverter">
        <w:smartTagPr>
          <w:attr w:name="ProductID" w:val="22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22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; 2) </w:t>
      </w:r>
      <w:smartTag w:uri="urn:schemas-microsoft-com:office:smarttags" w:element="metricconverter">
        <w:smartTagPr>
          <w:attr w:name="ProductID" w:val="23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23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; 3) </w:t>
      </w:r>
      <w:smartTag w:uri="urn:schemas-microsoft-com:office:smarttags" w:element="metricconverter">
        <w:smartTagPr>
          <w:attr w:name="ProductID" w:val="24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24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 xml:space="preserve">; 4) </w:t>
      </w:r>
      <w:smartTag w:uri="urn:schemas-microsoft-com:office:smarttags" w:element="metricconverter">
        <w:smartTagPr>
          <w:attr w:name="ProductID" w:val="20 см"/>
        </w:smartTagPr>
        <w:r w:rsidRPr="00550B84">
          <w:rPr>
            <w:rFonts w:ascii="Times New Roman" w:hAnsi="Times New Roman" w:cs="Times New Roman"/>
            <w:sz w:val="28"/>
            <w:szCs w:val="28"/>
            <w:lang w:val="uk-UA"/>
          </w:rPr>
          <w:t>20 см</w:t>
        </w:r>
      </w:smartTag>
      <w:r w:rsidRPr="00550B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299B" w:rsidRPr="00550B84" w:rsidRDefault="00E9299B" w:rsidP="00550B8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9299B" w:rsidRPr="00550B84" w:rsidRDefault="00550B84" w:rsidP="00550B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 w:rsidR="00E9299B" w:rsidRPr="00550B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9299B" w:rsidRPr="00550B84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Домашнє завдання</w:t>
      </w:r>
    </w:p>
    <w:p w:rsidR="0047425A" w:rsidRPr="00550B84" w:rsidRDefault="00550B84" w:rsidP="00550B8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§19, №687, 693 – початковий і середній рівні</w:t>
      </w:r>
    </w:p>
    <w:p w:rsidR="00550B84" w:rsidRPr="00550B84" w:rsidRDefault="00550B84" w:rsidP="00550B8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550B84">
        <w:rPr>
          <w:rFonts w:ascii="Times New Roman" w:hAnsi="Times New Roman" w:cs="Times New Roman"/>
          <w:sz w:val="28"/>
          <w:szCs w:val="28"/>
          <w:lang w:val="uk-UA"/>
        </w:rPr>
        <w:t>№702, 704 – достатній і середній рівні</w:t>
      </w:r>
    </w:p>
    <w:sectPr w:rsidR="00550B84" w:rsidRPr="00550B84" w:rsidSect="00272F23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70AEB"/>
    <w:multiLevelType w:val="hybridMultilevel"/>
    <w:tmpl w:val="FDDC73B0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240077"/>
    <w:multiLevelType w:val="hybridMultilevel"/>
    <w:tmpl w:val="967CA6EE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5219E8"/>
    <w:multiLevelType w:val="hybridMultilevel"/>
    <w:tmpl w:val="DECCFD72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8627C0"/>
    <w:multiLevelType w:val="hybridMultilevel"/>
    <w:tmpl w:val="51C69D7A"/>
    <w:lvl w:ilvl="0" w:tplc="458C9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D54F2"/>
    <w:multiLevelType w:val="hybridMultilevel"/>
    <w:tmpl w:val="B29C88EE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533339"/>
    <w:multiLevelType w:val="hybridMultilevel"/>
    <w:tmpl w:val="B33C8A36"/>
    <w:lvl w:ilvl="0" w:tplc="D4741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C51E37"/>
    <w:multiLevelType w:val="hybridMultilevel"/>
    <w:tmpl w:val="98F47304"/>
    <w:lvl w:ilvl="0" w:tplc="D4741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5C0253B"/>
    <w:multiLevelType w:val="hybridMultilevel"/>
    <w:tmpl w:val="23EA0BE2"/>
    <w:lvl w:ilvl="0" w:tplc="EA8806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D66F25"/>
    <w:multiLevelType w:val="hybridMultilevel"/>
    <w:tmpl w:val="1774FE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6A24223"/>
    <w:multiLevelType w:val="hybridMultilevel"/>
    <w:tmpl w:val="9C806550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C5"/>
    <w:rsid w:val="00007619"/>
    <w:rsid w:val="000A181D"/>
    <w:rsid w:val="00260E61"/>
    <w:rsid w:val="00272F23"/>
    <w:rsid w:val="0047425A"/>
    <w:rsid w:val="00497378"/>
    <w:rsid w:val="005331FA"/>
    <w:rsid w:val="00550B84"/>
    <w:rsid w:val="009B0B94"/>
    <w:rsid w:val="009E02DE"/>
    <w:rsid w:val="00A36B6E"/>
    <w:rsid w:val="00BE4750"/>
    <w:rsid w:val="00D05B8D"/>
    <w:rsid w:val="00D26863"/>
    <w:rsid w:val="00D846C5"/>
    <w:rsid w:val="00E1701E"/>
    <w:rsid w:val="00E9299B"/>
    <w:rsid w:val="00FA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D9E8ED8"/>
  <w15:chartTrackingRefBased/>
  <w15:docId w15:val="{8B19CFCC-F878-458D-9E75-6417CDB5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F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7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emf"/><Relationship Id="rId12" Type="http://schemas.openxmlformats.org/officeDocument/2006/relationships/image" Target="media/image7.wmf"/><Relationship Id="rId17" Type="http://schemas.openxmlformats.org/officeDocument/2006/relationships/image" Target="media/image10.wmf"/><Relationship Id="rId25" Type="http://schemas.openxmlformats.org/officeDocument/2006/relationships/image" Target="media/image15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5" Type="http://schemas.openxmlformats.org/officeDocument/2006/relationships/image" Target="media/image1.emf"/><Relationship Id="rId15" Type="http://schemas.openxmlformats.org/officeDocument/2006/relationships/image" Target="media/image9.wmf"/><Relationship Id="rId23" Type="http://schemas.openxmlformats.org/officeDocument/2006/relationships/image" Target="media/image14.wmf"/><Relationship Id="rId28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4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2019-01-12T19:29:00Z</dcterms:created>
  <dcterms:modified xsi:type="dcterms:W3CDTF">2019-07-10T14:01:00Z</dcterms:modified>
</cp:coreProperties>
</file>