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83" w:rsidRDefault="00296618" w:rsidP="003922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3922EF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>№ 3</w:t>
      </w:r>
    </w:p>
    <w:p w:rsidR="00216F83" w:rsidRPr="003922EF" w:rsidRDefault="00216F83" w:rsidP="00216F8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Тема. </w:t>
      </w:r>
      <w:r w:rsidR="003922EF">
        <w:rPr>
          <w:sz w:val="28"/>
          <w:szCs w:val="28"/>
          <w:lang w:val="uk-UA"/>
        </w:rPr>
        <w:t>Теорема Піфагора. Розв’язування прямокутних трикутників</w:t>
      </w:r>
    </w:p>
    <w:p w:rsidR="00216F83" w:rsidRPr="003922EF" w:rsidRDefault="00216F83" w:rsidP="00216F83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повторити, систематизувати та узагальнити знання учнів щодо змісту означень тригонометричних функцій гострих кутів, </w:t>
      </w:r>
      <w:r w:rsidR="003922EF">
        <w:rPr>
          <w:sz w:val="28"/>
          <w:szCs w:val="28"/>
          <w:lang w:val="uk-UA"/>
        </w:rPr>
        <w:t xml:space="preserve">теореми Піфагора, </w:t>
      </w:r>
      <w:r>
        <w:rPr>
          <w:sz w:val="28"/>
          <w:szCs w:val="28"/>
          <w:lang w:val="uk-UA"/>
        </w:rPr>
        <w:t>правил знаходжен</w:t>
      </w:r>
      <w:r>
        <w:rPr>
          <w:sz w:val="28"/>
          <w:szCs w:val="28"/>
          <w:lang w:val="uk-UA"/>
        </w:rPr>
        <w:softHyphen/>
        <w:t>ня сторін прямокутного трикутника, а також схем розв'язання прямо</w:t>
      </w:r>
      <w:r>
        <w:rPr>
          <w:sz w:val="28"/>
          <w:szCs w:val="28"/>
          <w:lang w:val="uk-UA"/>
        </w:rPr>
        <w:softHyphen/>
        <w:t>кутних трикутників.</w:t>
      </w:r>
    </w:p>
    <w:p w:rsidR="00216F83" w:rsidRDefault="00216F83" w:rsidP="00216F83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Повторити, систематизувати та узагальнити вміння учнів щодо застосування вивчених тверджень для розв'язування </w:t>
      </w:r>
      <w:proofErr w:type="spellStart"/>
      <w:r>
        <w:rPr>
          <w:sz w:val="28"/>
          <w:szCs w:val="28"/>
          <w:lang w:val="uk-UA"/>
        </w:rPr>
        <w:t>розв'язування</w:t>
      </w:r>
      <w:proofErr w:type="spellEnd"/>
      <w:r>
        <w:rPr>
          <w:sz w:val="28"/>
          <w:szCs w:val="28"/>
          <w:lang w:val="uk-UA"/>
        </w:rPr>
        <w:t xml:space="preserve"> прямокутних трикутників та задач на визначення елементів чотирикутників через елементи прямокутних трикутників.</w:t>
      </w:r>
    </w:p>
    <w:p w:rsidR="00216F83" w:rsidRDefault="00216F83" w:rsidP="00216F83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узагальнення та систематизація знань.</w:t>
      </w:r>
    </w:p>
    <w:p w:rsidR="00216F83" w:rsidRDefault="00216F83" w:rsidP="00216F8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</w:t>
      </w:r>
      <w:r w:rsidR="003922EF">
        <w:rPr>
          <w:sz w:val="28"/>
          <w:szCs w:val="28"/>
          <w:lang w:val="uk-UA"/>
        </w:rPr>
        <w:t xml:space="preserve">опорні </w:t>
      </w:r>
      <w:r>
        <w:rPr>
          <w:sz w:val="28"/>
          <w:szCs w:val="28"/>
          <w:lang w:val="uk-UA"/>
        </w:rPr>
        <w:t>конспект</w:t>
      </w:r>
      <w:r w:rsidR="003922EF">
        <w:rPr>
          <w:sz w:val="28"/>
          <w:szCs w:val="28"/>
          <w:lang w:val="uk-UA"/>
        </w:rPr>
        <w:t>и, презентація</w:t>
      </w:r>
      <w:r>
        <w:rPr>
          <w:sz w:val="28"/>
          <w:szCs w:val="28"/>
          <w:lang w:val="uk-UA"/>
        </w:rPr>
        <w:t xml:space="preserve"> </w:t>
      </w:r>
    </w:p>
    <w:p w:rsidR="00216F83" w:rsidRDefault="00216F83" w:rsidP="00216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216F83" w:rsidRDefault="00216F83" w:rsidP="00216F83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216F83" w:rsidRDefault="00216F83" w:rsidP="00216F83">
      <w:pPr>
        <w:rPr>
          <w:b/>
          <w:sz w:val="16"/>
          <w:szCs w:val="16"/>
          <w:lang w:val="uk-UA"/>
        </w:rPr>
      </w:pPr>
    </w:p>
    <w:p w:rsidR="00216F83" w:rsidRDefault="00216F83" w:rsidP="00216F8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216F83" w:rsidRDefault="00216F83" w:rsidP="00216F8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№419</w:t>
      </w:r>
    </w:p>
    <w:p w:rsidR="00216F83" w:rsidRDefault="00216F83" w:rsidP="00216F83">
      <w:pPr>
        <w:rPr>
          <w:b/>
          <w:sz w:val="28"/>
          <w:szCs w:val="28"/>
          <w:lang w:val="uk-UA"/>
        </w:rPr>
      </w:pPr>
      <w:r w:rsidRPr="00216F83">
        <w:rPr>
          <w:b/>
          <w:noProof/>
          <w:sz w:val="28"/>
          <w:szCs w:val="28"/>
        </w:rPr>
        <w:drawing>
          <wp:inline distT="0" distB="0" distL="0" distR="0">
            <wp:extent cx="2857500" cy="1291955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01" cy="129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83" w:rsidRDefault="00216F83" w:rsidP="00216F8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№426</w:t>
      </w:r>
    </w:p>
    <w:p w:rsidR="00216F83" w:rsidRDefault="00216F83" w:rsidP="00216F83">
      <w:pPr>
        <w:rPr>
          <w:b/>
          <w:sz w:val="28"/>
          <w:szCs w:val="28"/>
          <w:lang w:val="uk-UA"/>
        </w:rPr>
      </w:pPr>
      <w:r w:rsidRPr="00216F83">
        <w:rPr>
          <w:b/>
          <w:noProof/>
          <w:sz w:val="28"/>
          <w:szCs w:val="28"/>
        </w:rPr>
        <w:drawing>
          <wp:inline distT="0" distB="0" distL="0" distR="0">
            <wp:extent cx="5124450" cy="11480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86" cy="115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83" w:rsidRDefault="00216F83" w:rsidP="00216F8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№600</w:t>
      </w:r>
    </w:p>
    <w:p w:rsidR="00216F83" w:rsidRDefault="004B3D92" w:rsidP="00216F83">
      <w:pPr>
        <w:rPr>
          <w:b/>
          <w:sz w:val="28"/>
          <w:szCs w:val="28"/>
          <w:lang w:val="uk-UA"/>
        </w:rPr>
      </w:pPr>
      <w:r w:rsidRPr="004B3D92">
        <w:rPr>
          <w:b/>
          <w:noProof/>
          <w:sz w:val="28"/>
          <w:szCs w:val="28"/>
        </w:rPr>
        <w:drawing>
          <wp:inline distT="0" distB="0" distL="0" distR="0">
            <wp:extent cx="5362575" cy="11858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24" cy="119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83" w:rsidRDefault="00216F83" w:rsidP="00216F8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216F83">
        <w:rPr>
          <w:b/>
          <w:sz w:val="28"/>
          <w:szCs w:val="28"/>
          <w:lang w:val="uk-UA"/>
        </w:rPr>
        <w:t xml:space="preserve">617  </w:t>
      </w:r>
    </w:p>
    <w:p w:rsidR="004B3D92" w:rsidRPr="00E959B1" w:rsidRDefault="004B3D92" w:rsidP="00216F83">
      <w:pPr>
        <w:rPr>
          <w:b/>
          <w:sz w:val="28"/>
          <w:szCs w:val="28"/>
        </w:rPr>
      </w:pPr>
      <w:r w:rsidRPr="004B3D92">
        <w:rPr>
          <w:b/>
          <w:noProof/>
          <w:sz w:val="28"/>
          <w:szCs w:val="28"/>
        </w:rPr>
        <w:drawing>
          <wp:inline distT="0" distB="0" distL="0" distR="0">
            <wp:extent cx="4657725" cy="1022240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354" cy="103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83" w:rsidRDefault="00216F83" w:rsidP="00216F8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</w:t>
      </w:r>
    </w:p>
    <w:p w:rsidR="00216F83" w:rsidRDefault="00216F83" w:rsidP="00216F8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Основна дидактична мета та завдання на урок цілком </w:t>
      </w:r>
      <w:proofErr w:type="spellStart"/>
      <w:r>
        <w:rPr>
          <w:sz w:val="28"/>
          <w:szCs w:val="28"/>
          <w:lang w:val="uk-UA"/>
        </w:rPr>
        <w:t>логічно</w:t>
      </w:r>
      <w:proofErr w:type="spellEnd"/>
      <w:r>
        <w:rPr>
          <w:sz w:val="28"/>
          <w:szCs w:val="28"/>
          <w:lang w:val="uk-UA"/>
        </w:rPr>
        <w:t xml:space="preserve"> випливають з його місця в темі — оскільки урок є останнім, підсумковим, то головним є питання про повторення, узагальнення та систематизацію знань та вмінь, </w:t>
      </w:r>
      <w:r>
        <w:rPr>
          <w:sz w:val="28"/>
          <w:szCs w:val="28"/>
          <w:lang w:val="uk-UA"/>
        </w:rPr>
        <w:lastRenderedPageBreak/>
        <w:t>набутих учнями в ході вивчення теми. Таке формулювання мети створює відповідну мотивацію діяльності учнів.</w:t>
      </w:r>
    </w:p>
    <w:p w:rsidR="00216F83" w:rsidRDefault="00216F83" w:rsidP="00216F83">
      <w:pPr>
        <w:rPr>
          <w:sz w:val="16"/>
          <w:szCs w:val="16"/>
          <w:lang w:val="uk-UA"/>
        </w:rPr>
      </w:pPr>
    </w:p>
    <w:p w:rsidR="00216F83" w:rsidRDefault="00216F83" w:rsidP="00216F8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 Повторення та систематизація опорних знань</w:t>
      </w:r>
    </w:p>
    <w:p w:rsidR="00E959B1" w:rsidRDefault="00E959B1" w:rsidP="00E959B1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Усне опитування:</w:t>
      </w:r>
    </w:p>
    <w:p w:rsidR="00E959B1" w:rsidRDefault="00E959B1" w:rsidP="00E959B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 Назвіть сторони прямокутного трикутника АВС.</w:t>
      </w:r>
    </w:p>
    <w:p w:rsidR="00E959B1" w:rsidRDefault="00E959B1" w:rsidP="00E959B1">
      <w:pPr>
        <w:ind w:left="426" w:hanging="426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>2.  Яку із сторін називають гіпотенузою? (АВ, сторона, яка лежить напроти прямого кута).</w:t>
      </w:r>
    </w:p>
    <w:p w:rsidR="00E959B1" w:rsidRDefault="00E959B1" w:rsidP="00E959B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 Яку із сторін називаємо катетом? (АС, ВС).</w:t>
      </w:r>
    </w:p>
    <w:p w:rsidR="00216F83" w:rsidRDefault="00E959B1" w:rsidP="00E959B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 Назвіть катет прилеглий до кута А? (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  <w:lang w:val="uk-UA"/>
        </w:rPr>
        <w:t>), до кута В? (а)</w:t>
      </w:r>
    </w:p>
    <w:p w:rsidR="00E959B1" w:rsidRDefault="00E959B1" w:rsidP="00E959B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Сформулюйте теорему Піфагора</w:t>
      </w:r>
    </w:p>
    <w:p w:rsidR="00AC7975" w:rsidRPr="003922EF" w:rsidRDefault="00AC7975" w:rsidP="003922EF">
      <w:pPr>
        <w:pStyle w:val="a3"/>
        <w:rPr>
          <w:sz w:val="16"/>
          <w:szCs w:val="16"/>
        </w:rPr>
      </w:pPr>
    </w:p>
    <w:p w:rsidR="00216F83" w:rsidRDefault="00216F83" w:rsidP="00216F8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Повторення та систематизація вмінь</w:t>
      </w:r>
    </w:p>
    <w:p w:rsidR="00216F83" w:rsidRDefault="00216F83" w:rsidP="00216F8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теорема Піфагора:</w:t>
      </w:r>
      <w:r>
        <w:rPr>
          <w:sz w:val="52"/>
          <w:szCs w:val="5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</w:t>
      </w:r>
      <w:r w:rsidR="007D53D8">
        <w:rPr>
          <w:b/>
          <w:sz w:val="28"/>
          <w:szCs w:val="28"/>
          <w:lang w:val="uk-UA"/>
        </w:rPr>
        <w:t>782</w:t>
      </w:r>
    </w:p>
    <w:p w:rsidR="00216F83" w:rsidRDefault="00216F83" w:rsidP="00216F8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знаходження похилої:</w:t>
      </w:r>
      <w:r>
        <w:rPr>
          <w:b/>
          <w:sz w:val="28"/>
          <w:szCs w:val="28"/>
          <w:lang w:val="uk-UA"/>
        </w:rPr>
        <w:t xml:space="preserve"> №79</w:t>
      </w:r>
      <w:r w:rsidR="007D53D8">
        <w:rPr>
          <w:b/>
          <w:sz w:val="28"/>
          <w:szCs w:val="28"/>
          <w:lang w:val="uk-UA"/>
        </w:rPr>
        <w:t>2</w:t>
      </w:r>
    </w:p>
    <w:p w:rsidR="00216F83" w:rsidRPr="00D63F58" w:rsidRDefault="00216F83" w:rsidP="00216F8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розв'язування прямокутних трикутників: </w:t>
      </w:r>
      <w:r>
        <w:rPr>
          <w:b/>
          <w:sz w:val="28"/>
          <w:szCs w:val="28"/>
          <w:lang w:val="uk-UA"/>
        </w:rPr>
        <w:t>№</w:t>
      </w:r>
      <w:r w:rsidR="00D63F58">
        <w:rPr>
          <w:b/>
          <w:sz w:val="28"/>
          <w:szCs w:val="28"/>
          <w:lang w:val="uk-UA"/>
        </w:rPr>
        <w:t>751</w:t>
      </w:r>
    </w:p>
    <w:p w:rsidR="00D63F58" w:rsidRDefault="004055F2" w:rsidP="00D63F58">
      <w:pPr>
        <w:ind w:left="720"/>
        <w:jc w:val="both"/>
        <w:rPr>
          <w:sz w:val="28"/>
          <w:szCs w:val="28"/>
          <w:lang w:val="uk-UA"/>
        </w:rPr>
      </w:pPr>
      <w:r w:rsidRPr="004055F2">
        <w:rPr>
          <w:noProof/>
          <w:sz w:val="28"/>
          <w:szCs w:val="28"/>
        </w:rPr>
        <w:drawing>
          <wp:inline distT="0" distB="0" distL="0" distR="0">
            <wp:extent cx="1924050" cy="1495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83" w:rsidRDefault="00216F83" w:rsidP="00216F8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буквеній формі: </w:t>
      </w:r>
      <w:r w:rsidR="004055F2">
        <w:rPr>
          <w:b/>
          <w:sz w:val="28"/>
          <w:szCs w:val="28"/>
          <w:lang w:val="uk-UA"/>
        </w:rPr>
        <w:t>№805</w:t>
      </w:r>
    </w:p>
    <w:p w:rsidR="00216F83" w:rsidRDefault="00216F83" w:rsidP="00216F83">
      <w:pPr>
        <w:rPr>
          <w:sz w:val="16"/>
          <w:szCs w:val="16"/>
          <w:lang w:val="uk-UA"/>
        </w:rPr>
      </w:pPr>
    </w:p>
    <w:p w:rsidR="00216F83" w:rsidRDefault="00216F83" w:rsidP="00216F8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 Підсумки уроку</w:t>
      </w:r>
    </w:p>
    <w:p w:rsidR="00216F83" w:rsidRDefault="00216F83" w:rsidP="00216F8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Підсумком уроку узагальнення та систематизації знань і вмінь уч</w:t>
      </w:r>
      <w:r>
        <w:rPr>
          <w:sz w:val="28"/>
          <w:szCs w:val="28"/>
          <w:lang w:val="uk-UA"/>
        </w:rPr>
        <w:softHyphen/>
        <w:t>нів є, по-перше, складені самими учнями узагальнені схеми дій під час розв'язування типових завдань, по-друге — здійснення учнями необхід</w:t>
      </w:r>
      <w:r>
        <w:rPr>
          <w:sz w:val="28"/>
          <w:szCs w:val="28"/>
          <w:lang w:val="uk-UA"/>
        </w:rPr>
        <w:softHyphen/>
        <w:t>ної частини свідомої розумової діяльності — рефлексії — відображення кожним учнем сприйняття своїх успіхів.</w:t>
      </w:r>
    </w:p>
    <w:p w:rsidR="00216F83" w:rsidRDefault="00216F83" w:rsidP="00216F83">
      <w:pPr>
        <w:rPr>
          <w:sz w:val="16"/>
          <w:szCs w:val="16"/>
          <w:lang w:val="uk-UA"/>
        </w:rPr>
      </w:pPr>
    </w:p>
    <w:p w:rsidR="00216F83" w:rsidRDefault="003922EF" w:rsidP="00216F8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bookmarkStart w:id="0" w:name="_GoBack"/>
      <w:bookmarkEnd w:id="0"/>
      <w:r w:rsidR="00216F83">
        <w:rPr>
          <w:b/>
          <w:sz w:val="28"/>
          <w:szCs w:val="28"/>
          <w:lang w:val="en-US"/>
        </w:rPr>
        <w:t>I</w:t>
      </w:r>
      <w:r w:rsidR="00216F83">
        <w:rPr>
          <w:b/>
          <w:sz w:val="28"/>
          <w:szCs w:val="28"/>
        </w:rPr>
        <w:t xml:space="preserve">. </w:t>
      </w:r>
      <w:r w:rsidR="00216F83">
        <w:rPr>
          <w:b/>
          <w:sz w:val="28"/>
          <w:szCs w:val="28"/>
          <w:lang w:val="uk-UA"/>
        </w:rPr>
        <w:t>Домашнє завдання</w:t>
      </w:r>
    </w:p>
    <w:p w:rsidR="00216F83" w:rsidRPr="00583215" w:rsidRDefault="004055F2" w:rsidP="00583215">
      <w:pPr>
        <w:ind w:left="360"/>
        <w:jc w:val="both"/>
        <w:rPr>
          <w:b/>
          <w:sz w:val="28"/>
          <w:szCs w:val="28"/>
          <w:lang w:val="uk-UA"/>
        </w:rPr>
      </w:pPr>
      <w:r w:rsidRPr="00583215">
        <w:rPr>
          <w:b/>
          <w:sz w:val="28"/>
          <w:szCs w:val="28"/>
          <w:lang w:val="uk-UA"/>
        </w:rPr>
        <w:t>№</w:t>
      </w:r>
      <w:r w:rsidR="00154A32" w:rsidRPr="00583215">
        <w:rPr>
          <w:b/>
          <w:sz w:val="28"/>
          <w:szCs w:val="28"/>
          <w:lang w:val="uk-UA"/>
        </w:rPr>
        <w:t>772, 777, 798</w:t>
      </w:r>
    </w:p>
    <w:p w:rsidR="00216F83" w:rsidRDefault="00216F83" w:rsidP="00216F83">
      <w:pPr>
        <w:rPr>
          <w:lang w:val="uk-UA"/>
        </w:rPr>
      </w:pPr>
    </w:p>
    <w:p w:rsidR="00E959B1" w:rsidRPr="00216F83" w:rsidRDefault="00E959B1">
      <w:pPr>
        <w:rPr>
          <w:lang w:val="uk-UA"/>
        </w:rPr>
      </w:pPr>
    </w:p>
    <w:sectPr w:rsidR="00E959B1" w:rsidRPr="00216F83" w:rsidSect="00E959B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67DF6"/>
    <w:multiLevelType w:val="hybridMultilevel"/>
    <w:tmpl w:val="41B2C680"/>
    <w:lvl w:ilvl="0" w:tplc="458C9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E424F"/>
    <w:multiLevelType w:val="hybridMultilevel"/>
    <w:tmpl w:val="4556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C0370"/>
    <w:multiLevelType w:val="hybridMultilevel"/>
    <w:tmpl w:val="B2F4E1A2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C1"/>
    <w:rsid w:val="00006EC1"/>
    <w:rsid w:val="00154A32"/>
    <w:rsid w:val="00216F83"/>
    <w:rsid w:val="00296618"/>
    <w:rsid w:val="003922EF"/>
    <w:rsid w:val="004055F2"/>
    <w:rsid w:val="004B3D92"/>
    <w:rsid w:val="00583215"/>
    <w:rsid w:val="006F7999"/>
    <w:rsid w:val="00712FBC"/>
    <w:rsid w:val="007D53D8"/>
    <w:rsid w:val="00AC7975"/>
    <w:rsid w:val="00D00606"/>
    <w:rsid w:val="00D63F58"/>
    <w:rsid w:val="00E959B1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5061"/>
  <w15:chartTrackingRefBased/>
  <w15:docId w15:val="{3B311B5F-BA04-4FC7-B71A-51F710CA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6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2019-05-13T16:14:00Z</cp:lastPrinted>
  <dcterms:created xsi:type="dcterms:W3CDTF">2019-05-08T08:28:00Z</dcterms:created>
  <dcterms:modified xsi:type="dcterms:W3CDTF">2019-07-08T18:26:00Z</dcterms:modified>
</cp:coreProperties>
</file>