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6A" w:rsidRDefault="00934405" w:rsidP="000418CB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0418CB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0418CB">
        <w:rPr>
          <w:b/>
          <w:sz w:val="28"/>
          <w:szCs w:val="28"/>
          <w:lang w:val="uk-UA"/>
        </w:rPr>
        <w:t>8</w:t>
      </w:r>
    </w:p>
    <w:p w:rsidR="0095586A" w:rsidRDefault="0095586A" w:rsidP="0095586A">
      <w:pPr>
        <w:ind w:left="1620" w:hanging="1620"/>
        <w:rPr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 уроку. </w:t>
      </w:r>
      <w:r w:rsidR="00934405">
        <w:rPr>
          <w:iCs/>
          <w:sz w:val="28"/>
          <w:szCs w:val="28"/>
          <w:lang w:val="uk-UA"/>
        </w:rPr>
        <w:t xml:space="preserve">Узагальнення та систематизація знань,  підготовка до контрольної </w:t>
      </w:r>
      <w:bookmarkStart w:id="0" w:name="_GoBack"/>
      <w:bookmarkEnd w:id="0"/>
      <w:r w:rsidR="00934405">
        <w:rPr>
          <w:iCs/>
          <w:sz w:val="28"/>
          <w:szCs w:val="28"/>
          <w:lang w:val="uk-UA"/>
        </w:rPr>
        <w:t>роботи</w:t>
      </w:r>
    </w:p>
    <w:p w:rsidR="0095586A" w:rsidRPr="000418CB" w:rsidRDefault="0095586A" w:rsidP="0095586A">
      <w:pPr>
        <w:ind w:left="1620" w:hanging="1620"/>
        <w:rPr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 уроку: </w:t>
      </w:r>
      <w:r w:rsidRPr="000418CB">
        <w:rPr>
          <w:iCs/>
          <w:sz w:val="28"/>
          <w:szCs w:val="28"/>
          <w:lang w:val="uk-UA"/>
        </w:rPr>
        <w:t xml:space="preserve">систематизувати та узагальнити знання учнів з теми «Подібність трикутників». </w:t>
      </w:r>
    </w:p>
    <w:p w:rsidR="0095586A" w:rsidRPr="000418CB" w:rsidRDefault="0095586A" w:rsidP="0095586A">
      <w:pPr>
        <w:ind w:left="1620" w:hanging="1620"/>
        <w:rPr>
          <w:iCs/>
          <w:sz w:val="28"/>
          <w:szCs w:val="28"/>
          <w:lang w:val="uk-UA"/>
        </w:rPr>
      </w:pPr>
      <w:r w:rsidRPr="000418CB">
        <w:rPr>
          <w:b/>
          <w:bCs/>
          <w:sz w:val="28"/>
          <w:szCs w:val="28"/>
          <w:lang w:val="uk-UA"/>
        </w:rPr>
        <w:t xml:space="preserve">Тип уроку: </w:t>
      </w:r>
      <w:r w:rsidRPr="000418CB">
        <w:rPr>
          <w:iCs/>
          <w:sz w:val="28"/>
          <w:szCs w:val="28"/>
          <w:lang w:val="uk-UA"/>
        </w:rPr>
        <w:t>узагальнення та систематизація знань.</w:t>
      </w:r>
    </w:p>
    <w:p w:rsidR="0095586A" w:rsidRDefault="0095586A" w:rsidP="009558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95586A" w:rsidRDefault="0095586A" w:rsidP="0095586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момент</w:t>
      </w:r>
    </w:p>
    <w:p w:rsidR="0095586A" w:rsidRDefault="0095586A" w:rsidP="0095586A">
      <w:pPr>
        <w:rPr>
          <w:b/>
          <w:bCs/>
          <w:sz w:val="16"/>
          <w:szCs w:val="16"/>
          <w:lang w:val="uk-UA"/>
        </w:rPr>
      </w:pPr>
    </w:p>
    <w:p w:rsidR="0095586A" w:rsidRDefault="0095586A" w:rsidP="0095586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ІІ. Формулювання мети і задач уроку</w:t>
      </w:r>
    </w:p>
    <w:p w:rsidR="00623853" w:rsidRPr="00997A9E" w:rsidRDefault="00623853" w:rsidP="0095586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ІІІ. Перевірк</w:t>
      </w:r>
      <w:r w:rsidR="00997A9E">
        <w:rPr>
          <w:b/>
          <w:bCs/>
          <w:sz w:val="28"/>
          <w:szCs w:val="28"/>
          <w:lang w:val="uk-UA"/>
        </w:rPr>
        <w:t>а виконання домашнього завдання</w:t>
      </w:r>
    </w:p>
    <w:p w:rsidR="00997A9E" w:rsidRDefault="00997A9E" w:rsidP="00623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№531</w:t>
      </w:r>
    </w:p>
    <w:p w:rsidR="00997A9E" w:rsidRDefault="00997A9E" w:rsidP="00623853">
      <w:pPr>
        <w:rPr>
          <w:b/>
          <w:sz w:val="28"/>
          <w:szCs w:val="28"/>
          <w:lang w:val="uk-UA"/>
        </w:rPr>
      </w:pPr>
      <w:r w:rsidRPr="00997A9E">
        <w:rPr>
          <w:b/>
          <w:noProof/>
          <w:sz w:val="28"/>
          <w:szCs w:val="28"/>
        </w:rPr>
        <w:drawing>
          <wp:inline distT="0" distB="0" distL="0" distR="0">
            <wp:extent cx="5317327" cy="77353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875" cy="78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91" w:rsidRDefault="00000A91" w:rsidP="00623853">
      <w:pPr>
        <w:rPr>
          <w:b/>
          <w:sz w:val="28"/>
          <w:szCs w:val="28"/>
          <w:lang w:val="uk-UA"/>
        </w:rPr>
      </w:pPr>
      <w:r w:rsidRPr="00000A91">
        <w:rPr>
          <w:b/>
          <w:noProof/>
          <w:sz w:val="28"/>
          <w:szCs w:val="28"/>
        </w:rPr>
        <w:drawing>
          <wp:inline distT="0" distB="0" distL="0" distR="0">
            <wp:extent cx="2085975" cy="11453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51" cy="116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853" w:rsidRDefault="00997A9E" w:rsidP="00623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="00623853" w:rsidRPr="00997A9E">
        <w:rPr>
          <w:b/>
          <w:sz w:val="28"/>
          <w:szCs w:val="28"/>
          <w:lang w:val="uk-UA"/>
        </w:rPr>
        <w:t>553</w:t>
      </w:r>
    </w:p>
    <w:p w:rsidR="00997A9E" w:rsidRPr="00997A9E" w:rsidRDefault="00000A91" w:rsidP="00623853">
      <w:pPr>
        <w:rPr>
          <w:b/>
          <w:sz w:val="28"/>
          <w:szCs w:val="28"/>
        </w:rPr>
      </w:pPr>
      <w:r w:rsidRPr="00000A91">
        <w:rPr>
          <w:b/>
          <w:noProof/>
          <w:sz w:val="28"/>
          <w:szCs w:val="28"/>
        </w:rPr>
        <w:drawing>
          <wp:inline distT="0" distB="0" distL="0" distR="0">
            <wp:extent cx="5940425" cy="1645041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4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6A" w:rsidRPr="00997A9E" w:rsidRDefault="0095586A" w:rsidP="0095586A">
      <w:pPr>
        <w:rPr>
          <w:b/>
          <w:bCs/>
          <w:sz w:val="16"/>
          <w:szCs w:val="16"/>
        </w:rPr>
      </w:pPr>
    </w:p>
    <w:p w:rsidR="0095586A" w:rsidRDefault="00623853" w:rsidP="0095586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V</w:t>
      </w:r>
      <w:r w:rsidR="0095586A">
        <w:rPr>
          <w:b/>
          <w:bCs/>
          <w:sz w:val="28"/>
          <w:szCs w:val="28"/>
          <w:lang w:val="uk-UA"/>
        </w:rPr>
        <w:t>. Актуалізація опорних знань учнів</w:t>
      </w:r>
    </w:p>
    <w:p w:rsidR="0095586A" w:rsidRPr="008E298F" w:rsidRDefault="0095586A" w:rsidP="0095586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Проводиться у формі бліц-інтерв'ю. </w:t>
      </w:r>
      <w:r w:rsidR="008E298F">
        <w:rPr>
          <w:sz w:val="28"/>
          <w:szCs w:val="28"/>
          <w:lang w:val="uk-UA"/>
        </w:rPr>
        <w:t xml:space="preserve">Супроводжується </w:t>
      </w:r>
      <w:r w:rsidR="00623853">
        <w:rPr>
          <w:sz w:val="28"/>
          <w:szCs w:val="28"/>
          <w:lang w:val="uk-UA"/>
        </w:rPr>
        <w:t>презентацією.</w:t>
      </w:r>
    </w:p>
    <w:p w:rsidR="0095586A" w:rsidRDefault="0095586A" w:rsidP="0095586A">
      <w:pPr>
        <w:ind w:firstLine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Питання бліц-інтерв'ю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∆</w:t>
      </w:r>
      <w:r>
        <w:rPr>
          <w:i/>
          <w:iCs/>
          <w:sz w:val="28"/>
          <w:szCs w:val="28"/>
          <w:lang w:val="en-US"/>
        </w:rPr>
        <w:t>MNK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∆</w:t>
      </w:r>
      <w:r>
        <w:rPr>
          <w:i/>
          <w:iCs/>
          <w:sz w:val="28"/>
          <w:szCs w:val="28"/>
          <w:lang w:val="en-US"/>
        </w:rPr>
        <w:t>AFC</w:t>
      </w:r>
      <w:r>
        <w:rPr>
          <w:i/>
          <w:iCs/>
          <w:sz w:val="28"/>
          <w:szCs w:val="28"/>
          <w:lang w:val="uk-UA"/>
        </w:rPr>
        <w:t xml:space="preserve"> . </w:t>
      </w:r>
      <w:r>
        <w:rPr>
          <w:sz w:val="28"/>
          <w:szCs w:val="28"/>
          <w:lang w:val="uk-UA"/>
        </w:rPr>
        <w:t>Що із цього випливає?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можна сказати про трикутники, відповідні сторони яких пропорційні?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кути трикутника є рівними. Що можна сказати про його сторони?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сторони трикутника пропорційні. Чи подібні ці трикутники?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Якої умови не вистачає в пункті 4, щоб трикутники були подібні?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пропорційні відрізки ви можете назвати в прямокутному трикутнику?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квадрат гіпотенузи в прямокутному трикутнику?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пов'язані між собою дотична та січна, проведені з однієї точки поза колом до кола?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які відрізки бісектриса кута ділить протилежну до нього сторону.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відносяться висоти подібних трикутників?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є вірним твердження, що всі рівнобедрені трикутники по</w:t>
      </w:r>
      <w:r>
        <w:rPr>
          <w:sz w:val="28"/>
          <w:szCs w:val="28"/>
          <w:lang w:val="uk-UA"/>
        </w:rPr>
        <w:softHyphen/>
        <w:t>дібні?</w:t>
      </w:r>
    </w:p>
    <w:p w:rsidR="0095586A" w:rsidRDefault="0095586A" w:rsidP="0095586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є вірним твердження, що рівнобедрені прямокутні трикутники </w:t>
      </w:r>
      <w:r>
        <w:rPr>
          <w:sz w:val="28"/>
          <w:szCs w:val="28"/>
          <w:lang w:val="uk-UA"/>
        </w:rPr>
        <w:lastRenderedPageBreak/>
        <w:t>подібні?</w:t>
      </w:r>
    </w:p>
    <w:p w:rsidR="0095586A" w:rsidRDefault="0095586A" w:rsidP="0095586A">
      <w:pPr>
        <w:rPr>
          <w:b/>
          <w:bCs/>
          <w:sz w:val="16"/>
          <w:szCs w:val="16"/>
          <w:lang w:val="uk-UA"/>
        </w:rPr>
      </w:pPr>
    </w:p>
    <w:p w:rsidR="0095586A" w:rsidRDefault="0095586A" w:rsidP="0095586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Розв'язування задач різного рівня в диференційованих групах</w:t>
      </w:r>
    </w:p>
    <w:p w:rsidR="0095586A" w:rsidRDefault="007D01BC" w:rsidP="009558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Завдання для перевірки знань, стор.111, №3 – 6, 8,9 </w:t>
      </w:r>
    </w:p>
    <w:p w:rsidR="0095586A" w:rsidRDefault="007D01BC" w:rsidP="0095586A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Додаткові з</w:t>
      </w:r>
      <w:r w:rsidR="0095586A">
        <w:rPr>
          <w:b/>
          <w:bCs/>
          <w:sz w:val="28"/>
          <w:szCs w:val="28"/>
          <w:lang w:val="uk-UA"/>
        </w:rPr>
        <w:t>авдання</w:t>
      </w:r>
    </w:p>
    <w:p w:rsidR="0095586A" w:rsidRDefault="0095586A" w:rsidP="0095586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трикутниках </w:t>
      </w:r>
      <w:r>
        <w:rPr>
          <w:i/>
          <w:iCs/>
          <w:sz w:val="28"/>
          <w:szCs w:val="28"/>
          <w:lang w:val="en-US"/>
        </w:rPr>
        <w:t>ABC</w:t>
      </w:r>
      <w:r w:rsidRPr="009558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DEF</w:t>
      </w:r>
      <w:r w:rsidRPr="0095586A">
        <w:rPr>
          <w:i/>
          <w:iCs/>
          <w:sz w:val="28"/>
          <w:szCs w:val="28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9" o:title=""/>
          </v:shape>
          <o:OLEObject Type="Embed" ProgID="Equation.3" ShapeID="_x0000_i1025" DrawAspect="Content" ObjectID="_1624516607" r:id="rId10"/>
        </w:object>
      </w:r>
      <w:r>
        <w:rPr>
          <w:i/>
          <w:iCs/>
          <w:sz w:val="28"/>
          <w:szCs w:val="28"/>
          <w:lang w:val="en-US"/>
        </w:rPr>
        <w:t>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9" o:title=""/>
          </v:shape>
          <o:OLEObject Type="Embed" ProgID="Equation.3" ShapeID="_x0000_i1026" DrawAspect="Content" ObjectID="_1624516608" r:id="rId11"/>
        </w:object>
      </w:r>
      <w:r>
        <w:rPr>
          <w:i/>
          <w:iCs/>
          <w:sz w:val="28"/>
          <w:szCs w:val="28"/>
          <w:lang w:val="en-US"/>
        </w:rPr>
        <w:t>E</w:t>
      </w:r>
      <w:r w:rsidRPr="009558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624516609" r:id="rId12"/>
        </w:object>
      </w:r>
      <w:r>
        <w:rPr>
          <w:i/>
          <w:iCs/>
          <w:sz w:val="28"/>
          <w:szCs w:val="28"/>
          <w:lang w:val="en-US"/>
        </w:rPr>
        <w:t>C</w:t>
      </w:r>
      <w:r>
        <w:rPr>
          <w:i/>
          <w:iCs/>
          <w:sz w:val="28"/>
          <w:szCs w:val="28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9" o:title=""/>
          </v:shape>
          <o:OLEObject Type="Embed" ProgID="Equation.3" ShapeID="_x0000_i1028" DrawAspect="Content" ObjectID="_1624516610" r:id="rId13"/>
        </w:objec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CA</w:t>
      </w:r>
      <w:r>
        <w:rPr>
          <w:i/>
          <w:iCs/>
          <w:sz w:val="28"/>
          <w:szCs w:val="28"/>
        </w:rPr>
        <w:t xml:space="preserve"> = </w:t>
      </w:r>
      <w:r>
        <w:rPr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м, </w:t>
      </w:r>
      <w:r>
        <w:rPr>
          <w:i/>
          <w:iCs/>
          <w:sz w:val="28"/>
          <w:szCs w:val="28"/>
          <w:lang w:val="en-US"/>
        </w:rPr>
        <w:t>DE</w:t>
      </w:r>
      <w:r w:rsidRPr="009558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= 10 м, суми сторін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EF</w:t>
      </w:r>
      <w:r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ВС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DF</w:t>
      </w:r>
      <w:r w:rsidRPr="009558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відповідно дорівнюють 24 м і 32 м. Знайдіть довжини цих сторін.</w:t>
      </w:r>
    </w:p>
    <w:p w:rsidR="0095586A" w:rsidRDefault="0095586A" w:rsidP="0095586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Бісектриса, проведена з вершини прямокутника, ділить його діагональ на відрізки 15 см і 20 см. Знайдіть периметр прямо</w:t>
      </w:r>
      <w:r>
        <w:rPr>
          <w:sz w:val="28"/>
          <w:szCs w:val="28"/>
          <w:lang w:val="uk-UA"/>
        </w:rPr>
        <w:softHyphen/>
        <w:t>кутника.</w:t>
      </w:r>
    </w:p>
    <w:p w:rsidR="0095586A" w:rsidRDefault="0095586A" w:rsidP="0095586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 рівнобедреній трапеції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  <w:lang w:val="uk-UA"/>
        </w:rPr>
        <w:t xml:space="preserve"> || </w:t>
      </w:r>
      <w:r>
        <w:rPr>
          <w:i/>
          <w:iCs/>
          <w:sz w:val="28"/>
          <w:szCs w:val="28"/>
          <w:lang w:val="en-US"/>
        </w:rPr>
        <w:t>AD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АС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бісектриси гострих кутів, </w:t>
      </w:r>
      <w:r>
        <w:rPr>
          <w:i/>
          <w:iCs/>
          <w:sz w:val="28"/>
          <w:szCs w:val="28"/>
          <w:lang w:val="uk-UA"/>
        </w:rPr>
        <w:t xml:space="preserve">АО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ОС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en-US"/>
        </w:rPr>
        <w:t>DO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: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OB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13 : 5, висота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32 см. Знай</w:t>
      </w:r>
      <w:r>
        <w:rPr>
          <w:sz w:val="28"/>
          <w:szCs w:val="28"/>
          <w:lang w:val="uk-UA"/>
        </w:rPr>
        <w:softHyphen/>
        <w:t>діть периметр трапеції.</w:t>
      </w:r>
    </w:p>
    <w:p w:rsidR="0095586A" w:rsidRDefault="0095586A" w:rsidP="0095586A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Додаткова задача.</w:t>
      </w:r>
      <w:r>
        <w:rPr>
          <w:sz w:val="28"/>
          <w:szCs w:val="28"/>
          <w:lang w:val="uk-UA"/>
        </w:rPr>
        <w:t xml:space="preserve"> Діагональ рівнобедреної трапеції ділить висо</w:t>
      </w:r>
      <w:r>
        <w:rPr>
          <w:sz w:val="28"/>
          <w:szCs w:val="28"/>
          <w:lang w:val="uk-UA"/>
        </w:rPr>
        <w:softHyphen/>
        <w:t>ту, проведену з вершини тупого кута, на відрізки завдовжки 15 см і 12 см, а бічна сторона трапеції дорівнює</w:t>
      </w:r>
      <w:r w:rsidR="007D01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її меншій основі. Знайдіть сторони трапеції.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45 см, 45 см, 45 см, 117 см.)</w:t>
      </w:r>
    </w:p>
    <w:p w:rsidR="0095586A" w:rsidRDefault="0095586A" w:rsidP="0095586A">
      <w:pPr>
        <w:ind w:firstLine="540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  <w:lang w:val="uk-UA"/>
        </w:rPr>
        <w:t xml:space="preserve">Розв'язання задач 1 – 3 </w:t>
      </w:r>
    </w:p>
    <w:p w:rsidR="0095586A" w:rsidRDefault="0095586A" w:rsidP="0095586A">
      <w:pPr>
        <w:ind w:firstLine="540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Розв’язання</w:t>
      </w:r>
    </w:p>
    <w:p w:rsidR="0095586A" w:rsidRPr="0095586A" w:rsidRDefault="0095586A" w:rsidP="0095586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</w:t>
      </w:r>
      <w:r>
        <w:rPr>
          <w:i/>
          <w:iCs/>
          <w:sz w:val="28"/>
          <w:szCs w:val="28"/>
          <w:lang w:val="uk-UA"/>
        </w:rPr>
        <w:t xml:space="preserve">АВ = х </w:t>
      </w:r>
      <w:r>
        <w:rPr>
          <w:sz w:val="28"/>
          <w:szCs w:val="28"/>
          <w:lang w:val="uk-UA"/>
        </w:rPr>
        <w:t xml:space="preserve">м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х &gt; </w:t>
      </w:r>
      <w:r>
        <w:rPr>
          <w:iCs/>
          <w:sz w:val="28"/>
          <w:szCs w:val="28"/>
          <w:lang w:val="uk-UA"/>
        </w:rPr>
        <w:t>0),</w:t>
      </w:r>
      <w:r>
        <w:rPr>
          <w:i/>
          <w:iCs/>
          <w:sz w:val="28"/>
          <w:szCs w:val="28"/>
          <w:lang w:val="uk-UA"/>
        </w:rPr>
        <w:t xml:space="preserve"> ВС = у </w:t>
      </w:r>
      <w:r>
        <w:rPr>
          <w:sz w:val="28"/>
          <w:szCs w:val="28"/>
          <w:lang w:val="uk-UA"/>
        </w:rPr>
        <w:t xml:space="preserve">м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 xml:space="preserve"> &gt; 0),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тоді </w:t>
      </w:r>
      <w:r>
        <w:rPr>
          <w:i/>
          <w:sz w:val="28"/>
          <w:szCs w:val="28"/>
          <w:lang w:val="uk-UA"/>
        </w:rPr>
        <w:t>Е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 xml:space="preserve"> = (24 –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) м, </w:t>
      </w:r>
      <w:r>
        <w:rPr>
          <w:i/>
          <w:sz w:val="28"/>
          <w:szCs w:val="28"/>
          <w:lang w:val="en-US"/>
        </w:rPr>
        <w:t>DF</w:t>
      </w:r>
      <w:r>
        <w:rPr>
          <w:sz w:val="28"/>
          <w:szCs w:val="28"/>
          <w:lang w:val="uk-UA"/>
        </w:rPr>
        <w:t xml:space="preserve"> = (32 – 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) м. З рівності кутів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Е, С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випливає подібність трикутників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EFD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Звідси </w:t>
      </w:r>
      <w:r>
        <w:rPr>
          <w:position w:val="-24"/>
          <w:sz w:val="28"/>
          <w:szCs w:val="28"/>
          <w:lang w:val="en-US"/>
        </w:rPr>
        <w:object w:dxaOrig="1785" w:dyaOrig="675">
          <v:shape id="_x0000_i1029" type="#_x0000_t75" style="width:89.25pt;height:33.75pt" o:ole="">
            <v:imagedata r:id="rId14" o:title=""/>
          </v:shape>
          <o:OLEObject Type="Embed" ProgID="Equation.3" ShapeID="_x0000_i1029" DrawAspect="Content" ObjectID="_1624516611" r:id="rId15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8"/>
          <w:sz w:val="28"/>
          <w:szCs w:val="28"/>
          <w:lang w:val="en-US"/>
        </w:rPr>
        <w:object w:dxaOrig="2595" w:dyaOrig="720">
          <v:shape id="_x0000_i1030" type="#_x0000_t75" style="width:129.75pt;height:36pt" o:ole="">
            <v:imagedata r:id="rId16" o:title=""/>
          </v:shape>
          <o:OLEObject Type="Embed" ProgID="Equation.3" ShapeID="_x0000_i1030" DrawAspect="Content" ObjectID="_1624516612" r:id="rId17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en-US"/>
        </w:rPr>
        <w:object w:dxaOrig="1155" w:dyaOrig="675">
          <v:shape id="_x0000_i1031" type="#_x0000_t75" style="width:57.75pt;height:33.75pt" o:ole="">
            <v:imagedata r:id="rId18" o:title=""/>
          </v:shape>
          <o:OLEObject Type="Embed" ProgID="Equation.3" ShapeID="_x0000_i1031" DrawAspect="Content" ObjectID="_1624516613" r:id="rId19"/>
        </w:object>
      </w:r>
      <w:r>
        <w:rPr>
          <w:sz w:val="28"/>
          <w:szCs w:val="28"/>
          <w:lang w:val="uk-UA"/>
        </w:rPr>
        <w:t>;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72 – 3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; 8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72; </w:t>
      </w: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  <w:lang w:val="uk-UA"/>
        </w:rPr>
        <w:t xml:space="preserve">х = </w:t>
      </w:r>
      <w:r>
        <w:rPr>
          <w:iCs/>
          <w:sz w:val="28"/>
          <w:szCs w:val="28"/>
          <w:lang w:val="uk-UA"/>
        </w:rPr>
        <w:t>9.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Отже,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9 м, </w:t>
      </w:r>
      <w:r>
        <w:rPr>
          <w:i/>
          <w:sz w:val="28"/>
          <w:szCs w:val="28"/>
          <w:lang w:val="en-US"/>
        </w:rPr>
        <w:t>FE</w:t>
      </w:r>
      <w:r>
        <w:rPr>
          <w:sz w:val="28"/>
          <w:szCs w:val="28"/>
        </w:rPr>
        <w:t xml:space="preserve"> = 24 – 9 = 15 </w:t>
      </w:r>
      <w:r>
        <w:rPr>
          <w:sz w:val="28"/>
          <w:szCs w:val="28"/>
          <w:lang w:val="uk-UA"/>
        </w:rPr>
        <w:t xml:space="preserve">см. </w:t>
      </w:r>
      <w:r>
        <w:rPr>
          <w:position w:val="-28"/>
          <w:sz w:val="28"/>
          <w:szCs w:val="28"/>
          <w:lang w:val="en-US"/>
        </w:rPr>
        <w:object w:dxaOrig="1170" w:dyaOrig="720">
          <v:shape id="_x0000_i1032" type="#_x0000_t75" style="width:58.5pt;height:36pt" o:ole="">
            <v:imagedata r:id="rId20" o:title=""/>
          </v:shape>
          <o:OLEObject Type="Embed" ProgID="Equation.3" ShapeID="_x0000_i1032" DrawAspect="Content" ObjectID="_1624516614" r:id="rId21"/>
        </w:object>
      </w:r>
      <w:r>
        <w:rPr>
          <w:sz w:val="28"/>
          <w:szCs w:val="28"/>
          <w:lang w:val="uk-UA"/>
        </w:rPr>
        <w:t xml:space="preserve">;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96 – 3</w:t>
      </w:r>
      <w:r>
        <w:rPr>
          <w:i/>
          <w:iCs/>
          <w:sz w:val="28"/>
          <w:szCs w:val="28"/>
          <w:lang w:val="uk-UA"/>
        </w:rPr>
        <w:t>у</w:t>
      </w:r>
      <w:r>
        <w:rPr>
          <w:iCs/>
          <w:sz w:val="28"/>
          <w:szCs w:val="28"/>
          <w:lang w:val="uk-UA"/>
        </w:rPr>
        <w:t>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>
        <w:rPr>
          <w:i/>
          <w:sz w:val="28"/>
          <w:szCs w:val="28"/>
          <w:lang w:val="en-US"/>
        </w:rPr>
        <w:t>y</w:t>
      </w:r>
      <w:r>
        <w:rPr>
          <w:sz w:val="28"/>
          <w:szCs w:val="28"/>
          <w:lang w:val="uk-UA"/>
        </w:rPr>
        <w:t xml:space="preserve"> = 96; </w:t>
      </w:r>
      <w:r>
        <w:rPr>
          <w:sz w:val="28"/>
          <w:szCs w:val="28"/>
        </w:rPr>
        <w:t xml:space="preserve">       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12.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Отже, </w:t>
      </w:r>
      <w:r>
        <w:rPr>
          <w:i/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 = 12 </w:t>
      </w:r>
      <w:r>
        <w:rPr>
          <w:sz w:val="24"/>
          <w:szCs w:val="24"/>
          <w:lang w:val="uk-UA"/>
        </w:rPr>
        <w:t>м</w:t>
      </w:r>
      <w:r w:rsidRPr="0095586A">
        <w:rPr>
          <w:smallCaps/>
          <w:sz w:val="28"/>
          <w:szCs w:val="28"/>
          <w:lang w:val="uk-UA"/>
        </w:rPr>
        <w:t>,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i/>
          <w:smallCaps/>
          <w:sz w:val="28"/>
          <w:szCs w:val="28"/>
          <w:lang w:val="uk-UA"/>
        </w:rPr>
        <w:t>D</w:t>
      </w:r>
      <w:r>
        <w:rPr>
          <w:i/>
          <w:smallCaps/>
          <w:sz w:val="28"/>
          <w:szCs w:val="28"/>
          <w:lang w:val="en-US"/>
        </w:rPr>
        <w:t>F</w:t>
      </w:r>
      <w:r w:rsidRPr="0095586A">
        <w:rPr>
          <w:smallCaps/>
          <w:sz w:val="28"/>
          <w:szCs w:val="28"/>
          <w:lang w:val="uk-UA"/>
        </w:rPr>
        <w:t xml:space="preserve"> = 20 </w:t>
      </w:r>
      <w:r>
        <w:rPr>
          <w:sz w:val="28"/>
          <w:szCs w:val="28"/>
          <w:lang w:val="uk-UA"/>
        </w:rPr>
        <w:t>м.</w:t>
      </w:r>
    </w:p>
    <w:p w:rsidR="0095586A" w:rsidRPr="0095586A" w:rsidRDefault="0095586A" w:rsidP="0095586A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9 м, 12 м, 15 м, 20 м.</w:t>
      </w:r>
    </w:p>
    <w:p w:rsidR="0095586A" w:rsidRDefault="0095586A" w:rsidP="0095586A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2.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Розв’язання</w:t>
      </w:r>
    </w:p>
    <w:p w:rsidR="0095586A" w:rsidRDefault="0095586A" w:rsidP="0095586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</w:t>
      </w:r>
      <w:r>
        <w:rPr>
          <w:i/>
          <w:iCs/>
          <w:sz w:val="28"/>
          <w:szCs w:val="28"/>
          <w:lang w:val="en-US"/>
        </w:rPr>
        <w:t>ABCD</w:t>
      </w:r>
      <w:r w:rsidRPr="009558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(рис. 1) — даний прямокутник, </w:t>
      </w:r>
      <w:r>
        <w:rPr>
          <w:i/>
          <w:iCs/>
          <w:sz w:val="28"/>
          <w:szCs w:val="28"/>
          <w:lang w:val="en-US"/>
        </w:rPr>
        <w:t>BD</w:t>
      </w:r>
      <w:r w:rsidRPr="009558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— його діаго</w:t>
      </w:r>
      <w:r>
        <w:rPr>
          <w:sz w:val="28"/>
          <w:szCs w:val="28"/>
          <w:lang w:val="uk-UA"/>
        </w:rPr>
        <w:softHyphen/>
        <w:t xml:space="preserve">наль, </w:t>
      </w:r>
      <w:r>
        <w:rPr>
          <w:i/>
          <w:iCs/>
          <w:sz w:val="28"/>
          <w:szCs w:val="28"/>
          <w:lang w:val="en-US"/>
        </w:rPr>
        <w:t>AM</w:t>
      </w:r>
      <w:r w:rsidRPr="009558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— бісектриса кута </w:t>
      </w:r>
      <w:r>
        <w:rPr>
          <w:i/>
          <w:iCs/>
          <w:sz w:val="28"/>
          <w:szCs w:val="28"/>
          <w:lang w:val="uk-UA"/>
        </w:rPr>
        <w:t xml:space="preserve">А ВМ </w:t>
      </w:r>
      <w:r>
        <w:rPr>
          <w:sz w:val="28"/>
          <w:szCs w:val="28"/>
          <w:lang w:val="uk-UA"/>
        </w:rPr>
        <w:t xml:space="preserve">= 15 см, </w:t>
      </w:r>
      <w:r>
        <w:rPr>
          <w:i/>
          <w:iCs/>
          <w:sz w:val="28"/>
          <w:szCs w:val="28"/>
          <w:lang w:val="en-US"/>
        </w:rPr>
        <w:t>MD</w:t>
      </w:r>
      <w:r>
        <w:rPr>
          <w:i/>
          <w:iCs/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20 см. За власти</w:t>
      </w:r>
      <w:r>
        <w:rPr>
          <w:sz w:val="28"/>
          <w:szCs w:val="28"/>
          <w:lang w:val="uk-UA"/>
        </w:rPr>
        <w:softHyphen/>
        <w:t xml:space="preserve">вістю бісектриси в трикутнику </w:t>
      </w:r>
      <w:r>
        <w:rPr>
          <w:i/>
          <w:iCs/>
          <w:sz w:val="28"/>
          <w:szCs w:val="28"/>
          <w:lang w:val="en-US"/>
        </w:rPr>
        <w:t>BAD</w:t>
      </w:r>
      <w:r w:rsidRPr="0095586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маємо: </w:t>
      </w:r>
      <w:r>
        <w:rPr>
          <w:position w:val="-24"/>
          <w:sz w:val="28"/>
          <w:szCs w:val="28"/>
          <w:lang w:val="en-US"/>
        </w:rPr>
        <w:object w:dxaOrig="1470" w:dyaOrig="675">
          <v:shape id="_x0000_i1033" type="#_x0000_t75" style="width:73.5pt;height:33.75pt" o:ole="">
            <v:imagedata r:id="rId22" o:title=""/>
          </v:shape>
          <o:OLEObject Type="Embed" ProgID="Equation.3" ShapeID="_x0000_i1033" DrawAspect="Content" ObjectID="_1624516615" r:id="rId23"/>
        </w:object>
      </w:r>
      <w:r>
        <w:rPr>
          <w:sz w:val="28"/>
          <w:szCs w:val="28"/>
          <w:lang w:val="uk-UA"/>
        </w:rPr>
        <w:t xml:space="preserve">. Тоді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&gt; 0).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Із трикутника </w:t>
      </w:r>
      <w:r>
        <w:rPr>
          <w:i/>
          <w:iCs/>
          <w:sz w:val="28"/>
          <w:szCs w:val="28"/>
          <w:lang w:val="en-US"/>
        </w:rPr>
        <w:t>ABD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(</w:t>
      </w:r>
      <w:r>
        <w:rPr>
          <w:position w:val="-4"/>
          <w:sz w:val="28"/>
          <w:szCs w:val="28"/>
          <w:lang w:val="uk-UA"/>
        </w:rPr>
        <w:object w:dxaOrig="255" w:dyaOrig="240">
          <v:shape id="_x0000_i1034" type="#_x0000_t75" style="width:12.75pt;height:12pt" o:ole="">
            <v:imagedata r:id="rId9" o:title=""/>
          </v:shape>
          <o:OLEObject Type="Embed" ProgID="Equation.3" ShapeID="_x0000_i1034" DrawAspect="Content" ObjectID="_1624516616" r:id="rId24"/>
        </w:object>
      </w:r>
      <w:r>
        <w:rPr>
          <w:i/>
          <w:iCs/>
          <w:sz w:val="28"/>
          <w:szCs w:val="28"/>
          <w:lang w:val="en-US"/>
        </w:rPr>
        <w:t>BAD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 xml:space="preserve">90°) </w:t>
      </w:r>
      <w:r>
        <w:rPr>
          <w:i/>
          <w:iCs/>
          <w:sz w:val="28"/>
          <w:szCs w:val="28"/>
          <w:lang w:val="uk-UA"/>
        </w:rPr>
        <w:t>АВ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AD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en-US"/>
        </w:rPr>
        <w:t>BD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>
        <w:rPr>
          <w:iCs/>
          <w:sz w:val="28"/>
          <w:szCs w:val="28"/>
          <w:lang w:val="uk-UA"/>
        </w:rPr>
        <w:t>9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sz w:val="28"/>
          <w:szCs w:val="28"/>
          <w:lang w:val="uk-UA"/>
        </w:rPr>
        <w:t>16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BD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BD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25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х. </w:t>
      </w:r>
      <w:r>
        <w:rPr>
          <w:sz w:val="28"/>
          <w:szCs w:val="28"/>
          <w:lang w:val="uk-UA"/>
        </w:rPr>
        <w:t xml:space="preserve">З іншого боку, </w:t>
      </w:r>
      <w:r>
        <w:rPr>
          <w:i/>
          <w:sz w:val="28"/>
          <w:szCs w:val="28"/>
          <w:lang w:val="en-US"/>
        </w:rPr>
        <w:t>AD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BM</w:t>
      </w:r>
      <w:r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MD</w:t>
      </w:r>
      <w:r w:rsidRPr="009558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35 </w:t>
      </w:r>
      <w:r>
        <w:rPr>
          <w:sz w:val="28"/>
          <w:szCs w:val="28"/>
          <w:lang w:val="uk-UA"/>
        </w:rPr>
        <w:t>(см). Отже, 5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35, </w:t>
      </w:r>
      <w:r>
        <w:rPr>
          <w:i/>
          <w:iCs/>
          <w:sz w:val="28"/>
          <w:szCs w:val="28"/>
          <w:lang w:val="uk-UA"/>
        </w:rPr>
        <w:t xml:space="preserve">х = </w:t>
      </w:r>
      <w:r>
        <w:rPr>
          <w:iCs/>
          <w:sz w:val="28"/>
          <w:szCs w:val="28"/>
          <w:lang w:val="uk-UA"/>
        </w:rPr>
        <w:t>7.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Звідси АВ = 21 см,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28 см. </w:t>
      </w:r>
    </w:p>
    <w:p w:rsidR="0095586A" w:rsidRDefault="0095586A" w:rsidP="0095586A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21 см, 28 см.</w:t>
      </w:r>
    </w:p>
    <w:p w:rsidR="0095586A" w:rsidRDefault="0095586A" w:rsidP="0095586A">
      <w:pPr>
        <w:ind w:firstLine="540"/>
        <w:jc w:val="both"/>
        <w:rPr>
          <w:i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3.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>Розв'язання</w:t>
      </w:r>
    </w:p>
    <w:p w:rsidR="0095586A" w:rsidRDefault="0095586A" w:rsidP="0095586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(рис. 2) — дана трапеція, ∆</w:t>
      </w:r>
      <w:r>
        <w:rPr>
          <w:i/>
          <w:iCs/>
          <w:sz w:val="28"/>
          <w:szCs w:val="28"/>
          <w:lang w:val="uk-UA"/>
        </w:rPr>
        <w:t xml:space="preserve">ВОС </w:t>
      </w:r>
      <w:r>
        <w:rPr>
          <w:noProof/>
          <w:sz w:val="28"/>
          <w:szCs w:val="28"/>
        </w:rPr>
        <w:drawing>
          <wp:inline distT="0" distB="0" distL="0" distR="0">
            <wp:extent cx="142875" cy="95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∆</w:t>
      </w:r>
      <w:r>
        <w:rPr>
          <w:i/>
          <w:iCs/>
          <w:sz w:val="28"/>
          <w:szCs w:val="28"/>
          <w:lang w:val="en-US"/>
        </w:rPr>
        <w:t>AOD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оскільки </w:t>
      </w:r>
      <w:r>
        <w:rPr>
          <w:i/>
          <w:iCs/>
          <w:sz w:val="28"/>
          <w:szCs w:val="28"/>
          <w:lang w:val="en-US"/>
        </w:rPr>
        <w:t>AO</w:t>
      </w:r>
      <w:r>
        <w:rPr>
          <w:i/>
          <w:iCs/>
          <w:sz w:val="28"/>
          <w:szCs w:val="28"/>
          <w:lang w:val="uk-UA"/>
        </w:rPr>
        <w:t xml:space="preserve"> : </w:t>
      </w:r>
      <w:r>
        <w:rPr>
          <w:i/>
          <w:iCs/>
          <w:sz w:val="28"/>
          <w:szCs w:val="28"/>
          <w:lang w:val="en-US"/>
        </w:rPr>
        <w:t>OC</w:t>
      </w:r>
      <w:r>
        <w:rPr>
          <w:i/>
          <w:iCs/>
          <w:sz w:val="28"/>
          <w:szCs w:val="28"/>
          <w:lang w:val="uk-UA"/>
        </w:rPr>
        <w:t xml:space="preserve"> = = </w:t>
      </w:r>
      <w:r>
        <w:rPr>
          <w:i/>
          <w:iCs/>
          <w:sz w:val="28"/>
          <w:szCs w:val="28"/>
          <w:lang w:val="en-US"/>
        </w:rPr>
        <w:t>DO</w:t>
      </w:r>
      <w:r>
        <w:rPr>
          <w:i/>
          <w:iCs/>
          <w:sz w:val="28"/>
          <w:szCs w:val="28"/>
          <w:lang w:val="uk-UA"/>
        </w:rPr>
        <w:t xml:space="preserve"> : </w:t>
      </w:r>
      <w:r>
        <w:rPr>
          <w:i/>
          <w:iCs/>
          <w:sz w:val="28"/>
          <w:szCs w:val="28"/>
          <w:lang w:val="en-US"/>
        </w:rPr>
        <w:t>OB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13 : 5,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5" type="#_x0000_t75" style="width:12.75pt;height:12pt" o:ole="">
            <v:imagedata r:id="rId9" o:title=""/>
          </v:shape>
          <o:OLEObject Type="Embed" ProgID="Equation.3" ShapeID="_x0000_i1035" DrawAspect="Content" ObjectID="_1624516617" r:id="rId25"/>
        </w:object>
      </w:r>
      <w:r>
        <w:rPr>
          <w:i/>
          <w:iCs/>
          <w:sz w:val="28"/>
          <w:szCs w:val="28"/>
          <w:lang w:val="en-US"/>
        </w:rPr>
        <w:t>AOD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6" type="#_x0000_t75" style="width:12.75pt;height:12pt" o:ole="">
            <v:imagedata r:id="rId9" o:title=""/>
          </v:shape>
          <o:OLEObject Type="Embed" ProgID="Equation.3" ShapeID="_x0000_i1036" DrawAspect="Content" ObjectID="_1624516618" r:id="rId26"/>
        </w:object>
      </w:r>
      <w:r>
        <w:rPr>
          <w:i/>
          <w:iCs/>
          <w:sz w:val="28"/>
          <w:szCs w:val="28"/>
          <w:lang w:val="en-US"/>
        </w:rPr>
        <w:t>BOC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вертикальні, тоді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: 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 xml:space="preserve">13 : 5. Нехай </w:t>
      </w:r>
      <w:r>
        <w:rPr>
          <w:i/>
          <w:iCs/>
          <w:sz w:val="28"/>
          <w:szCs w:val="28"/>
          <w:lang w:val="en-US"/>
        </w:rPr>
        <w:t>AD</w:t>
      </w:r>
      <w:r w:rsidRPr="0095586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13</w:t>
      </w:r>
      <w:r>
        <w:rPr>
          <w:i/>
          <w:iCs/>
          <w:sz w:val="28"/>
          <w:szCs w:val="28"/>
          <w:lang w:val="uk-UA"/>
        </w:rPr>
        <w:t xml:space="preserve">х, ВС =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(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&gt; 0), де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— коефіцієнт пропорційності.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7" type="#_x0000_t75" style="width:12.75pt;height:12pt" o:ole="">
            <v:imagedata r:id="rId9" o:title=""/>
          </v:shape>
          <o:OLEObject Type="Embed" ProgID="Equation.3" ShapeID="_x0000_i1037" DrawAspect="Content" ObjectID="_1624516619" r:id="rId27"/>
        </w:object>
      </w:r>
      <w:r>
        <w:rPr>
          <w:i/>
          <w:iCs/>
          <w:sz w:val="28"/>
          <w:szCs w:val="28"/>
          <w:lang w:val="en-US"/>
        </w:rPr>
        <w:t>BAC</w:t>
      </w:r>
      <w:r>
        <w:rPr>
          <w:i/>
          <w:iCs/>
          <w:sz w:val="28"/>
          <w:szCs w:val="28"/>
          <w:lang w:val="uk-UA"/>
        </w:rPr>
        <w:t xml:space="preserve"> =   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8" type="#_x0000_t75" style="width:12.75pt;height:12pt" o:ole="">
            <v:imagedata r:id="rId9" o:title=""/>
          </v:shape>
          <o:OLEObject Type="Embed" ProgID="Equation.3" ShapeID="_x0000_i1038" DrawAspect="Content" ObjectID="_1624516620" r:id="rId28"/>
        </w:object>
      </w:r>
      <w:r>
        <w:rPr>
          <w:i/>
          <w:iCs/>
          <w:sz w:val="28"/>
          <w:szCs w:val="28"/>
          <w:lang w:val="en-US"/>
        </w:rPr>
        <w:t>CAD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— бісектриса кута </w:t>
      </w:r>
      <w:r>
        <w:rPr>
          <w:i/>
          <w:iCs/>
          <w:sz w:val="28"/>
          <w:szCs w:val="28"/>
          <w:lang w:val="en-US"/>
        </w:rPr>
        <w:t>BAD</w:t>
      </w:r>
      <w:r>
        <w:rPr>
          <w:iCs/>
          <w:sz w:val="28"/>
          <w:szCs w:val="28"/>
          <w:lang w:val="uk-UA"/>
        </w:rPr>
        <w:t>);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9" o:title=""/>
          </v:shape>
          <o:OLEObject Type="Embed" ProgID="Equation.3" ShapeID="_x0000_i1039" DrawAspect="Content" ObjectID="_1624516621" r:id="rId29"/>
        </w:object>
      </w:r>
      <w:r>
        <w:rPr>
          <w:i/>
          <w:iCs/>
          <w:sz w:val="28"/>
          <w:szCs w:val="28"/>
          <w:lang w:val="en-US"/>
        </w:rPr>
        <w:t>CAD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0" type="#_x0000_t75" style="width:12.75pt;height:12pt" o:ole="">
            <v:imagedata r:id="rId9" o:title=""/>
          </v:shape>
          <o:OLEObject Type="Embed" ProgID="Equation.3" ShapeID="_x0000_i1040" DrawAspect="Content" ObjectID="_1624516622" r:id="rId30"/>
        </w:object>
      </w:r>
      <w:r>
        <w:rPr>
          <w:i/>
          <w:iCs/>
          <w:sz w:val="28"/>
          <w:szCs w:val="28"/>
          <w:lang w:val="en-US"/>
        </w:rPr>
        <w:t>BCA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(внутрішні різносторонні при паралельних прямих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ВС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січній </w:t>
      </w:r>
      <w:r>
        <w:rPr>
          <w:i/>
          <w:iCs/>
          <w:sz w:val="28"/>
          <w:szCs w:val="28"/>
          <w:lang w:val="uk-UA"/>
        </w:rPr>
        <w:t>АС</w:t>
      </w:r>
      <w:r>
        <w:rPr>
          <w:iCs/>
          <w:sz w:val="28"/>
          <w:szCs w:val="28"/>
          <w:lang w:val="uk-UA"/>
        </w:rPr>
        <w:t>),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тоді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1" type="#_x0000_t75" style="width:12.75pt;height:12pt" o:ole="">
            <v:imagedata r:id="rId9" o:title=""/>
          </v:shape>
          <o:OLEObject Type="Embed" ProgID="Equation.3" ShapeID="_x0000_i1041" DrawAspect="Content" ObjectID="_1624516623" r:id="rId31"/>
        </w:object>
      </w:r>
      <w:r>
        <w:rPr>
          <w:i/>
          <w:iCs/>
          <w:sz w:val="28"/>
          <w:szCs w:val="28"/>
          <w:lang w:val="uk-UA"/>
        </w:rPr>
        <w:t xml:space="preserve">ВАС =        = </w:t>
      </w:r>
      <w:r>
        <w:rPr>
          <w:position w:val="-4"/>
          <w:sz w:val="28"/>
          <w:szCs w:val="28"/>
          <w:lang w:val="uk-UA"/>
        </w:rPr>
        <w:object w:dxaOrig="255" w:dyaOrig="240">
          <v:shape id="_x0000_i1042" type="#_x0000_t75" style="width:12.75pt;height:12pt" o:ole="">
            <v:imagedata r:id="rId9" o:title=""/>
          </v:shape>
          <o:OLEObject Type="Embed" ProgID="Equation.3" ShapeID="_x0000_i1042" DrawAspect="Content" ObjectID="_1624516624" r:id="rId32"/>
        </w:object>
      </w:r>
      <w:r>
        <w:rPr>
          <w:i/>
          <w:iCs/>
          <w:sz w:val="28"/>
          <w:szCs w:val="28"/>
          <w:lang w:val="uk-UA"/>
        </w:rPr>
        <w:t>ВСА</w:t>
      </w:r>
      <w:r>
        <w:rPr>
          <w:sz w:val="28"/>
          <w:szCs w:val="28"/>
          <w:lang w:val="uk-UA"/>
        </w:rPr>
        <w:t xml:space="preserve">, тому трикутник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рівнобедреник з основою </w:t>
      </w:r>
      <w:r>
        <w:rPr>
          <w:i/>
          <w:iCs/>
          <w:sz w:val="28"/>
          <w:szCs w:val="28"/>
          <w:lang w:val="uk-UA"/>
        </w:rPr>
        <w:t xml:space="preserve">АС. </w:t>
      </w:r>
      <w:r>
        <w:rPr>
          <w:sz w:val="28"/>
          <w:szCs w:val="28"/>
          <w:lang w:val="uk-UA"/>
        </w:rPr>
        <w:t xml:space="preserve">Звідси </w:t>
      </w:r>
      <w:r>
        <w:rPr>
          <w:i/>
          <w:iCs/>
          <w:sz w:val="28"/>
          <w:szCs w:val="28"/>
          <w:lang w:val="uk-UA"/>
        </w:rPr>
        <w:t xml:space="preserve">ВА = ВС = =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х, </w:t>
      </w:r>
      <w:r>
        <w:rPr>
          <w:i/>
          <w:iCs/>
          <w:sz w:val="28"/>
          <w:szCs w:val="28"/>
          <w:lang w:val="en-US"/>
        </w:rPr>
        <w:t>BA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отже,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. Проведемо висоти 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BE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position w:val="-4"/>
          <w:sz w:val="28"/>
          <w:szCs w:val="28"/>
          <w:lang w:val="en-US"/>
        </w:rPr>
        <w:object w:dxaOrig="285" w:dyaOrig="315">
          <v:shape id="_x0000_i1043" type="#_x0000_t75" style="width:14.25pt;height:15.75pt" o:ole="">
            <v:imagedata r:id="rId33" o:title=""/>
          </v:shape>
          <o:OLEObject Type="Embed" ProgID="Equation.3" ShapeID="_x0000_i1043" DrawAspect="Content" ObjectID="_1624516625" r:id="rId34"/>
        </w:objec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AD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OF</w:t>
      </w:r>
      <w:r>
        <w:rPr>
          <w:sz w:val="28"/>
          <w:szCs w:val="28"/>
          <w:lang w:val="uk-UA"/>
        </w:rPr>
        <w:t xml:space="preserve">             (</w:t>
      </w:r>
      <w:r>
        <w:rPr>
          <w:i/>
          <w:sz w:val="28"/>
          <w:szCs w:val="28"/>
          <w:lang w:val="uk-UA"/>
        </w:rPr>
        <w:t>С</w:t>
      </w:r>
      <w:r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position w:val="-4"/>
          <w:sz w:val="28"/>
          <w:szCs w:val="28"/>
          <w:lang w:val="en-US"/>
        </w:rPr>
        <w:object w:dxaOrig="285" w:dyaOrig="315">
          <v:shape id="_x0000_i1044" type="#_x0000_t75" style="width:14.25pt;height:15.75pt" o:ole="">
            <v:imagedata r:id="rId33" o:title=""/>
          </v:shape>
          <o:OLEObject Type="Embed" ProgID="Equation.3" ShapeID="_x0000_i1044" DrawAspect="Content" ObjectID="_1624516626" r:id="rId35"/>
        </w:objec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en-US"/>
        </w:rPr>
        <w:t>AD</w:t>
      </w:r>
      <w:r>
        <w:rPr>
          <w:sz w:val="28"/>
          <w:szCs w:val="28"/>
          <w:lang w:val="uk-UA"/>
        </w:rPr>
        <w:t xml:space="preserve">). Як відомо, </w:t>
      </w:r>
      <w:r>
        <w:rPr>
          <w:i/>
          <w:iCs/>
          <w:sz w:val="28"/>
          <w:szCs w:val="28"/>
          <w:lang w:val="uk-UA"/>
        </w:rPr>
        <w:t xml:space="preserve">АЕ </w:t>
      </w:r>
      <w:r>
        <w:rPr>
          <w:sz w:val="28"/>
          <w:szCs w:val="28"/>
          <w:lang w:val="uk-UA"/>
        </w:rPr>
        <w:t xml:space="preserve">= </w:t>
      </w:r>
      <w:r>
        <w:rPr>
          <w:i/>
          <w:iCs/>
          <w:sz w:val="28"/>
          <w:szCs w:val="28"/>
          <w:lang w:val="en-US"/>
        </w:rPr>
        <w:t>FD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en-US"/>
        </w:rPr>
        <w:object w:dxaOrig="2205" w:dyaOrig="675">
          <v:shape id="_x0000_i1045" type="#_x0000_t75" style="width:110.25pt;height:33.75pt" o:ole="">
            <v:imagedata r:id="rId36" o:title=""/>
          </v:shape>
          <o:OLEObject Type="Embed" ProgID="Equation.3" ShapeID="_x0000_i1045" DrawAspect="Content" ObjectID="_1624516627" r:id="rId37"/>
        </w:object>
      </w:r>
      <w:r>
        <w:rPr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  <w:lang w:val="uk-UA"/>
        </w:rPr>
        <w:t>4</w:t>
      </w:r>
      <w:r>
        <w:rPr>
          <w:i/>
          <w:iCs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. Із трикутника </w:t>
      </w:r>
      <w:r>
        <w:rPr>
          <w:i/>
          <w:iCs/>
          <w:sz w:val="28"/>
          <w:szCs w:val="28"/>
          <w:lang w:val="en-US"/>
        </w:rPr>
        <w:t>CFD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position w:val="-4"/>
          <w:sz w:val="28"/>
          <w:szCs w:val="28"/>
          <w:lang w:val="uk-UA"/>
        </w:rPr>
        <w:object w:dxaOrig="255" w:dyaOrig="240">
          <v:shape id="_x0000_i1046" type="#_x0000_t75" style="width:12.75pt;height:12pt" o:ole="">
            <v:imagedata r:id="rId9" o:title=""/>
          </v:shape>
          <o:OLEObject Type="Embed" ProgID="Equation.3" ShapeID="_x0000_i1046" DrawAspect="Content" ObjectID="_1624516628" r:id="rId38"/>
        </w:object>
      </w:r>
      <w:r>
        <w:rPr>
          <w:i/>
          <w:iCs/>
          <w:sz w:val="28"/>
          <w:szCs w:val="28"/>
          <w:lang w:val="en-US"/>
        </w:rPr>
        <w:t>CFD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= 90°) </w:t>
      </w:r>
      <w:r>
        <w:rPr>
          <w:i/>
          <w:iCs/>
          <w:sz w:val="28"/>
          <w:szCs w:val="28"/>
          <w:lang w:val="en-US"/>
        </w:rPr>
        <w:t>CD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lastRenderedPageBreak/>
        <w:t xml:space="preserve">= </w:t>
      </w:r>
      <w:r>
        <w:rPr>
          <w:i/>
          <w:iCs/>
          <w:sz w:val="28"/>
          <w:szCs w:val="28"/>
          <w:lang w:val="en-US"/>
        </w:rPr>
        <w:t>CF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FD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Cs/>
          <w:sz w:val="28"/>
          <w:szCs w:val="28"/>
          <w:lang w:val="uk-UA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25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vertAlign w:val="superscript"/>
          <w:lang w:val="uk-UA"/>
        </w:rPr>
        <w:t xml:space="preserve">2 </w:t>
      </w:r>
      <w:r>
        <w:rPr>
          <w:sz w:val="28"/>
          <w:szCs w:val="28"/>
          <w:lang w:val="uk-UA"/>
        </w:rPr>
        <w:t>= 32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+ 16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>
        <w:rPr>
          <w:i/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 xml:space="preserve"> = </w:t>
      </w:r>
      <w:r>
        <w:rPr>
          <w:position w:val="-24"/>
          <w:sz w:val="28"/>
          <w:szCs w:val="28"/>
          <w:lang w:val="en-US"/>
        </w:rPr>
        <w:object w:dxaOrig="360" w:dyaOrig="675">
          <v:shape id="_x0000_i1047" type="#_x0000_t75" style="width:18pt;height:33.75pt" o:ole="">
            <v:imagedata r:id="rId39" o:title=""/>
          </v:shape>
          <o:OLEObject Type="Embed" ProgID="Equation.3" ShapeID="_x0000_i1047" DrawAspect="Content" ObjectID="_1624516629" r:id="rId40"/>
        </w:object>
      </w:r>
      <w:r>
        <w:rPr>
          <w:sz w:val="28"/>
          <w:szCs w:val="28"/>
          <w:lang w:val="uk-UA"/>
        </w:rPr>
        <w:t xml:space="preserve"> см</w:t>
      </w:r>
      <w:r>
        <w:rPr>
          <w:smallCaps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  <w:vertAlign w:val="subscript"/>
          <w:lang w:val="uk-UA"/>
        </w:rPr>
        <w:t>А</w:t>
      </w:r>
      <w:r>
        <w:rPr>
          <w:i/>
          <w:sz w:val="28"/>
          <w:szCs w:val="28"/>
          <w:vertAlign w:val="subscript"/>
          <w:lang w:val="en-US"/>
        </w:rPr>
        <w:t>BCD</w:t>
      </w:r>
      <w:r>
        <w:rPr>
          <w:sz w:val="28"/>
          <w:szCs w:val="28"/>
          <w:lang w:val="uk-UA"/>
        </w:rPr>
        <w:t xml:space="preserve"> = 3 · </w:t>
      </w:r>
      <w:r>
        <w:rPr>
          <w:i/>
          <w:iCs/>
          <w:sz w:val="28"/>
          <w:szCs w:val="28"/>
          <w:lang w:val="uk-UA"/>
        </w:rPr>
        <w:t xml:space="preserve">ВС +    +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= 3 5</w:t>
      </w:r>
      <w:r>
        <w:rPr>
          <w:i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+ 13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28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= 28 · </w:t>
      </w:r>
      <w:r>
        <w:rPr>
          <w:position w:val="-24"/>
          <w:sz w:val="28"/>
          <w:szCs w:val="28"/>
          <w:lang w:val="en-US"/>
        </w:rPr>
        <w:object w:dxaOrig="360" w:dyaOrig="675">
          <v:shape id="_x0000_i1048" type="#_x0000_t75" style="width:18pt;height:33.75pt" o:ole="">
            <v:imagedata r:id="rId41" o:title=""/>
          </v:shape>
          <o:OLEObject Type="Embed" ProgID="Equation.3" ShapeID="_x0000_i1048" DrawAspect="Content" ObjectID="_1624516630" r:id="rId42"/>
        </w:object>
      </w:r>
      <w:r>
        <w:rPr>
          <w:sz w:val="28"/>
          <w:szCs w:val="28"/>
          <w:lang w:val="uk-UA"/>
        </w:rPr>
        <w:t xml:space="preserve"> = 298</w:t>
      </w:r>
      <w:r>
        <w:rPr>
          <w:position w:val="-24"/>
          <w:sz w:val="28"/>
          <w:szCs w:val="28"/>
          <w:lang w:val="en-US"/>
        </w:rPr>
        <w:object w:dxaOrig="255" w:dyaOrig="675">
          <v:shape id="_x0000_i1049" type="#_x0000_t75" style="width:12.75pt;height:33.75pt" o:ole="">
            <v:imagedata r:id="rId43" o:title=""/>
          </v:shape>
          <o:OLEObject Type="Embed" ProgID="Equation.3" ShapeID="_x0000_i1049" DrawAspect="Content" ObjectID="_1624516631" r:id="rId44"/>
        </w:object>
      </w:r>
      <w:r>
        <w:rPr>
          <w:sz w:val="28"/>
          <w:szCs w:val="28"/>
          <w:lang w:val="uk-UA"/>
        </w:rPr>
        <w:t xml:space="preserve"> (см).</w:t>
      </w:r>
    </w:p>
    <w:p w:rsidR="0095586A" w:rsidRDefault="0095586A" w:rsidP="0095586A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Відповідь: </w:t>
      </w:r>
      <w:r>
        <w:rPr>
          <w:sz w:val="28"/>
          <w:szCs w:val="28"/>
          <w:lang w:val="uk-UA"/>
        </w:rPr>
        <w:t>298</w:t>
      </w:r>
      <w:r>
        <w:rPr>
          <w:position w:val="-24"/>
          <w:sz w:val="28"/>
          <w:szCs w:val="28"/>
          <w:lang w:val="en-US"/>
        </w:rPr>
        <w:object w:dxaOrig="255" w:dyaOrig="675">
          <v:shape id="_x0000_i1050" type="#_x0000_t75" style="width:12.75pt;height:33.75pt" o:ole="">
            <v:imagedata r:id="rId43" o:title=""/>
          </v:shape>
          <o:OLEObject Type="Embed" ProgID="Equation.3" ShapeID="_x0000_i1050" DrawAspect="Content" ObjectID="_1624516632" r:id="rId45"/>
        </w:object>
      </w:r>
      <w:r>
        <w:rPr>
          <w:sz w:val="28"/>
          <w:szCs w:val="28"/>
          <w:lang w:val="uk-UA"/>
        </w:rPr>
        <w:t xml:space="preserve"> см.</w:t>
      </w:r>
    </w:p>
    <w:p w:rsidR="0095586A" w:rsidRDefault="0095586A" w:rsidP="009558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114425" cy="98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86A" w:rsidRDefault="0095586A" w:rsidP="0095586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7D01B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Підбиття підсумків уроку. Технологія «Мікрофон»</w:t>
      </w:r>
    </w:p>
    <w:p w:rsidR="0095586A" w:rsidRDefault="0095586A" w:rsidP="0095586A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класу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факти ми повторили на початку уроку?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форми роботи використовувались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?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учнів працювали активно? не активно? пасивно?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настрій був у вас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й чому?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розвиток яких рис характеру вплинув цей урок?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Що заважало вам працювати </w:t>
      </w:r>
      <w:proofErr w:type="spellStart"/>
      <w:r>
        <w:rPr>
          <w:sz w:val="28"/>
          <w:szCs w:val="28"/>
          <w:lang w:val="uk-UA"/>
        </w:rPr>
        <w:t>продуктивно</w:t>
      </w:r>
      <w:proofErr w:type="spellEnd"/>
      <w:r>
        <w:rPr>
          <w:sz w:val="28"/>
          <w:szCs w:val="28"/>
          <w:lang w:val="uk-UA"/>
        </w:rPr>
        <w:t>?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Якого важливого, корисного досвіду для подальшого навчання, подальшого життя ви набули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?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цей урок важливий для вас?</w:t>
      </w:r>
    </w:p>
    <w:p w:rsidR="0095586A" w:rsidRDefault="0095586A" w:rsidP="0095586A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яких ситуаціях ви зможете застосовувати набутий досвід?</w:t>
      </w:r>
    </w:p>
    <w:p w:rsidR="0095586A" w:rsidRDefault="0095586A" w:rsidP="0095586A">
      <w:pPr>
        <w:rPr>
          <w:b/>
          <w:bCs/>
          <w:sz w:val="16"/>
          <w:szCs w:val="16"/>
          <w:lang w:val="uk-UA"/>
        </w:rPr>
      </w:pPr>
    </w:p>
    <w:p w:rsidR="0095586A" w:rsidRDefault="0095586A" w:rsidP="0095586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7D01B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7D01BC" w:rsidRPr="007D01BC" w:rsidRDefault="007D01BC" w:rsidP="007D01BC">
      <w:pPr>
        <w:ind w:firstLine="708"/>
        <w:rPr>
          <w:sz w:val="28"/>
          <w:szCs w:val="28"/>
        </w:rPr>
      </w:pPr>
      <w:r w:rsidRPr="007D01BC">
        <w:rPr>
          <w:b/>
          <w:bCs/>
          <w:sz w:val="28"/>
          <w:szCs w:val="28"/>
          <w:lang w:val="uk-UA"/>
        </w:rPr>
        <w:t>Підготуватися до контрольної роботи</w:t>
      </w:r>
    </w:p>
    <w:p w:rsidR="007D01BC" w:rsidRPr="007D01BC" w:rsidRDefault="007D01BC" w:rsidP="007D01BC">
      <w:pPr>
        <w:ind w:firstLine="708"/>
        <w:rPr>
          <w:sz w:val="28"/>
          <w:szCs w:val="28"/>
        </w:rPr>
      </w:pPr>
      <w:r w:rsidRPr="007D01BC">
        <w:rPr>
          <w:b/>
          <w:bCs/>
          <w:sz w:val="28"/>
          <w:szCs w:val="28"/>
          <w:lang w:val="uk-UA"/>
        </w:rPr>
        <w:t>Розв'язати домашню самостійну</w:t>
      </w:r>
    </w:p>
    <w:p w:rsidR="007D01BC" w:rsidRPr="007D01BC" w:rsidRDefault="007D01BC" w:rsidP="007D01BC">
      <w:pPr>
        <w:ind w:firstLine="708"/>
        <w:rPr>
          <w:sz w:val="28"/>
          <w:szCs w:val="28"/>
        </w:rPr>
      </w:pPr>
      <w:r w:rsidRPr="007D01BC">
        <w:rPr>
          <w:b/>
          <w:bCs/>
          <w:sz w:val="28"/>
          <w:szCs w:val="28"/>
          <w:lang w:val="uk-UA"/>
        </w:rPr>
        <w:t xml:space="preserve"> роботу №3, стор.119</w:t>
      </w:r>
    </w:p>
    <w:p w:rsidR="002F6890" w:rsidRPr="0095586A" w:rsidRDefault="002F6890" w:rsidP="0095586A">
      <w:pPr>
        <w:rPr>
          <w:lang w:val="uk-UA"/>
        </w:rPr>
      </w:pPr>
    </w:p>
    <w:sectPr w:rsidR="002F6890" w:rsidRPr="0095586A" w:rsidSect="0093440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64B"/>
    <w:multiLevelType w:val="hybridMultilevel"/>
    <w:tmpl w:val="ED940E56"/>
    <w:lvl w:ilvl="0" w:tplc="51BAD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4F4AC1"/>
    <w:multiLevelType w:val="hybridMultilevel"/>
    <w:tmpl w:val="81F03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F1A0D"/>
    <w:multiLevelType w:val="hybridMultilevel"/>
    <w:tmpl w:val="F48A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754913"/>
    <w:multiLevelType w:val="hybridMultilevel"/>
    <w:tmpl w:val="D17E8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5D"/>
    <w:rsid w:val="00000A91"/>
    <w:rsid w:val="000418CB"/>
    <w:rsid w:val="00215F81"/>
    <w:rsid w:val="002F6890"/>
    <w:rsid w:val="005E3D5D"/>
    <w:rsid w:val="00623853"/>
    <w:rsid w:val="007D01BC"/>
    <w:rsid w:val="008E298F"/>
    <w:rsid w:val="00934405"/>
    <w:rsid w:val="0095586A"/>
    <w:rsid w:val="009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CD8E"/>
  <w15:chartTrackingRefBased/>
  <w15:docId w15:val="{AC0BA713-3253-4F56-801F-ACB0DCA3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4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9.bin"/><Relationship Id="rId42" Type="http://schemas.openxmlformats.org/officeDocument/2006/relationships/oleObject" Target="embeddings/oleObject24.bin"/><Relationship Id="rId47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2.bin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5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1.bin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image" Target="media/image12.wmf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43" Type="http://schemas.openxmlformats.org/officeDocument/2006/relationships/image" Target="media/image15.wmf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2018-12-17T17:47:00Z</cp:lastPrinted>
  <dcterms:created xsi:type="dcterms:W3CDTF">2018-12-12T11:41:00Z</dcterms:created>
  <dcterms:modified xsi:type="dcterms:W3CDTF">2019-07-13T06:50:00Z</dcterms:modified>
</cp:coreProperties>
</file>