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62" w:rsidRPr="00062C62" w:rsidRDefault="00062C62" w:rsidP="00062C62">
      <w:pPr>
        <w:jc w:val="center"/>
        <w:rPr>
          <w:b/>
          <w:lang w:val="uk-UA"/>
        </w:rPr>
      </w:pPr>
      <w:bookmarkStart w:id="0" w:name="_GoBack"/>
      <w:r w:rsidRPr="00062C62">
        <w:rPr>
          <w:b/>
          <w:lang w:val="uk-UA"/>
        </w:rPr>
        <w:t>ПОЛОЖЕННЯ</w:t>
      </w:r>
    </w:p>
    <w:p w:rsidR="00062C62" w:rsidRPr="00062C62" w:rsidRDefault="00062C62" w:rsidP="00062C62">
      <w:pPr>
        <w:jc w:val="center"/>
        <w:rPr>
          <w:b/>
          <w:lang w:val="uk-UA"/>
        </w:rPr>
      </w:pPr>
      <w:r w:rsidRPr="00062C62">
        <w:rPr>
          <w:b/>
          <w:lang w:val="uk-UA"/>
        </w:rPr>
        <w:t>ПРО ВИМОГИ ЩОДО ВЕДЕННЯ ТА ПЕРЕВІРКИ</w:t>
      </w:r>
    </w:p>
    <w:p w:rsidR="00062C62" w:rsidRPr="00062C62" w:rsidRDefault="00062C62" w:rsidP="00062C62">
      <w:pPr>
        <w:jc w:val="center"/>
        <w:rPr>
          <w:b/>
          <w:lang w:val="uk-UA"/>
        </w:rPr>
      </w:pPr>
      <w:r w:rsidRPr="00062C62">
        <w:rPr>
          <w:b/>
          <w:lang w:val="uk-UA"/>
        </w:rPr>
        <w:t>ЗОШИТІВ З МАТЕМАТИКИ В ЗАГАЛЬНООСВІТНІХ НАВЧАЛЬНИХ ЗАКЛАДАХ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I.  Загальні положення</w:t>
      </w:r>
    </w:p>
    <w:p w:rsidR="00062C62" w:rsidRPr="00062C62" w:rsidRDefault="00062C62" w:rsidP="006862D1">
      <w:pPr>
        <w:rPr>
          <w:lang w:val="uk-UA"/>
        </w:rPr>
      </w:pPr>
      <w:r w:rsidRPr="00062C62">
        <w:rPr>
          <w:lang w:val="uk-UA"/>
        </w:rPr>
        <w:t xml:space="preserve"> 1.1.         Дане Положення розроблено на підставі листа МОН України №1/9-529 від 27.12.2000р «Орієнтовні вимоги до виконання письмових робіт і перевірки зошитів з природничо-математичних дисциплін у 5-11 класах», наказу МОН України №371 від 05.05.2008р. «Про затвердження критеріїв оцінювання навчальних досягнень учнів у сист</w:t>
      </w:r>
      <w:r w:rsidR="006862D1">
        <w:rPr>
          <w:lang w:val="uk-UA"/>
        </w:rPr>
        <w:t xml:space="preserve">емі загальної середньої освіти», наказу </w:t>
      </w:r>
      <w:r w:rsidR="006862D1" w:rsidRPr="006862D1">
        <w:rPr>
          <w:lang w:val="uk-UA"/>
        </w:rPr>
        <w:t xml:space="preserve">Міністерства освіти  і науки, молоді та спорту України </w:t>
      </w:r>
      <w:r w:rsidR="006862D1">
        <w:rPr>
          <w:lang w:val="uk-UA"/>
        </w:rPr>
        <w:t>13.04.2011  №</w:t>
      </w:r>
      <w:r w:rsidR="006862D1" w:rsidRPr="006862D1">
        <w:rPr>
          <w:lang w:val="uk-UA"/>
        </w:rPr>
        <w:t xml:space="preserve"> 329</w:t>
      </w:r>
      <w:r w:rsidR="00CD1B8D">
        <w:rPr>
          <w:lang w:val="uk-UA"/>
        </w:rPr>
        <w:t xml:space="preserve"> «</w:t>
      </w:r>
      <w:r w:rsidR="00CD1B8D" w:rsidRPr="00CD1B8D">
        <w:rPr>
          <w:lang w:val="uk-UA"/>
        </w:rPr>
        <w:t>Про затвердження Критеріїв оцінювання навчальних досягнень учнів  (вихованців) у системі загальної середньої освіти</w:t>
      </w:r>
      <w:r w:rsidR="00CD1B8D">
        <w:rPr>
          <w:lang w:val="uk-UA"/>
        </w:rPr>
        <w:t>»</w:t>
      </w:r>
      <w:r w:rsidR="00CD1B8D" w:rsidRPr="00CD1B8D">
        <w:rPr>
          <w:lang w:val="uk-UA"/>
        </w:rPr>
        <w:t xml:space="preserve"> 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1.2.         Положення визначає основні організаційні засади, порядок ведення та перевірки зошитів з математики.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1.3.         Ведення зошитів з математики учнями навчальних закладів з 5-го по 11-й клас є обов'язковим.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1.4.         У зошитах виконуються письмові класні, домашні та контрольні роботи 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II.  Види письмових робіт учнів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2.1.    Основними видами класних і домашніх письмових робіт учнів є 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вправи та задачі з математики;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складання аналітичних та узагальнюючих таблиць, схем;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самостійні та контрольні роботи.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2.2.       Форми поточних та підсумкових письмових робіт: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контрольні роботи з різнорівневими завданнями;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контрольні роботи в тестовій формі;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комбіновані контрольні роботи;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 самостійні роботи.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Поточні контрольні роботи мають на меті перевірку засвоєння вивченого програмового матеріалу. Зміст та кількість робіт визначається вчителем з урахуванням складності матеріалу, кількості годин на його вивчення, а також здібностей учнів класу.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Для проведення поточних контрольних робіт учитель може використовувати цілий урок або його частину.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Підсумкові контрольні роботи проводяться після вивчення найбільш значущих тем у відповідності до календарно-тематичного планування вчителя та згідно з Програмою.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Підсумкові контрольні роботи проводяться в кінці семестру, року.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Кількість, характер самостійних робіт та час, відведений на їх проведення, визначається вчителем.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ІІІ. Кількість і призначення учнівських зошитів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3.1. Для виконання класних і домашних робіт учні повинні мати таку кількість зошитів: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з математики 5 — 6 класи - два зошити;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з алгебри 7-9 класи - два зошити;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з алгебри та початків аналізу 10-11 класи - один зошит;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з геометрії 7-11 класи - один зошит.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3.2. Для контрольних робіт з математики передбачаються окремі зошити, які зберігаються в навчальному закладі протягом навчального року. В них виконуються контрольні та корекційні роботи: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в 5-6 класах - 1 зошит для </w:t>
      </w:r>
      <w:r w:rsidR="00A23A56">
        <w:rPr>
          <w:lang w:val="uk-UA"/>
        </w:rPr>
        <w:t>контрольни</w:t>
      </w:r>
      <w:r w:rsidRPr="00062C62">
        <w:rPr>
          <w:lang w:val="uk-UA"/>
        </w:rPr>
        <w:t>х робіт з математики;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lastRenderedPageBreak/>
        <w:t xml:space="preserve"> в 7-11 класах - 2 зошити, з них один для контрольних робіт з алгебри (алгебри та початків аналізу) і один для контрольних робіт з геометрії.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3.3.          В разі використання зошитів з друкованою основою для перевірки навчальних досягнень учнів, вчитель повинен зберігати використані варіанти протягом навчального року.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3.4.          Самостійні роботи з математики учні можуть виконувати в робочих зошитах, в зошитах з друкованою основою, або на окремих аркушах.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IV. Порядок ведення зошитів з математики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Усі записи в зошитах учні виконують з дотриманням таких вимог: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4.1.         Писати охайно, розбірливим почерком, синім чорнилом.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4.2.         Оформлення титульної сторінки зошита :   </w:t>
      </w:r>
    </w:p>
    <w:p w:rsidR="00062C62" w:rsidRPr="00062C62" w:rsidRDefault="00062C62" w:rsidP="002B07B0">
      <w:pPr>
        <w:jc w:val="center"/>
        <w:rPr>
          <w:lang w:val="uk-UA"/>
        </w:rPr>
      </w:pPr>
      <w:r w:rsidRPr="00062C62">
        <w:rPr>
          <w:lang w:val="uk-UA"/>
        </w:rPr>
        <w:t>Зошит</w:t>
      </w:r>
    </w:p>
    <w:p w:rsidR="00062C62" w:rsidRPr="00062C62" w:rsidRDefault="00062C62" w:rsidP="002B07B0">
      <w:pPr>
        <w:jc w:val="center"/>
        <w:rPr>
          <w:lang w:val="uk-UA"/>
        </w:rPr>
      </w:pPr>
      <w:r w:rsidRPr="00062C62">
        <w:rPr>
          <w:lang w:val="uk-UA"/>
        </w:rPr>
        <w:t>для робіт з математики(алгебри, алгебри та початків аналізу, геометрії)</w:t>
      </w:r>
    </w:p>
    <w:p w:rsidR="00062C62" w:rsidRPr="00062C62" w:rsidRDefault="00062C62" w:rsidP="002B07B0">
      <w:pPr>
        <w:jc w:val="center"/>
        <w:rPr>
          <w:lang w:val="uk-UA"/>
        </w:rPr>
      </w:pPr>
      <w:r w:rsidRPr="00062C62">
        <w:rPr>
          <w:lang w:val="uk-UA"/>
        </w:rPr>
        <w:t>учня(учениці)_______ А класу</w:t>
      </w:r>
    </w:p>
    <w:p w:rsidR="00062C62" w:rsidRDefault="002B07B0" w:rsidP="002B07B0">
      <w:pPr>
        <w:jc w:val="center"/>
        <w:rPr>
          <w:lang w:val="uk-UA"/>
        </w:rPr>
      </w:pPr>
      <w:r>
        <w:rPr>
          <w:lang w:val="uk-UA"/>
        </w:rPr>
        <w:t>ЗОШ І – ІІІ ст.</w:t>
      </w:r>
      <w:r w:rsidR="00062C62" w:rsidRPr="00062C62">
        <w:rPr>
          <w:lang w:val="uk-UA"/>
        </w:rPr>
        <w:t xml:space="preserve"> №</w:t>
      </w:r>
      <w:r w:rsidR="00263F9B">
        <w:rPr>
          <w:lang w:val="uk-UA"/>
        </w:rPr>
        <w:t xml:space="preserve"> 25 </w:t>
      </w:r>
    </w:p>
    <w:p w:rsidR="00263F9B" w:rsidRPr="00062C62" w:rsidRDefault="00263F9B" w:rsidP="002B07B0">
      <w:pPr>
        <w:jc w:val="center"/>
        <w:rPr>
          <w:lang w:val="uk-UA"/>
        </w:rPr>
      </w:pPr>
      <w:r>
        <w:rPr>
          <w:lang w:val="uk-UA"/>
        </w:rPr>
        <w:t>М. Дніпродзержинська</w:t>
      </w:r>
    </w:p>
    <w:p w:rsidR="00062C62" w:rsidRPr="00062C62" w:rsidRDefault="00062C62" w:rsidP="002B07B0">
      <w:pPr>
        <w:jc w:val="center"/>
        <w:rPr>
          <w:lang w:val="uk-UA"/>
        </w:rPr>
      </w:pPr>
      <w:r w:rsidRPr="00062C62">
        <w:rPr>
          <w:lang w:val="uk-UA"/>
        </w:rPr>
        <w:t>Прізвище та ім'я (в родовому відмінку)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4.3.         Зберігати поля з зовнішньої сторони.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4.4.         Вказувати дату виконання роботи : число цифрами, а місяць прописом.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4.5.         Вказувати, де виконується робота (класна чи домашня). Позначати номер вправи, задачі.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4.6.         Між останнім рядком даної письмової роботи та наступною роботою пропускати 4 клітини 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4.7.         Креслення виконуються олівцем (у випадку необхідності - із застосуванням лінійки та циркуля), а умовні позначення до них підписуються ручкою.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4.8.         Невірні написи: літера, число чи знак закреслювати похилою лінією, частину слова, слово, вираз - тонкою горизонтальною лінією; угорі над виправленням надписується необхідна літера, слово, вираз; не виділяти невірні записи дужками. При виправленні не використовувати коректор.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V. Порядок перевірки письмових робіт учителями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5.1.        Зошити учнів, в яких виконуються класні та домашні роботи,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перевіряються: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з математики в 5 та 6 класах - один раз на тиждень у кожного учня (кількість перевірених робіт - не менше однієї на вибір вчителя);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в   7-9   класах   -   один   раз   на   два  тижні   у   кожного   учня (кількість перевірених робіт - не менше двох на вибір вчителя);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в   10-11    класах   -   один   раз   на   місяць  у   кожного   учня (кількість перевірених робіт - не менше двох на вибір вчителя).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Вчителі не повинні обмежуватись лише власною перевіркою виконання учнівських робіт, а мають практикувати самоперевірку, взаємоперевірку, формуючи тим самим в учнів потребу здійснювати самоконтроль.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Вчитель також може перевіряти і оцінювати частину письмової роботи (задачу, вправу, побудову графіка тощо).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Оцінка за ведення зошитів з математики виставляється до класного журналу наприкінці вивчення кожної теми, але не менше, ніж один раз на місяць. До уваги береться наявність і правильність виконання класних і домашніх робіт, оцінки за поточну перевірку зошитів, охайність ведення зошитів.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5.2.          Всі види контрольних робіт з математики перевіряються у всіх учнів.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lastRenderedPageBreak/>
        <w:t xml:space="preserve"> 5.3.          Перевірка контрольних робіт учителем здійснюється в термін до наступного уроку.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5.4.          У роботах, що перевіряються, вчитель позначає і виправляє допущені помилки, керуючись наступним: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при перевірці зошитів і контрольних робіт з математики тільки підкреслює і виправляє допущену помилку.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підкреслення і виправлення помилок здійснюється вчителем лише червоними чорнилами;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•        при виставленні балу за роботу вчитель керується критеріями оцінювання навчальних досягнень учнів відповідно до наказу МОН України №371 від 05.05.2008р. «Про затвердження критеріїв оцінювання навчальних досягнень учнів у системі загальної середньої освіти»</w:t>
      </w:r>
      <w:r w:rsidR="005D5270">
        <w:rPr>
          <w:lang w:val="uk-UA"/>
        </w:rPr>
        <w:t>,</w:t>
      </w:r>
      <w:r w:rsidR="005D5270" w:rsidRPr="005D5270">
        <w:rPr>
          <w:lang w:val="uk-UA"/>
        </w:rPr>
        <w:t xml:space="preserve"> </w:t>
      </w:r>
      <w:r w:rsidR="005D5270">
        <w:rPr>
          <w:lang w:val="uk-UA"/>
        </w:rPr>
        <w:t xml:space="preserve">наказу </w:t>
      </w:r>
      <w:r w:rsidR="005D5270" w:rsidRPr="006862D1">
        <w:rPr>
          <w:lang w:val="uk-UA"/>
        </w:rPr>
        <w:t xml:space="preserve">Міністерства освіти  і науки, молоді та спорту України </w:t>
      </w:r>
      <w:r w:rsidR="005D5270">
        <w:rPr>
          <w:lang w:val="uk-UA"/>
        </w:rPr>
        <w:t>13.04.2011  №</w:t>
      </w:r>
      <w:r w:rsidR="005D5270" w:rsidRPr="006862D1">
        <w:rPr>
          <w:lang w:val="uk-UA"/>
        </w:rPr>
        <w:t xml:space="preserve"> 329</w:t>
      </w:r>
      <w:r w:rsidR="005D5270">
        <w:rPr>
          <w:lang w:val="uk-UA"/>
        </w:rPr>
        <w:t xml:space="preserve"> «</w:t>
      </w:r>
      <w:r w:rsidR="005D5270" w:rsidRPr="00CD1B8D">
        <w:rPr>
          <w:lang w:val="uk-UA"/>
        </w:rPr>
        <w:t>Про затвердження Критеріїв оцінювання навчальних досягнень учнів  (вихованців) у системі загальної середньої освіти</w:t>
      </w:r>
      <w:r w:rsidR="005D5270">
        <w:rPr>
          <w:lang w:val="uk-UA"/>
        </w:rPr>
        <w:t>»</w:t>
      </w:r>
      <w:r w:rsidRPr="00062C62">
        <w:rPr>
          <w:lang w:val="uk-UA"/>
        </w:rPr>
        <w:t>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5.5.      Результати контрольних, самостійних робіт обов'язково заносяться  до класного журналу.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За класні і домашні письмові роботи в журнал виставляються бали на вибір учителя.</w:t>
      </w:r>
    </w:p>
    <w:p w:rsidR="00062C62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5.6.       Після перевірки письмових робіт (контрольних робіт з різнорівневими завданнями, контрольних робіт у тестовій формі, комбінованих контрольних робіт) в контрольних зошитах проводиться корекційна робота.</w:t>
      </w:r>
    </w:p>
    <w:p w:rsidR="00062C62" w:rsidRPr="00062C62" w:rsidRDefault="00062C62" w:rsidP="00062C62">
      <w:pPr>
        <w:rPr>
          <w:lang w:val="uk-UA"/>
        </w:rPr>
      </w:pPr>
    </w:p>
    <w:p w:rsidR="003D635C" w:rsidRPr="00062C62" w:rsidRDefault="00062C62" w:rsidP="00062C62">
      <w:pPr>
        <w:rPr>
          <w:lang w:val="uk-UA"/>
        </w:rPr>
      </w:pPr>
      <w:r w:rsidRPr="00062C62">
        <w:rPr>
          <w:lang w:val="uk-UA"/>
        </w:rPr>
        <w:t xml:space="preserve">  </w:t>
      </w:r>
      <w:bookmarkEnd w:id="0"/>
    </w:p>
    <w:sectPr w:rsidR="003D635C" w:rsidRPr="00062C62" w:rsidSect="00AC15AE">
      <w:type w:val="continuous"/>
      <w:pgSz w:w="11905" w:h="16837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C62"/>
    <w:rsid w:val="00062C62"/>
    <w:rsid w:val="001A50BD"/>
    <w:rsid w:val="00263F9B"/>
    <w:rsid w:val="002B07B0"/>
    <w:rsid w:val="00366A5D"/>
    <w:rsid w:val="003D635C"/>
    <w:rsid w:val="00516DAD"/>
    <w:rsid w:val="00531D31"/>
    <w:rsid w:val="005D5270"/>
    <w:rsid w:val="006862D1"/>
    <w:rsid w:val="007762F0"/>
    <w:rsid w:val="007E4254"/>
    <w:rsid w:val="008F7B89"/>
    <w:rsid w:val="00A23A56"/>
    <w:rsid w:val="00AC15AE"/>
    <w:rsid w:val="00CD1B8D"/>
    <w:rsid w:val="00D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8AEF8-7820-4090-A5D2-77B130A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1033</Words>
  <Characters>5890</Characters>
  <Application>Microsoft Office Word</Application>
  <DocSecurity>0</DocSecurity>
  <Lines>49</Lines>
  <Paragraphs>13</Paragraphs>
  <ScaleCrop>false</ScaleCrop>
  <Company>НХК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Надежда Ханина</cp:lastModifiedBy>
  <cp:revision>9</cp:revision>
  <dcterms:created xsi:type="dcterms:W3CDTF">2012-11-05T19:48:00Z</dcterms:created>
  <dcterms:modified xsi:type="dcterms:W3CDTF">2015-07-06T12:18:00Z</dcterms:modified>
</cp:coreProperties>
</file>