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71" w:rsidRDefault="00462060" w:rsidP="009E017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576DB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Визначники другого та третього порядку. </w:t>
      </w:r>
      <w:r w:rsidR="009E0171" w:rsidRPr="009E017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Правило Крамера. </w:t>
      </w:r>
    </w:p>
    <w:p w:rsidR="00462060" w:rsidRDefault="00462060" w:rsidP="009E01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62060" w:rsidRDefault="00462060" w:rsidP="00462060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Визначник матриці.</w:t>
      </w:r>
    </w:p>
    <w:p w:rsidR="00462060" w:rsidRPr="00462060" w:rsidRDefault="00462060" w:rsidP="00462060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2060">
        <w:rPr>
          <w:rFonts w:ascii="Times New Roman" w:hAnsi="Times New Roman" w:cs="Times New Roman"/>
          <w:b/>
          <w:sz w:val="28"/>
          <w:szCs w:val="28"/>
        </w:rPr>
        <w:t>Властивості визначників довільного порядку</w:t>
      </w:r>
    </w:p>
    <w:p w:rsidR="00462060" w:rsidRDefault="00462060" w:rsidP="00462060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Правила обчислення визначників</w:t>
      </w:r>
    </w:p>
    <w:p w:rsidR="00462060" w:rsidRPr="00462060" w:rsidRDefault="00462060" w:rsidP="009E01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E0171" w:rsidRPr="00576DB3" w:rsidRDefault="009E0171" w:rsidP="00BF15BF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b/>
          <w:sz w:val="28"/>
          <w:szCs w:val="28"/>
          <w:lang w:val="uk-UA"/>
        </w:rPr>
        <w:t>Визначник матриці.</w:t>
      </w:r>
    </w:p>
    <w:p w:rsidR="009E0171" w:rsidRPr="00576DB3" w:rsidRDefault="009E0171" w:rsidP="0046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 xml:space="preserve"> </w:t>
      </w:r>
      <w:r w:rsidRPr="00576DB3">
        <w:rPr>
          <w:rFonts w:ascii="Times New Roman" w:hAnsi="Times New Roman" w:cs="Times New Roman"/>
          <w:b/>
          <w:sz w:val="28"/>
          <w:szCs w:val="28"/>
          <w:u w:val="single"/>
        </w:rPr>
        <w:t>Із історії.</w:t>
      </w:r>
      <w:r w:rsidRPr="00576DB3">
        <w:rPr>
          <w:rFonts w:ascii="Times New Roman" w:hAnsi="Times New Roman" w:cs="Times New Roman"/>
          <w:sz w:val="28"/>
          <w:szCs w:val="28"/>
        </w:rPr>
        <w:t xml:space="preserve"> Китайський текст </w:t>
      </w:r>
      <w:hyperlink r:id="rId7" w:tooltip="Математика в дев'яти книгах (ще не написана)" w:history="1">
        <w:r w:rsidRPr="00576D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«Математика в дев'яти книгах»</w:t>
        </w:r>
      </w:hyperlink>
      <w:r w:rsidRPr="00576DB3">
        <w:rPr>
          <w:rFonts w:ascii="Times New Roman" w:hAnsi="Times New Roman" w:cs="Times New Roman"/>
          <w:sz w:val="28"/>
          <w:szCs w:val="28"/>
        </w:rPr>
        <w:t> (написаний ще до </w:t>
      </w:r>
      <w:hyperlink r:id="rId8" w:tooltip="Наша ера" w:history="1">
        <w:r w:rsidRPr="00576D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нашої ери</w:t>
        </w:r>
      </w:hyperlink>
      <w:r w:rsidRPr="00576DB3">
        <w:rPr>
          <w:rFonts w:ascii="Times New Roman" w:hAnsi="Times New Roman" w:cs="Times New Roman"/>
          <w:sz w:val="28"/>
          <w:szCs w:val="28"/>
        </w:rPr>
        <w:t>) містить приклади використання визначника для розв'язання </w:t>
      </w:r>
      <w:hyperlink r:id="rId9" w:tooltip="Система лінійних рівнянь" w:history="1">
        <w:r w:rsidRPr="00576D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системи рівнянь</w:t>
        </w:r>
      </w:hyperlink>
      <w:r w:rsidRPr="00576DB3">
        <w:rPr>
          <w:rFonts w:ascii="Times New Roman" w:hAnsi="Times New Roman" w:cs="Times New Roman"/>
          <w:sz w:val="28"/>
          <w:szCs w:val="28"/>
        </w:rPr>
        <w:t>, ще задовго до введення визначників японським математиком </w:t>
      </w:r>
      <w:hyperlink r:id="rId10" w:tooltip="Такакадзу Секі" w:history="1">
        <w:r w:rsidRPr="00576D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Такакадзу Секі</w:t>
        </w:r>
      </w:hyperlink>
      <w:r w:rsidRPr="00576DB3">
        <w:rPr>
          <w:rFonts w:ascii="Times New Roman" w:hAnsi="Times New Roman" w:cs="Times New Roman"/>
          <w:sz w:val="28"/>
          <w:szCs w:val="28"/>
        </w:rPr>
        <w:t> (1683) та німецьким математиком </w:t>
      </w:r>
      <w:hyperlink r:id="rId11" w:tooltip="Ґотфрід Вільгельм Лейбніц" w:history="1">
        <w:r w:rsidRPr="00576D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Лейбніцем</w:t>
        </w:r>
      </w:hyperlink>
      <w:r w:rsidRPr="00576DB3">
        <w:rPr>
          <w:rFonts w:ascii="Times New Roman" w:hAnsi="Times New Roman" w:cs="Times New Roman"/>
          <w:sz w:val="28"/>
          <w:szCs w:val="28"/>
        </w:rPr>
        <w:t> (1693).</w:t>
      </w:r>
    </w:p>
    <w:p w:rsidR="00224D75" w:rsidRPr="00224D75" w:rsidRDefault="00224D75" w:rsidP="00BF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Квадратній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матриці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n´n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 поставити у відповідність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числову характеристику –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визначник</w:t>
      </w:r>
      <w:r w:rsidRPr="00576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детермінант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n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-го порядку. Визначник позначають так: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33375" cy="219075"/>
            <wp:effectExtent l="0" t="0" r="9525" b="9525"/>
            <wp:docPr id="87" name="Рисунок 87" descr="http://lib.uabs.edu.ua/library/Metod/K_v_matematiki/2008/865_2008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uabs.edu.ua/library/Metod/K_v_matematiki/2008/865_2008.files/image07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∆(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∆, ∆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n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det(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записують у вигляді</w:t>
      </w:r>
    </w:p>
    <w:p w:rsidR="00224D75" w:rsidRPr="00224D75" w:rsidRDefault="00224D75" w:rsidP="00BF15B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133600" cy="981075"/>
            <wp:effectExtent l="0" t="0" r="0" b="9525"/>
            <wp:docPr id="86" name="Рисунок 86" descr="http://lib.uabs.edu.ua/library/Metod/K_v_matematiki/2008/865_2008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uabs.edu.ua/library/Metod/K_v_matematiki/2008/865_2008.files/image07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24D75" w:rsidRPr="00224D75" w:rsidRDefault="00224D75" w:rsidP="00BF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Мінором М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ik</w:t>
      </w:r>
      <w:r w:rsidRPr="00576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елемента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ik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називається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визначник</w:t>
      </w:r>
      <w:r w:rsidRPr="00576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n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1)-го порядку, отриманий із визначника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n-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викреслюванням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i-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рядка та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k-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стовпця. Величина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ik</w:t>
      </w:r>
      <w:r w:rsidRPr="00576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=</w:t>
      </w:r>
      <w:r w:rsidRPr="00576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(-1)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i</w:t>
      </w:r>
      <w:r w:rsidRPr="00576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+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 w:eastAsia="ru-RU"/>
        </w:rPr>
        <w:t>k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ik</w:t>
      </w:r>
      <w:r w:rsidRPr="00576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називається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алгебраїчним</w:t>
      </w:r>
      <w:r w:rsidRPr="00576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доповненням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елемента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224D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 w:eastAsia="ru-RU"/>
        </w:rPr>
        <w:t>ik</w:t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D75" w:rsidRPr="00224D75" w:rsidRDefault="00A91D82" w:rsidP="00BF15BF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Приклад 1.</w:t>
      </w:r>
      <w:r w:rsidR="00224D75"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24D75"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матриці</w:t>
      </w:r>
      <w:r w:rsidR="00224D75"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24D75"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038225" cy="752475"/>
            <wp:effectExtent l="0" t="0" r="9525" b="9525"/>
            <wp:docPr id="85" name="Рисунок 85" descr="http://lib.uabs.edu.ua/library/Metod/K_v_matematiki/2008/865_2008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uabs.edu.ua/library/Metod/K_v_matematiki/2008/865_2008.files/image07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D75"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маємо:</w:t>
      </w:r>
      <w:r w:rsidR="00224D75"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24D75"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181100" cy="752475"/>
            <wp:effectExtent l="0" t="0" r="0" b="9525"/>
            <wp:docPr id="84" name="Рисунок 84" descr="http://lib.uabs.edu.ua/library/Metod/K_v_matematiki/2008/865_2008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uabs.edu.ua/library/Metod/K_v_matematiki/2008/865_2008.files/image07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75" w:rsidRPr="00224D75" w:rsidRDefault="00224D75" w:rsidP="00BF15BF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24D75" w:rsidRPr="00576DB3" w:rsidRDefault="00224D75" w:rsidP="00BF1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009775" cy="523875"/>
            <wp:effectExtent l="0" t="0" r="9525" b="9525"/>
            <wp:docPr id="83" name="Рисунок 83" descr="http://lib.uabs.edu.ua/library/Metod/K_v_matematiki/2008/865_2008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uabs.edu.ua/library/Metod/K_v_matematiki/2008/865_2008.files/image08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 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885950" cy="504825"/>
            <wp:effectExtent l="0" t="0" r="0" b="9525"/>
            <wp:docPr id="82" name="Рисунок 82" descr="http://lib.uabs.edu.ua/library/Metod/K_v_matematiki/2008/865_2008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uabs.edu.ua/library/Metod/K_v_matematiki/2008/865_2008.files/image08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b/>
          <w:sz w:val="28"/>
          <w:szCs w:val="28"/>
        </w:rPr>
        <w:t xml:space="preserve">Визначником (детермінантом) квадратної матриці  </w:t>
      </w:r>
      <w:r w:rsidRPr="00576DB3">
        <w:rPr>
          <w:rFonts w:ascii="Times New Roman" w:hAnsi="Times New Roman" w:cs="Times New Roman"/>
          <w:sz w:val="28"/>
          <w:szCs w:val="28"/>
        </w:rPr>
        <w:t>називається алгебраїчна сума всіх можливих добутків  елементів матриці, взятих по одному з кожного рядка і кожного стовпця. Кожному добутку приписується знак плюс чи мінус, в залежності від парності </w:t>
      </w:r>
      <w:hyperlink r:id="rId18" w:tooltip="Перестановка" w:history="1">
        <w:r w:rsidRPr="00576D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перестановки</w:t>
        </w:r>
      </w:hyperlink>
      <w:r w:rsidRPr="00576DB3">
        <w:rPr>
          <w:rFonts w:ascii="Times New Roman" w:hAnsi="Times New Roman" w:cs="Times New Roman"/>
          <w:sz w:val="28"/>
          <w:szCs w:val="28"/>
        </w:rPr>
        <w:t> номерів.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Якщо елементами матриці є числа, то визначник — також число. 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Визначник матриці </w:t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33350"/>
            <wp:effectExtent l="0" t="0" r="9525" b="0"/>
            <wp:docPr id="104" name="Рисунок 104" descr="\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\ 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sz w:val="28"/>
          <w:szCs w:val="28"/>
        </w:rPr>
        <w:t> задається формулою: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127000</wp:posOffset>
            </wp:positionV>
            <wp:extent cx="2933700" cy="1028700"/>
            <wp:effectExtent l="0" t="0" r="0" b="0"/>
            <wp:wrapSquare wrapText="bothSides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1k</m:t>
                </m:r>
              </m:sub>
            </m:sSub>
          </m:e>
        </m:nary>
      </m:oMath>
      <w:r w:rsidRPr="00576DB3">
        <w:rPr>
          <w:rFonts w:ascii="Times New Roman" w:hAnsi="Times New Roman" w:cs="Times New Roman"/>
          <w:sz w:val="28"/>
          <w:szCs w:val="28"/>
        </w:rPr>
        <w:t xml:space="preserve">,  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 w:rsidRPr="00576DB3">
        <w:rPr>
          <w:rFonts w:ascii="Times New Roman" w:hAnsi="Times New Roman" w:cs="Times New Roman"/>
          <w:sz w:val="28"/>
          <w:szCs w:val="28"/>
        </w:rPr>
        <w:t>- детермінант матриці порядку n-1, утвореної з матриці A викреслюванням першого рядка і  k-го стовпця.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 w:rsidRPr="00576DB3">
        <w:rPr>
          <w:rFonts w:ascii="Times New Roman" w:hAnsi="Times New Roman" w:cs="Times New Roman"/>
          <w:sz w:val="28"/>
          <w:szCs w:val="28"/>
        </w:rPr>
        <w:t xml:space="preserve">називається мінором елемента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1k</m:t>
            </m:r>
          </m:sub>
        </m:sSub>
      </m:oMath>
      <w:r w:rsidRPr="00576DB3">
        <w:rPr>
          <w:rFonts w:ascii="Times New Roman" w:hAnsi="Times New Roman" w:cs="Times New Roman"/>
          <w:sz w:val="28"/>
          <w:szCs w:val="28"/>
        </w:rPr>
        <w:t xml:space="preserve"> матриці .</w:t>
      </w:r>
    </w:p>
    <w:p w:rsidR="002625E2" w:rsidRPr="00576DB3" w:rsidRDefault="00462060" w:rsidP="00BF15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625E2" w:rsidRPr="00576DB3">
        <w:rPr>
          <w:rFonts w:ascii="Times New Roman" w:hAnsi="Times New Roman" w:cs="Times New Roman"/>
          <w:b/>
          <w:sz w:val="28"/>
          <w:szCs w:val="28"/>
        </w:rPr>
        <w:t>Властивості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визначників довільного порядку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1. При транспонуванні матриці її визначник не змінюється.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Властивість 1 називають  властивістю рівноправності рядків і стовпців. Це означає, що всяка властивість визначника для рядків правильна і для стовців.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2. Якщо всі елементи деякого рядка визначника дорівнюють нулю, то такий визначник дорівнює нулю.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3. Якщо елементи i-го рядка матриці A записані як сума двох доданків, то визначник цієї матриці дорівнює сумі двох визначників, матриці які відрізняються від A тільки i-тим рядком, причому елементи i-го рядка першого визначника складені з відповідних перших доданків i-го рядка матриці A, а елементи i-го рядка другого визначника - з відповідних других доданків.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4. Якщо визначник має два однакових рядка, то він дорівнює нулю.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5. Якщо в матриці поміняти місцями два рядка, то її визначник змінить знак на протилежний.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6. Якщо всі елементи деякого рядка визначника мають спільний множник, то цей множник можна винести за знак визначника.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7. Визначник, в якого відповідні елементи двох рядків пропорційні, дорівнює нулю.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8. Визначник не змінюється, якщо до елементів одного рядка додати відповідні елементи другого рядка, помножені на одне й те саме число.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9. Визначник дорівнює сумі добутків елементів рядка на відповідні алгебраїчні доповнення. </w:t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103" name="Рисунок 103" descr="http://pirus.org/modules/jsmath/jsMath/fonts/cmr10/alpha/100/cha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pirus.org/modules/jsmath/jsMath/fonts/cmr10/alpha/100/char0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sz w:val="28"/>
          <w:szCs w:val="28"/>
        </w:rPr>
        <w:t>=a</w:t>
      </w:r>
      <w:r w:rsidRPr="00AB0BCE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r w:rsidRPr="00576DB3">
        <w:rPr>
          <w:rFonts w:ascii="Times New Roman" w:hAnsi="Times New Roman" w:cs="Times New Roman"/>
          <w:sz w:val="28"/>
          <w:szCs w:val="28"/>
        </w:rPr>
        <w:t>A</w:t>
      </w:r>
      <w:r w:rsidRPr="00AB0BCE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r w:rsidRPr="00576DB3">
        <w:rPr>
          <w:rFonts w:ascii="Times New Roman" w:hAnsi="Times New Roman" w:cs="Times New Roman"/>
          <w:sz w:val="28"/>
          <w:szCs w:val="28"/>
        </w:rPr>
        <w:t>+</w:t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" cy="28575"/>
            <wp:effectExtent l="0" t="0" r="9525" b="9525"/>
            <wp:docPr id="102" name="Рисунок 102" descr="http://pirus.org/modules/jsmath/jsMath/fonts/cmsy10/alpha/100/cha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irus.org/modules/jsmath/jsMath/fonts/cmsy10/alpha/100/char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" cy="28575"/>
            <wp:effectExtent l="0" t="0" r="9525" b="9525"/>
            <wp:docPr id="101" name="Рисунок 101" descr="http://pirus.org/modules/jsmath/jsMath/fonts/cmsy10/alpha/100/cha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irus.org/modules/jsmath/jsMath/fonts/cmsy10/alpha/100/char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" cy="28575"/>
            <wp:effectExtent l="0" t="0" r="9525" b="9525"/>
            <wp:docPr id="100" name="Рисунок 100" descr="http://pirus.org/modules/jsmath/jsMath/fonts/cmsy10/alpha/100/cha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pirus.org/modules/jsmath/jsMath/fonts/cmsy10/alpha/100/char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sz w:val="28"/>
          <w:szCs w:val="28"/>
        </w:rPr>
        <w:t>+a</w:t>
      </w:r>
      <w:r w:rsidRPr="00AB0BCE">
        <w:rPr>
          <w:rFonts w:ascii="Times New Roman" w:hAnsi="Times New Roman" w:cs="Times New Roman"/>
          <w:sz w:val="28"/>
          <w:szCs w:val="28"/>
          <w:vertAlign w:val="subscript"/>
        </w:rPr>
        <w:t>ik</w:t>
      </w:r>
      <w:r w:rsidRPr="00576DB3">
        <w:rPr>
          <w:rFonts w:ascii="Times New Roman" w:hAnsi="Times New Roman" w:cs="Times New Roman"/>
          <w:sz w:val="28"/>
          <w:szCs w:val="28"/>
        </w:rPr>
        <w:t>A</w:t>
      </w:r>
      <w:r w:rsidRPr="00AB0BCE">
        <w:rPr>
          <w:rFonts w:ascii="Times New Roman" w:hAnsi="Times New Roman" w:cs="Times New Roman"/>
          <w:sz w:val="28"/>
          <w:szCs w:val="28"/>
          <w:vertAlign w:val="subscript"/>
        </w:rPr>
        <w:t>ik</w:t>
      </w:r>
      <w:r w:rsidRPr="00576DB3">
        <w:rPr>
          <w:rFonts w:ascii="Times New Roman" w:hAnsi="Times New Roman" w:cs="Times New Roman"/>
          <w:sz w:val="28"/>
          <w:szCs w:val="28"/>
        </w:rPr>
        <w:t>+</w:t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" cy="28575"/>
            <wp:effectExtent l="0" t="0" r="9525" b="9525"/>
            <wp:docPr id="99" name="Рисунок 99" descr="http://pirus.org/modules/jsmath/jsMath/fonts/cmsy10/alpha/100/cha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irus.org/modules/jsmath/jsMath/fonts/cmsy10/alpha/100/char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" cy="28575"/>
            <wp:effectExtent l="0" t="0" r="9525" b="9525"/>
            <wp:docPr id="98" name="Рисунок 98" descr="http://pirus.org/modules/jsmath/jsMath/fonts/cmsy10/alpha/100/cha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irus.org/modules/jsmath/jsMath/fonts/cmsy10/alpha/100/char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" cy="28575"/>
            <wp:effectExtent l="0" t="0" r="9525" b="9525"/>
            <wp:docPr id="97" name="Рисунок 97" descr="http://pirus.org/modules/jsmath/jsMath/fonts/cmsy10/alpha/100/char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irus.org/modules/jsmath/jsMath/fonts/cmsy10/alpha/100/char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sz w:val="28"/>
          <w:szCs w:val="28"/>
        </w:rPr>
        <w:t>+a</w:t>
      </w:r>
      <w:r w:rsidRPr="00AB0BCE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r w:rsidRPr="00576DB3">
        <w:rPr>
          <w:rFonts w:ascii="Times New Roman" w:hAnsi="Times New Roman" w:cs="Times New Roman"/>
          <w:sz w:val="28"/>
          <w:szCs w:val="28"/>
        </w:rPr>
        <w:t>A</w:t>
      </w:r>
      <w:r w:rsidRPr="00AB0BCE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r w:rsidRPr="00576DB3">
        <w:rPr>
          <w:rFonts w:ascii="Times New Roman" w:hAnsi="Times New Roman" w:cs="Times New Roman"/>
          <w:sz w:val="28"/>
          <w:szCs w:val="28"/>
        </w:rPr>
        <w:t>.</w:t>
      </w:r>
    </w:p>
    <w:p w:rsidR="00462060" w:rsidRDefault="00462060" w:rsidP="00BF15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060" w:rsidRPr="00462060" w:rsidRDefault="00462060" w:rsidP="0046206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060">
        <w:rPr>
          <w:rFonts w:ascii="Times New Roman" w:hAnsi="Times New Roman" w:cs="Times New Roman"/>
          <w:b/>
          <w:sz w:val="28"/>
          <w:szCs w:val="28"/>
          <w:lang w:val="uk-UA"/>
        </w:rPr>
        <w:t>Правила обчислення визначників</w:t>
      </w:r>
    </w:p>
    <w:p w:rsidR="002625E2" w:rsidRPr="00224D75" w:rsidRDefault="002625E2" w:rsidP="0046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DB3">
        <w:rPr>
          <w:rFonts w:ascii="Times New Roman" w:hAnsi="Times New Roman" w:cs="Times New Roman"/>
          <w:sz w:val="28"/>
          <w:szCs w:val="28"/>
        </w:rPr>
        <w:t> Відразу скажемо, що визначник можна обчислити тільки для квадратної матриці.</w:t>
      </w:r>
      <w:r w:rsidRPr="00576DB3">
        <w:rPr>
          <w:rFonts w:ascii="Times New Roman" w:hAnsi="Times New Roman" w:cs="Times New Roman"/>
          <w:sz w:val="28"/>
          <w:szCs w:val="28"/>
        </w:rPr>
        <w:br/>
      </w:r>
    </w:p>
    <w:p w:rsidR="00EB327A" w:rsidRPr="00EB327A" w:rsidRDefault="00EB327A" w:rsidP="00BF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Визначник першого порядку: ∆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EB3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=│</w:t>
      </w:r>
      <w:r w:rsidRPr="00EB3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11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│=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B3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a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11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327A" w:rsidRPr="00EB327A" w:rsidRDefault="00EB327A" w:rsidP="00BF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Визначник другого порядку:</w:t>
      </w:r>
    </w:p>
    <w:p w:rsidR="00EB327A" w:rsidRPr="00EB327A" w:rsidRDefault="00EB327A" w:rsidP="00BF15BF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∆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 w:eastAsia="ru-RU"/>
        </w:rPr>
        <w:t>2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EB3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=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943100" cy="542925"/>
            <wp:effectExtent l="0" t="0" r="0" b="9525"/>
            <wp:docPr id="90" name="Рисунок 90" descr="http://lib.uabs.edu.ua/library/Metod/K_v_matematiki/2008/865_2008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uabs.edu.ua/library/Metod/K_v_matematiki/2008/865_2008.files/image08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B327A" w:rsidRPr="00EB327A" w:rsidRDefault="00EB327A" w:rsidP="00BF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Визначник третього порядку:</w:t>
      </w:r>
    </w:p>
    <w:p w:rsidR="00EB327A" w:rsidRPr="00EB327A" w:rsidRDefault="00EB327A" w:rsidP="00BF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B327A" w:rsidRPr="00EB327A" w:rsidRDefault="00EB327A" w:rsidP="00BF15BF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4210050" cy="760852"/>
            <wp:effectExtent l="0" t="0" r="0" b="1270"/>
            <wp:docPr id="89" name="Рисунок 89" descr="http://lib.uabs.edu.ua/library/Metod/K_v_matematiki/2008/865_2008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uabs.edu.ua/library/Metod/K_v_matematiki/2008/865_2008.files/image09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45" cy="77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</w:t>
      </w: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B327A" w:rsidRPr="00EB327A" w:rsidRDefault="00EB327A" w:rsidP="00BF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B327A" w:rsidRPr="00EB327A" w:rsidRDefault="00EB327A" w:rsidP="00BF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D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Цю ф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ормулу можна записати символічно у вигляді </w:t>
      </w:r>
      <w:r w:rsidRPr="00EB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правила трикутника</w:t>
      </w:r>
      <w:r w:rsidRPr="00EB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(правила Саррюса):</w:t>
      </w:r>
    </w:p>
    <w:p w:rsidR="00EB327A" w:rsidRPr="00576DB3" w:rsidRDefault="00EB327A" w:rsidP="00BF15B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D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5450" cy="609600"/>
            <wp:effectExtent l="0" t="0" r="0" b="0"/>
            <wp:docPr id="88" name="Рисунок 88" descr="http://lib.uabs.edu.ua/library/Metod/K_v_matematiki/2008/865_2008.fil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.uabs.edu.ua/library/Metod/K_v_matematiki/2008/865_2008.files/image09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82" w:rsidRDefault="00A91D82" w:rsidP="00BF15BF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Приклад 2. </w:t>
      </w: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752475"/>
            <wp:effectExtent l="0" t="0" r="0" b="9525"/>
            <wp:docPr id="94" name="Рисунок 94" descr="http://lib.uabs.edu.ua/library/Metod/K_v_matematiki/2008/865_2008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uabs.edu.ua/library/Metod/K_v_matematiki/2008/865_2008.files/image13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69" w:rsidRDefault="00E95669" w:rsidP="00E95669">
      <w:pPr>
        <w:pStyle w:val="a4"/>
        <w:shd w:val="clear" w:color="auto" w:fill="FFFFFF"/>
        <w:spacing w:before="120" w:beforeAutospacing="0" w:after="120" w:afterAutospacing="0"/>
        <w:jc w:val="both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>Правило Саррюс</w:t>
      </w:r>
      <w:r>
        <w:rPr>
          <w:bCs/>
          <w:color w:val="252525"/>
          <w:sz w:val="28"/>
          <w:szCs w:val="28"/>
          <w:lang w:val="uk-UA"/>
        </w:rPr>
        <w:t>а</w:t>
      </w:r>
      <w:r>
        <w:rPr>
          <w:bCs/>
          <w:color w:val="252525"/>
          <w:sz w:val="28"/>
          <w:szCs w:val="28"/>
        </w:rPr>
        <w:t xml:space="preserve"> - метод обчислення визначника матриці третього порядку. Поряд з правилом трикутника покликане внести в процес обчислення визначника наочність, зменшивши тим самим вірогідність виникнення помилки. Названо по імені французького математика П'єра Фредеріка Саррюс</w:t>
      </w:r>
      <w:r>
        <w:rPr>
          <w:bCs/>
          <w:color w:val="252525"/>
          <w:sz w:val="28"/>
          <w:szCs w:val="28"/>
          <w:lang w:val="uk-UA"/>
        </w:rPr>
        <w:t>а</w:t>
      </w:r>
      <w:r>
        <w:rPr>
          <w:bCs/>
          <w:color w:val="252525"/>
          <w:sz w:val="28"/>
          <w:szCs w:val="28"/>
        </w:rPr>
        <w:t>.</w:t>
      </w:r>
    </w:p>
    <w:p w:rsidR="00E95669" w:rsidRDefault="00E95669" w:rsidP="00E95669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матриці </w:t>
      </w:r>
      <m:oMath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val="uk-UA" w:eastAsia="ru-RU"/>
          </w:rPr>
          <m:t>3</m:t>
        </m:r>
        <m:r>
          <w:rPr>
            <w:rFonts w:ascii="Cambria Math" w:eastAsia="Times New Roman" w:hAnsi="Cambria Math" w:cs="Times New Roman"/>
            <w:color w:val="252525"/>
            <w:sz w:val="28"/>
            <w:szCs w:val="28"/>
            <w:lang w:eastAsia="ru-RU"/>
          </w:rPr>
          <m:t>⨯3</m:t>
        </m:r>
      </m:oMath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: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252525"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52525"/>
                    <w:sz w:val="28"/>
                    <w:szCs w:val="28"/>
                    <w:lang w:val="uk-UA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color w:val="252525"/>
                        <w:sz w:val="28"/>
                        <w:szCs w:val="28"/>
                        <w:lang w:val="uk-UA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52525"/>
                          <w:sz w:val="28"/>
                          <w:szCs w:val="28"/>
                          <w:lang w:eastAsia="ru-RU"/>
                        </w:rPr>
                        <m:t xml:space="preserve">   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13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52525"/>
                          <w:sz w:val="28"/>
                          <w:szCs w:val="28"/>
                          <w:lang w:eastAsia="ru-RU"/>
                        </w:rPr>
                        <m:t xml:space="preserve">    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52525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val="en-US"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52525"/>
                              <w:sz w:val="28"/>
                              <w:szCs w:val="28"/>
                              <w:lang w:eastAsia="ru-RU"/>
                            </w:rPr>
                            <m:t>23</m:t>
                          </m:r>
                        </m:sub>
                      </m:sSub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52525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eastAsia="ru-RU"/>
                      </w:rPr>
                      <m:t>31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52525"/>
                    <w:sz w:val="28"/>
                    <w:szCs w:val="28"/>
                    <w:lang w:eastAsia="ru-RU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52525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eastAsia="ru-RU"/>
                      </w:rPr>
                      <m:t xml:space="preserve">32        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52525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52525"/>
                        <w:sz w:val="28"/>
                        <w:szCs w:val="28"/>
                        <w:lang w:eastAsia="ru-RU"/>
                      </w:rPr>
                      <m:t>33</m:t>
                    </m:r>
                  </m:sub>
                </m:sSub>
              </m:e>
            </m:eqArr>
          </m:e>
        </m:d>
      </m:oMath>
    </w:p>
    <w:p w:rsidR="00E95669" w:rsidRDefault="00E95669" w:rsidP="00E95669">
      <w:pPr>
        <w:shd w:val="clear" w:color="auto" w:fill="FFFFFF"/>
        <w:spacing w:after="24" w:line="240" w:lineRule="auto"/>
        <w:ind w:left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детермінант знаходиться підсумовуванням шести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добутків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трьох елементів. Дія виконується згідно з наступною схемою:</w:t>
      </w:r>
      <w:r>
        <w:rPr>
          <w:rFonts w:ascii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1981200" cy="1190625"/>
            <wp:effectExtent l="0" t="0" r="0" b="9525"/>
            <wp:docPr id="1" name="Рисунок 1" descr="Правило Саррюса">
              <a:hlinkClick xmlns:a="http://schemas.openxmlformats.org/drawingml/2006/main" r:id="rId27" tooltip="&quot;Правило Саррюс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вило Саррюса">
                      <a:hlinkClick r:id="rId27" tooltip="&quot;Правило Саррюс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69" w:rsidRDefault="00E95669" w:rsidP="00E95669">
      <w:pPr>
        <w:shd w:val="clear" w:color="auto" w:fill="FFFFFF"/>
        <w:spacing w:after="24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Перші два стовпці матриці записуються справа біля матриці.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Добутки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елементів, що стоять на лініях з позначкою «плюс», складаються, потім від результату віднімаються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добутки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елементів, що знаходяться на лініях з позначкою «мінус»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  <w:r>
        <w:rPr>
          <w:rStyle w:val="mwe-math-mathml-inline"/>
          <w:rFonts w:ascii="Times New Roman" w:hAnsi="Times New Roman" w:cs="Times New Roman"/>
          <w:vanish/>
          <w:color w:val="252525"/>
          <w:sz w:val="28"/>
          <w:szCs w:val="28"/>
        </w:rPr>
        <w:t>{\displaystyle \det(A)=a_{11}a_{22}a_{33}+a_{12}a_{23}a_{31}+a_{13}a_{21}a_{32}-a_{13}a_{22}a_{31}-a_{11}a_{23}a_{32}-a_{12}a_{21}a_{33}}</w:t>
      </w:r>
    </w:p>
    <w:p w:rsidR="00E95669" w:rsidRDefault="00E95669" w:rsidP="00E956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Даний метод можна застосовувати лише для визначників третього порядку, обчислювати методом Саррюс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визначники більш високих порядків</w:t>
      </w:r>
      <w:r w:rsidR="00A270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можна. Однак у жовтні 2000 року мексиканський математик Густаво Вільялобос Ернандес з Гвадалахарс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кого університету знайшов метод, схожий з правилом Саррюс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для обчислення визначників четвертого порядку і довів, що обчислювати визначники п'ятого порядку подібним методом вже не можна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.</w:t>
      </w:r>
    </w:p>
    <w:p w:rsidR="00E95669" w:rsidRDefault="00E95669" w:rsidP="00E956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Приклад 3.</w:t>
      </w:r>
    </w:p>
    <w:p w:rsidR="00E95669" w:rsidRDefault="00E95669" w:rsidP="00E956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843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66pt" o:ole="">
            <v:imagedata r:id="rId29" o:title=""/>
          </v:shape>
          <o:OLEObject Type="Embed" ProgID="Equation.3" ShapeID="_x0000_i1025" DrawAspect="Content" ObjectID="_1578072670" r:id="rId30"/>
        </w:object>
      </w:r>
    </w:p>
    <w:p w:rsidR="00E95669" w:rsidRPr="00EB327A" w:rsidRDefault="00E95669" w:rsidP="00E956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5400" w:dyaOrig="465">
          <v:shape id="_x0000_i1026" type="#_x0000_t75" style="width:270pt;height:23.25pt" o:ole="">
            <v:imagedata r:id="rId31" o:title=""/>
          </v:shape>
          <o:OLEObject Type="Embed" ProgID="Equation.3" ShapeID="_x0000_i1026" DrawAspect="Content" ObjectID="_1578072671" r:id="rId3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171" w:rsidRPr="00576DB3" w:rsidRDefault="006B7CB9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Друге </w:t>
      </w:r>
      <w:r w:rsidRPr="00576DB3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576DB3">
        <w:rPr>
          <w:rFonts w:ascii="Times New Roman" w:hAnsi="Times New Roman" w:cs="Times New Roman"/>
          <w:sz w:val="28"/>
          <w:szCs w:val="28"/>
        </w:rPr>
        <w:t xml:space="preserve"> обчислення визначника третього порядку</w:t>
      </w:r>
      <w:r w:rsidR="00A062E6" w:rsidRPr="00576DB3">
        <w:rPr>
          <w:rFonts w:ascii="Times New Roman" w:hAnsi="Times New Roman" w:cs="Times New Roman"/>
          <w:sz w:val="28"/>
          <w:szCs w:val="28"/>
          <w:lang w:val="uk-UA"/>
        </w:rPr>
        <w:t xml:space="preserve"> (розкладання за елементами будь-якого рядка чи стовпчика)</w:t>
      </w:r>
      <w:r w:rsidR="009E0171" w:rsidRPr="00576DB3">
        <w:rPr>
          <w:rFonts w:ascii="Times New Roman" w:hAnsi="Times New Roman" w:cs="Times New Roman"/>
          <w:sz w:val="28"/>
          <w:szCs w:val="28"/>
        </w:rPr>
        <w:t>:</w:t>
      </w:r>
    </w:p>
    <w:p w:rsidR="009E0171" w:rsidRPr="00576DB3" w:rsidRDefault="009E0171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695325"/>
            <wp:effectExtent l="0" t="0" r="0" b="9525"/>
            <wp:docPr id="19" name="Рисунок 19" descr="http://distant.isu.edu.ua/lib/ADD/Discipliny/_zz_matem/Image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http://distant.isu.edu.ua/lib/ADD/Discipliny/_zz_matem/Image42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Fonts w:ascii="Times New Roman" w:hAnsi="Times New Roman" w:cs="Times New Roman"/>
          <w:sz w:val="28"/>
          <w:szCs w:val="28"/>
        </w:rPr>
        <w:t xml:space="preserve"> (2)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sub>
        </m:sSub>
      </m:oMath>
      <w:r w:rsidRPr="00576DB3"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576D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мінор елемента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sub>
        </m:sSub>
      </m:oMath>
      <w:r w:rsidRPr="00576DB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E0171" w:rsidRPr="00576DB3" w:rsidRDefault="009E0171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6DB3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11 </m:t>
            </m:r>
          </m:sub>
        </m:sSub>
      </m:oMath>
      <w:r w:rsidRPr="00576DB3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e>
            </m:eqArr>
          </m:e>
        </m:d>
      </m:oMath>
      <w:r w:rsidRPr="00576DB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32</m:t>
            </m:r>
          </m:sub>
        </m:sSub>
      </m:oMath>
      <w:r w:rsidRPr="00576DB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12 </m:t>
            </m:r>
          </m:sub>
        </m:sSub>
      </m:oMath>
      <w:r w:rsidRPr="00576DB3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33</m:t>
                    </m:r>
                  </m:sub>
                </m:sSub>
              </m:e>
            </m:eqArr>
          </m:e>
        </m:d>
      </m:oMath>
      <w:r w:rsidRPr="00576DB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31</m:t>
            </m:r>
          </m:sub>
        </m:sSub>
      </m:oMath>
      <w:r w:rsidRPr="00576DB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0171" w:rsidRPr="00576DB3" w:rsidRDefault="0074284F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13 </m:t>
            </m:r>
          </m:sub>
        </m:sSub>
      </m:oMath>
      <w:r w:rsidR="009E0171" w:rsidRPr="00576DB3"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32</m:t>
                    </m:r>
                  </m:sub>
                </m:sSub>
              </m:e>
            </m:eqArr>
          </m:e>
        </m:d>
      </m:oMath>
      <w:r w:rsidR="009E0171" w:rsidRPr="00576DB3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sub>
        </m:sSub>
      </m:oMath>
    </w:p>
    <w:p w:rsidR="00A91D82" w:rsidRPr="00576DB3" w:rsidRDefault="00E95669" w:rsidP="00BF15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4</w:t>
      </w:r>
      <w:r w:rsidR="00A91D82" w:rsidRPr="00576D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91D82" w:rsidRPr="00576DB3" w:rsidRDefault="00A91D82" w:rsidP="00BF15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752475"/>
            <wp:effectExtent l="0" t="0" r="9525" b="9525"/>
            <wp:docPr id="95" name="Рисунок 95" descr="http://lib.uabs.edu.ua/library/Metod/K_v_matematiki/2008/865_2008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uabs.edu.ua/library/Metod/K_v_matematiki/2008/865_2008.files/image13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E6" w:rsidRPr="00576DB3" w:rsidRDefault="00A91D82" w:rsidP="00BF15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b/>
          <w:sz w:val="28"/>
          <w:szCs w:val="28"/>
          <w:lang w:val="uk-UA"/>
        </w:rPr>
        <w:t>Третє правило (п</w:t>
      </w:r>
      <w:r w:rsidR="00A062E6" w:rsidRPr="00576DB3">
        <w:rPr>
          <w:rFonts w:ascii="Times New Roman" w:hAnsi="Times New Roman" w:cs="Times New Roman"/>
          <w:b/>
          <w:sz w:val="28"/>
          <w:szCs w:val="28"/>
          <w:lang w:val="uk-UA"/>
        </w:rPr>
        <w:t>еретворення на нуль всіх елементів стовпця(рядка), крім одного</w:t>
      </w:r>
      <w:r w:rsidRPr="00576DB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062E6" w:rsidRPr="00576DB3" w:rsidRDefault="00E95669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Приклад 5</w:t>
      </w:r>
      <w:r w:rsidR="00A062E6" w:rsidRPr="00576DB3">
        <w:rPr>
          <w:color w:val="000000"/>
          <w:sz w:val="28"/>
          <w:szCs w:val="28"/>
        </w:rPr>
        <w:t>. Задана матриця</w:t>
      </w:r>
    </w:p>
    <w:p w:rsidR="00A062E6" w:rsidRPr="00576DB3" w:rsidRDefault="00A062E6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DB3">
        <w:rPr>
          <w:noProof/>
          <w:color w:val="000000"/>
          <w:sz w:val="28"/>
          <w:szCs w:val="28"/>
        </w:rPr>
        <w:drawing>
          <wp:inline distT="0" distB="0" distL="0" distR="0">
            <wp:extent cx="990600" cy="695325"/>
            <wp:effectExtent l="0" t="0" r="0" b="9525"/>
            <wp:docPr id="93" name="Рисунок 93" descr="http://distant.isu.edu.ua/lib/ADD/Discipliny/_zz_matem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istant.isu.edu.ua/lib/ADD/Discipliny/_zz_matem/Image45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color w:val="000000"/>
          <w:sz w:val="28"/>
          <w:szCs w:val="28"/>
        </w:rPr>
        <w:t xml:space="preserve">            Знайти det A.</w:t>
      </w:r>
    </w:p>
    <w:p w:rsidR="00A062E6" w:rsidRPr="00576DB3" w:rsidRDefault="00A062E6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DB3">
        <w:rPr>
          <w:b/>
          <w:bCs/>
          <w:i/>
          <w:iCs/>
          <w:color w:val="000000"/>
          <w:sz w:val="28"/>
          <w:szCs w:val="28"/>
        </w:rPr>
        <w:t>Розв</w:t>
      </w:r>
      <w:r w:rsidRPr="00576DB3">
        <w:rPr>
          <w:b/>
          <w:bCs/>
          <w:i/>
          <w:iCs/>
          <w:color w:val="000000"/>
          <w:sz w:val="28"/>
          <w:szCs w:val="28"/>
          <w:vertAlign w:val="superscript"/>
        </w:rPr>
        <w:t>,</w:t>
      </w:r>
      <w:r w:rsidRPr="00576DB3">
        <w:rPr>
          <w:b/>
          <w:bCs/>
          <w:i/>
          <w:iCs/>
          <w:color w:val="000000"/>
          <w:sz w:val="28"/>
          <w:szCs w:val="28"/>
        </w:rPr>
        <w:t>язок.</w:t>
      </w:r>
      <w:r w:rsidRPr="00576DB3">
        <w:rPr>
          <w:rStyle w:val="apple-converted-space"/>
          <w:color w:val="000000"/>
          <w:sz w:val="28"/>
          <w:szCs w:val="28"/>
        </w:rPr>
        <w:t> </w:t>
      </w:r>
      <w:r w:rsidRPr="00576DB3">
        <w:rPr>
          <w:color w:val="000000"/>
          <w:sz w:val="28"/>
          <w:szCs w:val="28"/>
        </w:rPr>
        <w:t>Перетвoримо задану матрицю так, щоб в одному рядку або в одному стовпці всі елементи, крім одного, стали рівними нулю. Перетворення при цьому проводимо такі, щоб визначник матриці не змінювався. Для цього до елементів 1-го і 3-го рядка додаємо подвоєні елементи 2-го рядка.</w:t>
      </w:r>
    </w:p>
    <w:p w:rsidR="00A062E6" w:rsidRPr="00576DB3" w:rsidRDefault="00A062E6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DB3">
        <w:rPr>
          <w:noProof/>
          <w:color w:val="000000"/>
          <w:sz w:val="28"/>
          <w:szCs w:val="28"/>
        </w:rPr>
        <w:drawing>
          <wp:inline distT="0" distB="0" distL="0" distR="0">
            <wp:extent cx="1809750" cy="695325"/>
            <wp:effectExtent l="0" t="0" r="0" b="9525"/>
            <wp:docPr id="92" name="Рисунок 92" descr="http://distant.isu.edu.ua/lib/ADD/Discipliny/_zz_matem/Image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istant.isu.edu.ua/lib/ADD/Discipliny/_zz_matem/Image45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E6" w:rsidRPr="00576DB3" w:rsidRDefault="00A062E6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DB3">
        <w:rPr>
          <w:color w:val="000000"/>
          <w:sz w:val="28"/>
          <w:szCs w:val="28"/>
        </w:rPr>
        <w:t>Розкладаючи визначник по елементах 2-го стовпця по формулі (3), одержимо</w:t>
      </w:r>
    </w:p>
    <w:p w:rsidR="00A062E6" w:rsidRPr="00576DB3" w:rsidRDefault="00A062E6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576DB3">
        <w:rPr>
          <w:noProof/>
          <w:color w:val="000000"/>
          <w:sz w:val="28"/>
          <w:szCs w:val="28"/>
        </w:rPr>
        <w:drawing>
          <wp:inline distT="0" distB="0" distL="0" distR="0">
            <wp:extent cx="2876550" cy="438150"/>
            <wp:effectExtent l="0" t="0" r="0" b="0"/>
            <wp:docPr id="91" name="Рисунок 91" descr="http://distant.isu.edu.ua/lib/ADD/Discipliny/_zz_matem/Image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istant.isu.edu.ua/lib/ADD/Discipliny/_zz_matem/Image45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E6" w:rsidRPr="00576DB3" w:rsidRDefault="003D2327" w:rsidP="00BF15BF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  <w:lang w:val="uk-UA"/>
        </w:rPr>
      </w:pPr>
      <w:r w:rsidRPr="00576DB3">
        <w:rPr>
          <w:b/>
          <w:color w:val="000000"/>
          <w:sz w:val="28"/>
          <w:szCs w:val="28"/>
          <w:lang w:val="uk-UA"/>
        </w:rPr>
        <w:t>Четверте правило (м</w:t>
      </w:r>
      <w:r w:rsidR="00A062E6" w:rsidRPr="00576DB3">
        <w:rPr>
          <w:b/>
          <w:color w:val="000000"/>
          <w:sz w:val="28"/>
          <w:szCs w:val="28"/>
          <w:lang w:val="uk-UA"/>
        </w:rPr>
        <w:t>етод зведення до трикутного виду</w:t>
      </w:r>
      <w:r w:rsidRPr="00576DB3">
        <w:rPr>
          <w:b/>
          <w:color w:val="000000"/>
          <w:sz w:val="28"/>
          <w:szCs w:val="28"/>
          <w:lang w:val="uk-UA"/>
        </w:rPr>
        <w:t>)</w:t>
      </w:r>
    </w:p>
    <w:p w:rsidR="00A062E6" w:rsidRPr="00576DB3" w:rsidRDefault="00A062E6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576DB3">
        <w:rPr>
          <w:color w:val="000000"/>
          <w:sz w:val="28"/>
          <w:szCs w:val="28"/>
          <w:lang w:val="uk-UA"/>
        </w:rPr>
        <w:t xml:space="preserve">Цей метод полягає в перетворенні визначника до такого виду, коли всі елементи, що розміщені по один бік від головної діагоналі, дорівнюють 0. Отриманий так трикутний визначник дорівнює добуткові елементів головної діагоналі. </w:t>
      </w:r>
    </w:p>
    <w:p w:rsidR="003D2327" w:rsidRPr="00576DB3" w:rsidRDefault="003D2327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DB3">
        <w:rPr>
          <w:b/>
          <w:color w:val="000000"/>
          <w:sz w:val="28"/>
          <w:szCs w:val="28"/>
          <w:lang w:val="uk-UA"/>
        </w:rPr>
        <w:t>Приклад 5.</w:t>
      </w:r>
      <w:r w:rsidRPr="00576DB3">
        <w:rPr>
          <w:color w:val="000000"/>
          <w:sz w:val="28"/>
          <w:szCs w:val="28"/>
        </w:rPr>
        <w:t xml:space="preserve"> Задана матриця</w:t>
      </w:r>
    </w:p>
    <w:p w:rsidR="003D2327" w:rsidRPr="00576DB3" w:rsidRDefault="003D2327" w:rsidP="00BF15B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76DB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90600" cy="695325"/>
            <wp:effectExtent l="0" t="0" r="0" b="9525"/>
            <wp:docPr id="96" name="Рисунок 96" descr="http://distant.isu.edu.ua/lib/ADD/Discipliny/_zz_matem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distant.isu.edu.ua/lib/ADD/Discipliny/_zz_matem/Image45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color w:val="000000"/>
          <w:sz w:val="28"/>
          <w:szCs w:val="28"/>
        </w:rPr>
        <w:t xml:space="preserve">            Знайти det A.</w:t>
      </w:r>
    </w:p>
    <w:p w:rsidR="003D2327" w:rsidRPr="00576DB3" w:rsidRDefault="003D2327" w:rsidP="00BF15BF">
      <w:pPr>
        <w:pStyle w:val="a4"/>
        <w:spacing w:before="0" w:beforeAutospacing="0" w:after="0" w:afterAutospacing="0"/>
        <w:ind w:firstLine="709"/>
        <w:rPr>
          <w:rStyle w:val="apple-converted-space"/>
          <w:color w:val="000000"/>
          <w:sz w:val="28"/>
          <w:szCs w:val="28"/>
        </w:rPr>
      </w:pPr>
      <w:r w:rsidRPr="00576DB3">
        <w:rPr>
          <w:b/>
          <w:bCs/>
          <w:i/>
          <w:iCs/>
          <w:color w:val="000000"/>
          <w:sz w:val="28"/>
          <w:szCs w:val="28"/>
        </w:rPr>
        <w:t>Розв</w:t>
      </w:r>
      <w:r w:rsidRPr="00576DB3">
        <w:rPr>
          <w:b/>
          <w:bCs/>
          <w:i/>
          <w:iCs/>
          <w:color w:val="000000"/>
          <w:sz w:val="28"/>
          <w:szCs w:val="28"/>
          <w:vertAlign w:val="superscript"/>
        </w:rPr>
        <w:t>,</w:t>
      </w:r>
      <w:r w:rsidRPr="00576DB3">
        <w:rPr>
          <w:b/>
          <w:bCs/>
          <w:i/>
          <w:iCs/>
          <w:color w:val="000000"/>
          <w:sz w:val="28"/>
          <w:szCs w:val="28"/>
        </w:rPr>
        <w:t>язок.</w:t>
      </w:r>
      <w:r w:rsidRPr="00576DB3">
        <w:rPr>
          <w:rStyle w:val="apple-converted-space"/>
          <w:color w:val="000000"/>
          <w:sz w:val="28"/>
          <w:szCs w:val="28"/>
        </w:rPr>
        <w:t> </w:t>
      </w:r>
    </w:p>
    <w:p w:rsidR="003D2327" w:rsidRPr="00576DB3" w:rsidRDefault="003D2327" w:rsidP="00BF15BF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  <w:lang w:val="uk-UA"/>
        </w:rPr>
      </w:pPr>
      <w:r w:rsidRPr="00576DB3">
        <w:rPr>
          <w:color w:val="000000"/>
          <w:sz w:val="28"/>
          <w:szCs w:val="28"/>
        </w:rPr>
        <w:t>det A</w:t>
      </w:r>
      <w:r w:rsidRPr="00576DB3">
        <w:rPr>
          <w:color w:val="000000"/>
          <w:sz w:val="28"/>
          <w:szCs w:val="28"/>
          <w:lang w:val="uk-UA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576DB3">
        <w:rPr>
          <w:b/>
          <w:color w:val="000000"/>
          <w:sz w:val="28"/>
          <w:szCs w:val="28"/>
          <w:lang w:val="uk-UA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-7</m:t>
                  </m:r>
                </m:e>
              </m:mr>
            </m:m>
          </m:e>
        </m:d>
      </m:oMath>
      <w:r w:rsidR="00BA11C0" w:rsidRPr="00576DB3">
        <w:rPr>
          <w:b/>
          <w:color w:val="000000"/>
          <w:sz w:val="28"/>
          <w:szCs w:val="28"/>
          <w:lang w:val="uk-UA"/>
        </w:rPr>
        <w:t>=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>5</m:t>
        </m:r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>·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 w:rsidR="00BA11C0" w:rsidRPr="00576DB3">
        <w:rPr>
          <w:b/>
          <w:color w:val="000000"/>
          <w:sz w:val="28"/>
          <w:szCs w:val="28"/>
          <w:lang w:val="uk-UA"/>
        </w:rPr>
        <w:t>=</w:t>
      </w:r>
      <w:r w:rsidR="00BA11C0" w:rsidRPr="00576DB3">
        <w:rPr>
          <w:color w:val="000000"/>
          <w:sz w:val="28"/>
          <w:szCs w:val="28"/>
          <w:lang w:val="uk-UA"/>
        </w:rPr>
        <w:t>1·5·(-3)= -15</w:t>
      </w:r>
    </w:p>
    <w:p w:rsidR="009E0171" w:rsidRPr="00576DB3" w:rsidRDefault="009E0171" w:rsidP="00462060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Розв’язування системи </w:t>
      </w:r>
      <w:r w:rsidRPr="00576D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 </w:t>
      </w:r>
      <w:r w:rsidRPr="00576D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лінійних алгебраїчних рівнянь з </w:t>
      </w:r>
      <w:r w:rsidRPr="00576D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 </w:t>
      </w:r>
      <w:r w:rsidRPr="00576DB3">
        <w:rPr>
          <w:rFonts w:ascii="Times New Roman" w:hAnsi="Times New Roman" w:cs="Times New Roman"/>
          <w:b/>
          <w:sz w:val="28"/>
          <w:szCs w:val="28"/>
          <w:lang w:val="uk-UA"/>
        </w:rPr>
        <w:t>невідомими. Метод Крамера.</w:t>
      </w:r>
    </w:p>
    <w:p w:rsidR="009E0171" w:rsidRPr="00576DB3" w:rsidRDefault="009E0171" w:rsidP="00BF15BF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76DB3">
        <w:rPr>
          <w:sz w:val="28"/>
          <w:szCs w:val="28"/>
          <w:lang w:val="uk-UA"/>
        </w:rPr>
        <w:t>Нехай є система рівнянь:</w:t>
      </w:r>
      <w:r w:rsidRPr="00576DB3">
        <w:rPr>
          <w:noProof/>
          <w:sz w:val="28"/>
          <w:szCs w:val="28"/>
          <w:lang w:val="uk-UA"/>
        </w:rPr>
        <w:t xml:space="preserve"> </w:t>
      </w:r>
    </w:p>
    <w:p w:rsidR="009E0171" w:rsidRPr="00576DB3" w:rsidRDefault="009E0171" w:rsidP="00BF15BF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76DB3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159385</wp:posOffset>
            </wp:positionV>
            <wp:extent cx="2219325" cy="723900"/>
            <wp:effectExtent l="0" t="0" r="9525" b="0"/>
            <wp:wrapTopAndBottom/>
            <wp:docPr id="81" name="Рисунок 81" descr="http://www.grandars.ru/images/1/review/id/32/ddb9ab6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http://www.grandars.ru/images/1/review/id/32/ddb9ab6f4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DB3">
        <w:rPr>
          <w:sz w:val="28"/>
          <w:szCs w:val="28"/>
          <w:lang w:val="uk-UA"/>
        </w:rPr>
        <w:t xml:space="preserve">Позначимо через </w:t>
      </w:r>
      <w:r w:rsidRPr="00576DB3">
        <w:rPr>
          <w:sz w:val="28"/>
          <w:szCs w:val="28"/>
        </w:rPr>
        <w:t>Δ</w:t>
      </w:r>
      <w:r w:rsidRPr="00576DB3">
        <w:rPr>
          <w:sz w:val="28"/>
          <w:szCs w:val="28"/>
          <w:lang w:val="uk-UA"/>
        </w:rPr>
        <w:t xml:space="preserve"> визначник матриці системи і через   </w:t>
      </w:r>
      <w:r w:rsidRPr="00576DB3">
        <w:rPr>
          <w:sz w:val="28"/>
          <w:szCs w:val="28"/>
        </w:rPr>
        <w:t>Δ</w:t>
      </w:r>
      <w:r w:rsidRPr="00576DB3">
        <w:rPr>
          <w:sz w:val="28"/>
          <w:szCs w:val="28"/>
          <w:vertAlign w:val="subscript"/>
        </w:rPr>
        <w:t>j</w:t>
      </w:r>
      <w:r w:rsidRPr="00576DB3">
        <w:rPr>
          <w:rStyle w:val="apple-converted-space"/>
          <w:sz w:val="28"/>
          <w:szCs w:val="28"/>
        </w:rPr>
        <w:t> </w:t>
      </w:r>
      <w:r w:rsidRPr="00576DB3">
        <w:rPr>
          <w:sz w:val="28"/>
          <w:szCs w:val="28"/>
          <w:lang w:val="uk-UA"/>
        </w:rPr>
        <w:t xml:space="preserve">визначник, який отримуємо із визначника </w:t>
      </w:r>
      <w:r w:rsidRPr="00576DB3">
        <w:rPr>
          <w:sz w:val="28"/>
          <w:szCs w:val="28"/>
        </w:rPr>
        <w:t>Δ</w:t>
      </w:r>
      <w:r w:rsidRPr="00576DB3">
        <w:rPr>
          <w:sz w:val="28"/>
          <w:szCs w:val="28"/>
          <w:lang w:val="uk-UA"/>
        </w:rPr>
        <w:t xml:space="preserve"> заміною</w:t>
      </w:r>
      <w:r w:rsidR="00A27006">
        <w:rPr>
          <w:sz w:val="28"/>
          <w:szCs w:val="28"/>
          <w:lang w:val="uk-UA"/>
        </w:rPr>
        <w:t xml:space="preserve"> </w:t>
      </w:r>
      <w:r w:rsidRPr="00576DB3">
        <w:rPr>
          <w:sz w:val="28"/>
          <w:szCs w:val="28"/>
        </w:rPr>
        <w:t>j</w:t>
      </w:r>
      <w:r w:rsidRPr="00576DB3">
        <w:rPr>
          <w:sz w:val="28"/>
          <w:szCs w:val="28"/>
          <w:lang w:val="uk-UA"/>
        </w:rPr>
        <w:t xml:space="preserve">-го стовпця стовпцем правої частини системи ( </w:t>
      </w:r>
      <w:r w:rsidRPr="00576DB3">
        <w:rPr>
          <w:sz w:val="28"/>
          <w:szCs w:val="28"/>
        </w:rPr>
        <w:t>j</w:t>
      </w:r>
      <w:r w:rsidRPr="00576DB3">
        <w:rPr>
          <w:sz w:val="28"/>
          <w:szCs w:val="28"/>
          <w:lang w:val="uk-UA"/>
        </w:rPr>
        <w:t>=1,2,...</w:t>
      </w:r>
      <w:r w:rsidRPr="00576DB3">
        <w:rPr>
          <w:sz w:val="28"/>
          <w:szCs w:val="28"/>
        </w:rPr>
        <w:t>n</w:t>
      </w:r>
      <w:r w:rsidRPr="00576DB3">
        <w:rPr>
          <w:sz w:val="28"/>
          <w:szCs w:val="28"/>
          <w:lang w:val="uk-UA"/>
        </w:rPr>
        <w:t>).</w:t>
      </w:r>
    </w:p>
    <w:p w:rsidR="009E0171" w:rsidRPr="00576DB3" w:rsidRDefault="009E0171" w:rsidP="00BF15BF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3200400" cy="723900"/>
            <wp:effectExtent l="0" t="0" r="0" b="0"/>
            <wp:docPr id="68" name="Рисунок 68" descr="http://www.grandars.ru/images/1/review/id/32/0c7fb95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http://www.grandars.ru/images/1/review/id/32/0c7fb958aa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76DB3">
        <w:rPr>
          <w:sz w:val="28"/>
          <w:szCs w:val="28"/>
          <w:lang w:val="uk-UA"/>
        </w:rPr>
        <w:t xml:space="preserve">Якщо система має розв’язок, то вона називається </w:t>
      </w:r>
      <w:r w:rsidRPr="00576DB3">
        <w:rPr>
          <w:b/>
          <w:sz w:val="28"/>
          <w:szCs w:val="28"/>
          <w:lang w:val="uk-UA"/>
        </w:rPr>
        <w:t>сумісною.</w:t>
      </w:r>
      <w:r w:rsidRPr="00576DB3">
        <w:rPr>
          <w:sz w:val="28"/>
          <w:szCs w:val="28"/>
          <w:lang w:val="uk-UA"/>
        </w:rPr>
        <w:t xml:space="preserve"> Якщо система  не має розв’язку, то вона називається </w:t>
      </w:r>
      <w:r w:rsidRPr="00576DB3">
        <w:rPr>
          <w:b/>
          <w:sz w:val="28"/>
          <w:szCs w:val="28"/>
          <w:lang w:val="uk-UA"/>
        </w:rPr>
        <w:t>несумісною</w:t>
      </w:r>
      <w:r w:rsidRPr="00576DB3">
        <w:rPr>
          <w:sz w:val="28"/>
          <w:szCs w:val="28"/>
          <w:lang w:val="uk-UA"/>
        </w:rPr>
        <w:t xml:space="preserve">. </w:t>
      </w:r>
    </w:p>
    <w:p w:rsidR="009E0171" w:rsidRPr="00576DB3" w:rsidRDefault="009E0171" w:rsidP="00BF15BF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576DB3">
        <w:rPr>
          <w:sz w:val="28"/>
          <w:szCs w:val="28"/>
          <w:lang w:val="uk-UA"/>
        </w:rPr>
        <w:t>Сумісна система, що має тільки один розв’язок, називається визначеною, більше, ніж один розв’язок – невизначеною.</w:t>
      </w:r>
    </w:p>
    <w:p w:rsidR="009E0171" w:rsidRPr="00576DB3" w:rsidRDefault="009E0171" w:rsidP="00BF15BF">
      <w:pPr>
        <w:pStyle w:val="a4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DB3">
        <w:rPr>
          <w:sz w:val="28"/>
          <w:szCs w:val="28"/>
        </w:rPr>
        <w:t>Можливі наступні варіанти:</w:t>
      </w:r>
    </w:p>
    <w:p w:rsidR="009E0171" w:rsidRPr="00576DB3" w:rsidRDefault="009E0171" w:rsidP="00BF15BF">
      <w:pPr>
        <w:pStyle w:val="a4"/>
        <w:shd w:val="clear" w:color="auto" w:fill="F7F7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76DB3">
        <w:rPr>
          <w:b/>
          <w:sz w:val="28"/>
          <w:szCs w:val="28"/>
        </w:rPr>
        <w:t xml:space="preserve">1. Якщо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∆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≠</m:t>
        </m:r>
      </m:oMath>
      <w:r w:rsidRPr="00576DB3">
        <w:rPr>
          <w:b/>
          <w:i/>
          <w:iCs/>
          <w:sz w:val="28"/>
          <w:szCs w:val="28"/>
        </w:rPr>
        <w:t>0</w:t>
      </w:r>
      <w:r w:rsidRPr="00576DB3">
        <w:rPr>
          <w:b/>
          <w:sz w:val="28"/>
          <w:szCs w:val="28"/>
        </w:rPr>
        <w:t>, то система має єдиний розв’язок</w:t>
      </w:r>
      <w:r w:rsidRPr="00576DB3">
        <w:rPr>
          <w:rStyle w:val="apple-converted-space"/>
          <w:b/>
          <w:sz w:val="28"/>
          <w:szCs w:val="28"/>
        </w:rPr>
        <w:t> </w:t>
      </w:r>
      <w:r w:rsidRPr="00576DB3">
        <w:rPr>
          <w:b/>
          <w:noProof/>
          <w:sz w:val="28"/>
          <w:szCs w:val="28"/>
        </w:rPr>
        <w:drawing>
          <wp:inline distT="0" distB="0" distL="0" distR="0">
            <wp:extent cx="990600" cy="257175"/>
            <wp:effectExtent l="0" t="0" r="0" b="9525"/>
            <wp:docPr id="67" name="Рисунок 67" descr="http://posibnyky.vntu.edu.ua/k_m/t1/2114._src/2114.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http://posibnyky.vntu.edu.ua/k_m/t1/2114._src/2114._image00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b/>
          <w:sz w:val="28"/>
          <w:szCs w:val="28"/>
        </w:rPr>
        <w:t>, який знаходиться за формулою:</w:t>
      </w:r>
    </w:p>
    <w:p w:rsidR="009E0171" w:rsidRPr="00576DB3" w:rsidRDefault="009E0171" w:rsidP="00BF15BF">
      <w:pPr>
        <w:pStyle w:val="a4"/>
        <w:shd w:val="clear" w:color="auto" w:fill="F7F7F7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576DB3">
        <w:rPr>
          <w:b/>
          <w:sz w:val="28"/>
          <w:szCs w:val="28"/>
          <w:lang w:val="uk-UA"/>
        </w:rPr>
        <w:t>х</w:t>
      </w:r>
      <w:r w:rsidRPr="00576DB3">
        <w:rPr>
          <w:b/>
          <w:sz w:val="28"/>
          <w:szCs w:val="28"/>
          <w:vertAlign w:val="subscript"/>
          <w:lang w:val="en-US"/>
        </w:rPr>
        <w:t>j</w:t>
      </w:r>
      <w:r w:rsidRPr="00576DB3">
        <w:rPr>
          <w:b/>
          <w:sz w:val="28"/>
          <w:szCs w:val="28"/>
          <w:vertAlign w:val="subscript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∆</m:t>
            </m:r>
          </m:den>
        </m:f>
      </m:oMath>
      <w:r w:rsidRPr="00576DB3">
        <w:rPr>
          <w:b/>
          <w:sz w:val="28"/>
          <w:szCs w:val="28"/>
          <w:vertAlign w:val="subscript"/>
        </w:rPr>
        <w:t xml:space="preserve">;  </w:t>
      </w:r>
      <w:r w:rsidRPr="00576DB3">
        <w:rPr>
          <w:b/>
          <w:sz w:val="28"/>
          <w:szCs w:val="28"/>
        </w:rPr>
        <w:t xml:space="preserve"> </w:t>
      </w:r>
      <w:r w:rsidRPr="00576DB3">
        <w:rPr>
          <w:b/>
          <w:sz w:val="28"/>
          <w:szCs w:val="28"/>
          <w:lang w:val="en-US"/>
        </w:rPr>
        <w:t>j</w:t>
      </w:r>
      <w:r w:rsidRPr="00576DB3">
        <w:rPr>
          <w:b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acc>
      </m:oMath>
    </w:p>
    <w:p w:rsidR="009E0171" w:rsidRPr="00576DB3" w:rsidRDefault="009E0171" w:rsidP="00BF15BF">
      <w:pPr>
        <w:pStyle w:val="a4"/>
        <w:shd w:val="clear" w:color="auto" w:fill="F7F7F7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9E0171" w:rsidRPr="00576DB3" w:rsidRDefault="009E0171" w:rsidP="00BF15BF">
      <w:pPr>
        <w:pStyle w:val="a4"/>
        <w:shd w:val="clear" w:color="auto" w:fill="F7F7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76DB3">
        <w:rPr>
          <w:b/>
          <w:sz w:val="28"/>
          <w:szCs w:val="28"/>
        </w:rPr>
        <w:t xml:space="preserve">2. Якщо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∆</m:t>
        </m:r>
      </m:oMath>
      <w:r w:rsidRPr="00576DB3">
        <w:rPr>
          <w:b/>
          <w:sz w:val="28"/>
          <w:szCs w:val="28"/>
        </w:rPr>
        <w:t xml:space="preserve">=0 та всі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j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</m:oMath>
      <w:r w:rsidRPr="00576DB3">
        <w:rPr>
          <w:b/>
          <w:sz w:val="28"/>
          <w:szCs w:val="28"/>
        </w:rPr>
        <w:t>0,</w:t>
      </w:r>
      <w:r w:rsidRPr="00576DB3">
        <w:rPr>
          <w:rStyle w:val="apple-converted-space"/>
          <w:b/>
          <w:sz w:val="28"/>
          <w:szCs w:val="28"/>
        </w:rPr>
        <w:t> </w:t>
      </w:r>
      <w:r w:rsidRPr="00576DB3">
        <w:rPr>
          <w:b/>
          <w:sz w:val="28"/>
          <w:szCs w:val="28"/>
          <w:lang w:val="en-US"/>
        </w:rPr>
        <w:t>j</w:t>
      </w:r>
      <w:r w:rsidRPr="00576DB3">
        <w:rPr>
          <w:b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1,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acc>
      </m:oMath>
      <w:r w:rsidRPr="00576DB3">
        <w:rPr>
          <w:rStyle w:val="apple-converted-space"/>
          <w:b/>
          <w:sz w:val="28"/>
          <w:szCs w:val="28"/>
        </w:rPr>
        <w:t> </w:t>
      </w:r>
      <w:r w:rsidRPr="00576DB3">
        <w:rPr>
          <w:b/>
          <w:sz w:val="28"/>
          <w:szCs w:val="28"/>
        </w:rPr>
        <w:t xml:space="preserve">, то розв’язків у системи </w:t>
      </w:r>
      <w:r w:rsidRPr="00576DB3">
        <w:rPr>
          <w:b/>
          <w:sz w:val="28"/>
          <w:szCs w:val="28"/>
          <w:lang w:val="uk-UA"/>
        </w:rPr>
        <w:t>нес</w:t>
      </w:r>
      <w:r w:rsidRPr="00576DB3">
        <w:rPr>
          <w:b/>
          <w:sz w:val="28"/>
          <w:szCs w:val="28"/>
        </w:rPr>
        <w:t>кінч</w:t>
      </w:r>
      <w:r w:rsidRPr="00576DB3">
        <w:rPr>
          <w:b/>
          <w:sz w:val="28"/>
          <w:szCs w:val="28"/>
          <w:lang w:val="uk-UA"/>
        </w:rPr>
        <w:t>е</w:t>
      </w:r>
      <w:r w:rsidRPr="00576DB3">
        <w:rPr>
          <w:b/>
          <w:sz w:val="28"/>
          <w:szCs w:val="28"/>
        </w:rPr>
        <w:t>на множина.</w:t>
      </w:r>
    </w:p>
    <w:p w:rsidR="009E0171" w:rsidRPr="00576DB3" w:rsidRDefault="009E0171" w:rsidP="00BF15BF">
      <w:pPr>
        <w:pStyle w:val="a4"/>
        <w:shd w:val="clear" w:color="auto" w:fill="F7F7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76DB3">
        <w:rPr>
          <w:b/>
          <w:sz w:val="28"/>
          <w:szCs w:val="28"/>
        </w:rPr>
        <w:t xml:space="preserve">3. Якщо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</w:rPr>
          <m:t>∆=</m:t>
        </m:r>
      </m:oMath>
      <w:r w:rsidRPr="00576DB3">
        <w:rPr>
          <w:b/>
          <w:sz w:val="28"/>
          <w:szCs w:val="28"/>
        </w:rPr>
        <w:t xml:space="preserve">0 і хоч би один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j</m:t>
            </m:r>
          </m:sub>
        </m:sSub>
        <m:r>
          <m:rPr>
            <m:sty m:val="bi"/>
          </m:rPr>
          <w:rPr>
            <w:rStyle w:val="apple-converted-space"/>
            <w:rFonts w:ascii="Cambria Math" w:hAnsi="Cambria Math"/>
            <w:sz w:val="28"/>
            <w:szCs w:val="28"/>
          </w:rPr>
          <m:t>≠</m:t>
        </m:r>
      </m:oMath>
      <w:r w:rsidRPr="00576DB3">
        <w:rPr>
          <w:b/>
          <w:sz w:val="28"/>
          <w:szCs w:val="28"/>
        </w:rPr>
        <w:t>0, то розв’язку у системи немає.</w:t>
      </w:r>
    </w:p>
    <w:p w:rsidR="009E0171" w:rsidRPr="00576DB3" w:rsidRDefault="009E0171" w:rsidP="00BF15BF">
      <w:pPr>
        <w:pStyle w:val="a4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DB3">
        <w:rPr>
          <w:sz w:val="28"/>
          <w:szCs w:val="28"/>
        </w:rPr>
        <w:t>Метод Крамера (визначників) не може бути застосований в більшості практичних задач через велику складність розрахунку визначників, навіть при невеликому зростанні порядку системи.</w:t>
      </w:r>
    </w:p>
    <w:p w:rsidR="009E0171" w:rsidRPr="00BF15BF" w:rsidRDefault="00BF15BF" w:rsidP="00BF15BF">
      <w:pPr>
        <w:pStyle w:val="ff1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BF15BF">
        <w:rPr>
          <w:b/>
          <w:bCs/>
          <w:sz w:val="28"/>
          <w:szCs w:val="28"/>
        </w:rPr>
        <w:t>Приклад 6</w:t>
      </w:r>
      <w:r w:rsidR="009E0171" w:rsidRPr="00BF15BF">
        <w:rPr>
          <w:b/>
          <w:bCs/>
          <w:sz w:val="28"/>
          <w:szCs w:val="28"/>
        </w:rPr>
        <w:t>.</w:t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sz w:val="28"/>
          <w:szCs w:val="28"/>
        </w:rPr>
        <w:t>Дано систему трьох лінійних алгебраїчних рівнянь з трьома невідомими. Розв'язати систему за формулами Крамера.</w:t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1181100" cy="657225"/>
            <wp:effectExtent l="0" t="0" r="0" b="9525"/>
            <wp:docPr id="66" name="Рисунок 66" descr="http://yukhym.com/images/stories/Slae/Slae1_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http://yukhym.com/images/stories/Slae/Slae1_02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ff2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576DB3">
        <w:rPr>
          <w:b/>
          <w:bCs/>
          <w:sz w:val="28"/>
          <w:szCs w:val="28"/>
        </w:rPr>
        <w:t>Розв'язок.</w:t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sz w:val="28"/>
          <w:szCs w:val="28"/>
        </w:rPr>
        <w:lastRenderedPageBreak/>
        <w:t>Знайдемо визначник матриці коефіцієнтів при невідомих.</w:t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1114425" cy="647700"/>
            <wp:effectExtent l="0" t="0" r="9525" b="0"/>
            <wp:docPr id="65" name="Рисунок 65" descr="http://yukhym.com/images/stories/Slae/Slae1_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http://yukhym.com/images/stories/Slae/Slae1_02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3667125" cy="428625"/>
            <wp:effectExtent l="0" t="0" r="9525" b="9525"/>
            <wp:docPr id="64" name="Рисунок 64" descr="http://yukhym.com/images/stories/Slae/Slae1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http://yukhym.com/images/stories/Slae/Slae1_02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sz w:val="28"/>
          <w:szCs w:val="28"/>
        </w:rPr>
        <w:t>Так як</w:t>
      </w:r>
      <w:r w:rsidRPr="00576DB3">
        <w:rPr>
          <w:rStyle w:val="apple-converted-space"/>
          <w:sz w:val="28"/>
          <w:szCs w:val="28"/>
        </w:rPr>
        <w:t> </w:t>
      </w:r>
      <w:r w:rsidRPr="00576DB3">
        <w:rPr>
          <w:noProof/>
          <w:sz w:val="28"/>
          <w:szCs w:val="28"/>
        </w:rPr>
        <w:drawing>
          <wp:inline distT="0" distB="0" distL="0" distR="0">
            <wp:extent cx="342900" cy="161925"/>
            <wp:effectExtent l="0" t="0" r="0" b="9525"/>
            <wp:docPr id="63" name="Рисунок 63" descr="http://yukhym.com/images/stories/Slae/Slae1_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http://yukhym.com/images/stories/Slae/Slae1_02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sz w:val="28"/>
          <w:szCs w:val="28"/>
        </w:rPr>
        <w:t>, то задана система рівнянь сумісна і має єдиний розв'язок. Обчислимо визначники:</w:t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1085850" cy="647700"/>
            <wp:effectExtent l="0" t="0" r="0" b="0"/>
            <wp:docPr id="62" name="Рисунок 62" descr="http://yukhym.com/images/stories/Slae/Slae1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http://yukhym.com/images/stories/Slae/Slae1_03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3352800" cy="457200"/>
            <wp:effectExtent l="0" t="0" r="0" b="0"/>
            <wp:docPr id="61" name="Рисунок 61" descr="http://yukhym.com/images/stories/Slae/Slae1_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http://yukhym.com/images/stories/Slae/Slae1_03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1104900" cy="647700"/>
            <wp:effectExtent l="0" t="0" r="0" b="0"/>
            <wp:docPr id="60" name="Рисунок 60" descr="http://yukhym.com/images/stories/Slae/Slae1_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http://yukhym.com/images/stories/Slae/Slae1_03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3400425" cy="457200"/>
            <wp:effectExtent l="0" t="0" r="9525" b="0"/>
            <wp:docPr id="59" name="Рисунок 59" descr="http://yukhym.com/images/stories/Slae/Slae1_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http://yukhym.com/images/stories/Slae/Slae1_03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1104900" cy="647700"/>
            <wp:effectExtent l="0" t="0" r="0" b="0"/>
            <wp:docPr id="58" name="Рисунок 58" descr="http://yukhym.com/images/stories/Slae/Slae1_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http://yukhym.com/images/stories/Slae/Slae1_03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3409950" cy="428625"/>
            <wp:effectExtent l="0" t="0" r="0" b="9525"/>
            <wp:docPr id="57" name="Рисунок 57" descr="http://yukhym.com/images/stories/Slae/Slae1_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http://yukhym.com/images/stories/Slae/Slae1_03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sz w:val="28"/>
          <w:szCs w:val="28"/>
        </w:rPr>
        <w:t>За</w:t>
      </w:r>
      <w:r w:rsidRPr="00576DB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76DB3">
        <w:rPr>
          <w:rStyle w:val="ff"/>
          <w:rFonts w:eastAsiaTheme="majorEastAsia"/>
          <w:b/>
          <w:bCs/>
          <w:sz w:val="28"/>
          <w:szCs w:val="28"/>
          <w:bdr w:val="none" w:sz="0" w:space="0" w:color="auto" w:frame="1"/>
        </w:rPr>
        <w:t>формулами Крамера</w:t>
      </w:r>
      <w:r w:rsidRPr="00576DB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76DB3">
        <w:rPr>
          <w:sz w:val="28"/>
          <w:szCs w:val="28"/>
        </w:rPr>
        <w:t>знаходимо невідомі</w:t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noProof/>
          <w:sz w:val="28"/>
          <w:szCs w:val="28"/>
        </w:rPr>
        <w:drawing>
          <wp:inline distT="0" distB="0" distL="0" distR="0">
            <wp:extent cx="2981325" cy="361950"/>
            <wp:effectExtent l="0" t="0" r="9525" b="0"/>
            <wp:docPr id="56" name="Рисунок 56" descr="http://yukhym.com/images/stories/Slae/Slae1_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http://yukhym.com/images/stories/Slae/Slae1_03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71" w:rsidRPr="00576DB3" w:rsidRDefault="009E0171" w:rsidP="00BF15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76DB3">
        <w:rPr>
          <w:sz w:val="28"/>
          <w:szCs w:val="28"/>
        </w:rPr>
        <w:t>Отже</w:t>
      </w:r>
      <w:r w:rsidRPr="00576DB3">
        <w:rPr>
          <w:rStyle w:val="apple-converted-space"/>
          <w:sz w:val="28"/>
          <w:szCs w:val="28"/>
        </w:rPr>
        <w:t> </w:t>
      </w:r>
      <w:r w:rsidRPr="00576DB3">
        <w:rPr>
          <w:noProof/>
          <w:sz w:val="28"/>
          <w:szCs w:val="28"/>
        </w:rPr>
        <w:drawing>
          <wp:inline distT="0" distB="0" distL="0" distR="0">
            <wp:extent cx="1076325" cy="200025"/>
            <wp:effectExtent l="0" t="0" r="9525" b="9525"/>
            <wp:docPr id="55" name="Рисунок 55" descr="http://yukhym.com/images/stories/Slae/Slae1_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http://yukhym.com/images/stories/Slae/Slae1_03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B3">
        <w:rPr>
          <w:rStyle w:val="apple-converted-space"/>
          <w:sz w:val="28"/>
          <w:szCs w:val="28"/>
        </w:rPr>
        <w:t> </w:t>
      </w:r>
      <w:r w:rsidRPr="00576DB3">
        <w:rPr>
          <w:sz w:val="28"/>
          <w:szCs w:val="28"/>
        </w:rPr>
        <w:t>єдиний розв'язок системи.</w:t>
      </w:r>
    </w:p>
    <w:p w:rsidR="00270056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2625E2" w:rsidRPr="00576DB3" w:rsidRDefault="002625E2" w:rsidP="00BF15BF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/>
          <w:sz w:val="28"/>
          <w:szCs w:val="28"/>
          <w:lang w:val="uk-UA"/>
        </w:rPr>
      </w:pPr>
      <w:r w:rsidRPr="00576DB3">
        <w:rPr>
          <w:sz w:val="28"/>
          <w:szCs w:val="28"/>
        </w:rPr>
        <w:t>Використовуючи правило трикутника, обчислити визначник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sz w:val="28"/>
          <w:szCs w:val="28"/>
        </w:rPr>
        <w:t>Розв’язання.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828675"/>
            <wp:effectExtent l="0" t="0" r="0" b="9525"/>
            <wp:docPr id="107" name="Рисунок 107" descr="http://lib.lntu.info/books/knit/vm/2010/10-133/page25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.lntu.info/books/knit/vm/2010/10-133/page25.files/image04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E2" w:rsidRPr="00576DB3" w:rsidRDefault="002625E2" w:rsidP="00BF15BF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6DB3">
        <w:rPr>
          <w:rFonts w:ascii="Times New Roman" w:hAnsi="Times New Roman" w:cs="Times New Roman"/>
          <w:sz w:val="28"/>
          <w:szCs w:val="28"/>
        </w:rPr>
        <w:t>Обчислити визначник , розклавши його за елементами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CABF56" wp14:editId="001B3823">
            <wp:simplePos x="0" y="0"/>
            <wp:positionH relativeFrom="column">
              <wp:posOffset>4745990</wp:posOffset>
            </wp:positionH>
            <wp:positionV relativeFrom="paragraph">
              <wp:posOffset>10795</wp:posOffset>
            </wp:positionV>
            <wp:extent cx="638175" cy="647700"/>
            <wp:effectExtent l="0" t="0" r="9525" b="0"/>
            <wp:wrapSquare wrapText="bothSides"/>
            <wp:docPr id="108" name="Рисунок 108" descr="http://lib.lntu.info/books/knit/vm/2010/10-133/page25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lib.lntu.info/books/knit/vm/2010/10-133/page25.files/image046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DB3">
        <w:rPr>
          <w:rFonts w:ascii="Times New Roman" w:hAnsi="Times New Roman" w:cs="Times New Roman"/>
          <w:sz w:val="28"/>
          <w:szCs w:val="28"/>
        </w:rPr>
        <w:t>першого стовпця.</w:t>
      </w:r>
    </w:p>
    <w:p w:rsidR="002625E2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sz w:val="28"/>
          <w:szCs w:val="28"/>
        </w:rPr>
        <w:t>Розв’язання.</w:t>
      </w:r>
    </w:p>
    <w:p w:rsidR="00576DB3" w:rsidRPr="00576DB3" w:rsidRDefault="002625E2" w:rsidP="00BF15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647700"/>
            <wp:effectExtent l="0" t="0" r="9525" b="0"/>
            <wp:docPr id="106" name="Рисунок 106" descr="http://lib.lntu.info/books/knit/vm/2010/10-133/page25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ib.lntu.info/books/knit/vm/2010/10-133/page25.files/image04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5E2" w:rsidRPr="00576DB3" w:rsidRDefault="00576DB3" w:rsidP="00BF15BF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D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Розв’яжіть систему рівнянь методом Крамера: </w:t>
      </w:r>
      <w:r w:rsidR="00BF15BF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х+ у + z = -2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 – у + 2z = -7</m:t>
                </m:r>
                <m:ctrlPr>
                  <w:rPr>
                    <w:rFonts w:ascii="Cambria Math" w:eastAsia="Cambria Math" w:hAnsi="Cambria Math" w:cs="Times New Roman"/>
                    <w:sz w:val="28"/>
                    <w:szCs w:val="28"/>
                    <w:lang w:val="uk-UA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2х + 3у – z = 1</m:t>
                </m:r>
              </m:e>
            </m:eqArr>
          </m:e>
        </m:d>
      </m:oMath>
    </w:p>
    <w:p w:rsidR="00576DB3" w:rsidRPr="00BF15BF" w:rsidRDefault="0074284F" w:rsidP="00BF15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object w:dxaOrig="1440" w:dyaOrig="1440">
          <v:shape id="_x0000_s1028" type="#_x0000_t75" style="position:absolute;margin-left:16.9pt;margin-top:11.8pt;width:94.45pt;height:56.1pt;z-index:-251657216">
            <v:imagedata r:id="rId56" o:title=""/>
          </v:shape>
          <o:OLEObject Type="Embed" ProgID="Equation.3" ShapeID="_x0000_s1028" DrawAspect="Content" ObjectID="_1578072672" r:id="rId57"/>
        </w:object>
      </w:r>
      <w:r w:rsidR="00576DB3" w:rsidRPr="00BF15BF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sectPr w:rsidR="00576DB3" w:rsidRPr="00BF15BF" w:rsidSect="00BF15BF">
      <w:footerReference w:type="default" r:id="rId5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4F" w:rsidRDefault="0074284F" w:rsidP="00BF15BF">
      <w:pPr>
        <w:spacing w:after="0" w:line="240" w:lineRule="auto"/>
      </w:pPr>
      <w:r>
        <w:separator/>
      </w:r>
    </w:p>
  </w:endnote>
  <w:endnote w:type="continuationSeparator" w:id="0">
    <w:p w:rsidR="0074284F" w:rsidRDefault="0074284F" w:rsidP="00BF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753184"/>
      <w:docPartObj>
        <w:docPartGallery w:val="Page Numbers (Bottom of Page)"/>
        <w:docPartUnique/>
      </w:docPartObj>
    </w:sdtPr>
    <w:sdtEndPr/>
    <w:sdtContent>
      <w:p w:rsidR="009739BE" w:rsidRDefault="009739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60">
          <w:rPr>
            <w:noProof/>
          </w:rPr>
          <w:t>7</w:t>
        </w:r>
        <w:r>
          <w:fldChar w:fldCharType="end"/>
        </w:r>
      </w:p>
    </w:sdtContent>
  </w:sdt>
  <w:p w:rsidR="00BF15BF" w:rsidRDefault="00BF1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4F" w:rsidRDefault="0074284F" w:rsidP="00BF15BF">
      <w:pPr>
        <w:spacing w:after="0" w:line="240" w:lineRule="auto"/>
      </w:pPr>
      <w:r>
        <w:separator/>
      </w:r>
    </w:p>
  </w:footnote>
  <w:footnote w:type="continuationSeparator" w:id="0">
    <w:p w:rsidR="0074284F" w:rsidRDefault="0074284F" w:rsidP="00BF1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0AB"/>
    <w:multiLevelType w:val="hybridMultilevel"/>
    <w:tmpl w:val="42BCA842"/>
    <w:lvl w:ilvl="0" w:tplc="9B86ED7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CA60AC"/>
    <w:multiLevelType w:val="hybridMultilevel"/>
    <w:tmpl w:val="D9EA9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5BEC"/>
    <w:multiLevelType w:val="hybridMultilevel"/>
    <w:tmpl w:val="F22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51B1A"/>
    <w:multiLevelType w:val="hybridMultilevel"/>
    <w:tmpl w:val="6852774A"/>
    <w:lvl w:ilvl="0" w:tplc="66461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53AF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B5"/>
    <w:rsid w:val="001622E9"/>
    <w:rsid w:val="00224D75"/>
    <w:rsid w:val="0024129B"/>
    <w:rsid w:val="002625E2"/>
    <w:rsid w:val="003D2327"/>
    <w:rsid w:val="00462060"/>
    <w:rsid w:val="004C3664"/>
    <w:rsid w:val="00576DB3"/>
    <w:rsid w:val="006B7CB9"/>
    <w:rsid w:val="006C13DA"/>
    <w:rsid w:val="0074284F"/>
    <w:rsid w:val="00821BB5"/>
    <w:rsid w:val="0095463B"/>
    <w:rsid w:val="009739BE"/>
    <w:rsid w:val="009E0171"/>
    <w:rsid w:val="009E6AF6"/>
    <w:rsid w:val="00A062E6"/>
    <w:rsid w:val="00A27006"/>
    <w:rsid w:val="00A91D82"/>
    <w:rsid w:val="00AB0BCE"/>
    <w:rsid w:val="00BA11C0"/>
    <w:rsid w:val="00BF15BF"/>
    <w:rsid w:val="00D755BD"/>
    <w:rsid w:val="00E377F2"/>
    <w:rsid w:val="00E95669"/>
    <w:rsid w:val="00E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D65697"/>
  <w15:chartTrackingRefBased/>
  <w15:docId w15:val="{E0C9EE99-DE43-4026-8631-8BDB7240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1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171"/>
    <w:pPr>
      <w:ind w:left="720"/>
      <w:contextualSpacing/>
    </w:pPr>
  </w:style>
  <w:style w:type="character" w:customStyle="1" w:styleId="apple-converted-space">
    <w:name w:val="apple-converted-space"/>
    <w:basedOn w:val="a0"/>
    <w:rsid w:val="009E0171"/>
  </w:style>
  <w:style w:type="paragraph" w:customStyle="1" w:styleId="ff1">
    <w:name w:val="ff1"/>
    <w:basedOn w:val="a"/>
    <w:uiPriority w:val="99"/>
    <w:rsid w:val="009E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f2">
    <w:name w:val="ff2"/>
    <w:basedOn w:val="a"/>
    <w:uiPriority w:val="99"/>
    <w:rsid w:val="009E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">
    <w:name w:val="ff"/>
    <w:basedOn w:val="a0"/>
    <w:rsid w:val="009E0171"/>
  </w:style>
  <w:style w:type="paragraph" w:customStyle="1" w:styleId="af">
    <w:name w:val="af"/>
    <w:basedOn w:val="a"/>
    <w:rsid w:val="0022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E377F2"/>
    <w:rPr>
      <w:color w:val="808080"/>
    </w:rPr>
  </w:style>
  <w:style w:type="paragraph" w:styleId="a7">
    <w:name w:val="header"/>
    <w:basedOn w:val="a"/>
    <w:link w:val="a8"/>
    <w:uiPriority w:val="99"/>
    <w:unhideWhenUsed/>
    <w:rsid w:val="00BF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5BF"/>
  </w:style>
  <w:style w:type="paragraph" w:styleId="a9">
    <w:name w:val="footer"/>
    <w:basedOn w:val="a"/>
    <w:link w:val="aa"/>
    <w:uiPriority w:val="99"/>
    <w:unhideWhenUsed/>
    <w:rsid w:val="00BF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5BF"/>
  </w:style>
  <w:style w:type="paragraph" w:styleId="ab">
    <w:name w:val="Balloon Text"/>
    <w:basedOn w:val="a"/>
    <w:link w:val="ac"/>
    <w:uiPriority w:val="99"/>
    <w:semiHidden/>
    <w:unhideWhenUsed/>
    <w:rsid w:val="0097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9BE"/>
    <w:rPr>
      <w:rFonts w:ascii="Segoe UI" w:hAnsi="Segoe UI" w:cs="Segoe UI"/>
      <w:sz w:val="18"/>
      <w:szCs w:val="18"/>
    </w:rPr>
  </w:style>
  <w:style w:type="character" w:customStyle="1" w:styleId="mwe-math-mathml-inline">
    <w:name w:val="mwe-math-mathml-inline"/>
    <w:basedOn w:val="a0"/>
    <w:rsid w:val="00E9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://uk.wikipedia.org/wiki/%D0%9F%D0%B5%D1%80%D0%B5%D1%81%D1%82%D0%B0%D0%BD%D0%BE%D0%B2%D0%BA%D0%B0" TargetMode="External"/><Relationship Id="rId26" Type="http://schemas.openxmlformats.org/officeDocument/2006/relationships/image" Target="media/image14.gif"/><Relationship Id="rId39" Type="http://schemas.openxmlformats.org/officeDocument/2006/relationships/image" Target="media/image24.jpeg"/><Relationship Id="rId21" Type="http://schemas.openxmlformats.org/officeDocument/2006/relationships/image" Target="media/image9.png"/><Relationship Id="rId34" Type="http://schemas.openxmlformats.org/officeDocument/2006/relationships/image" Target="media/image19.gif"/><Relationship Id="rId42" Type="http://schemas.openxmlformats.org/officeDocument/2006/relationships/image" Target="media/image27.gif"/><Relationship Id="rId47" Type="http://schemas.openxmlformats.org/officeDocument/2006/relationships/image" Target="media/image32.gif"/><Relationship Id="rId50" Type="http://schemas.openxmlformats.org/officeDocument/2006/relationships/image" Target="media/image35.gif"/><Relationship Id="rId55" Type="http://schemas.openxmlformats.org/officeDocument/2006/relationships/image" Target="media/image40.png"/><Relationship Id="rId7" Type="http://schemas.openxmlformats.org/officeDocument/2006/relationships/hyperlink" Target="http://uk.wikipedia.org/w/index.php?title=%D0%9C%D0%B0%D1%82%D0%B5%D0%BC%D0%B0%D1%82%D0%B8%D0%BA%D0%B0_%D0%B2_%D0%B4%D0%B5%D0%B2%27%D1%8F%D1%82%D0%B8_%D0%BA%D0%BD%D0%B8%D0%B3%D0%B0%D1%85&amp;action=edit&amp;redlink=1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image" Target="media/image13.jpeg"/><Relationship Id="rId33" Type="http://schemas.openxmlformats.org/officeDocument/2006/relationships/image" Target="media/image18.gif"/><Relationship Id="rId38" Type="http://schemas.openxmlformats.org/officeDocument/2006/relationships/image" Target="media/image23.jpeg"/><Relationship Id="rId46" Type="http://schemas.openxmlformats.org/officeDocument/2006/relationships/image" Target="media/image31.gi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8.png"/><Relationship Id="rId29" Type="http://schemas.openxmlformats.org/officeDocument/2006/relationships/image" Target="media/image16.wmf"/><Relationship Id="rId41" Type="http://schemas.openxmlformats.org/officeDocument/2006/relationships/image" Target="media/image26.gif"/><Relationship Id="rId54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2%90%D0%BE%D1%82%D1%84%D1%80%D1%96%D0%B4_%D0%92%D1%96%D0%BB%D1%8C%D0%B3%D0%B5%D0%BB%D1%8C%D0%BC_%D0%9B%D0%B5%D0%B9%D0%B1%D0%BD%D1%96%D1%86" TargetMode="External"/><Relationship Id="rId24" Type="http://schemas.openxmlformats.org/officeDocument/2006/relationships/image" Target="media/image12.gif"/><Relationship Id="rId32" Type="http://schemas.openxmlformats.org/officeDocument/2006/relationships/oleObject" Target="embeddings/oleObject2.bin"/><Relationship Id="rId37" Type="http://schemas.openxmlformats.org/officeDocument/2006/relationships/image" Target="media/image22.gif"/><Relationship Id="rId40" Type="http://schemas.openxmlformats.org/officeDocument/2006/relationships/image" Target="media/image25.png"/><Relationship Id="rId45" Type="http://schemas.openxmlformats.org/officeDocument/2006/relationships/image" Target="media/image30.gif"/><Relationship Id="rId53" Type="http://schemas.openxmlformats.org/officeDocument/2006/relationships/image" Target="media/image38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image" Target="media/image11.gif"/><Relationship Id="rId28" Type="http://schemas.openxmlformats.org/officeDocument/2006/relationships/image" Target="media/image15.png"/><Relationship Id="rId36" Type="http://schemas.openxmlformats.org/officeDocument/2006/relationships/image" Target="media/image21.gif"/><Relationship Id="rId49" Type="http://schemas.openxmlformats.org/officeDocument/2006/relationships/image" Target="media/image34.gif"/><Relationship Id="rId57" Type="http://schemas.openxmlformats.org/officeDocument/2006/relationships/oleObject" Target="embeddings/oleObject3.bin"/><Relationship Id="rId10" Type="http://schemas.openxmlformats.org/officeDocument/2006/relationships/hyperlink" Target="http://uk.wikipedia.org/wiki/%D0%A2%D0%B0%D0%BA%D0%B0%D0%BA%D0%B0%D0%B4%D0%B7%D1%83_%D0%A1%D0%B5%D0%BA%D1%96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7.wmf"/><Relationship Id="rId44" Type="http://schemas.openxmlformats.org/officeDocument/2006/relationships/image" Target="media/image29.gif"/><Relationship Id="rId52" Type="http://schemas.openxmlformats.org/officeDocument/2006/relationships/image" Target="media/image37.gi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1%D0%B8%D1%81%D1%82%D0%B5%D0%BC%D0%B0_%D0%BB%D1%96%D0%BD%D1%96%D0%B9%D0%BD%D0%B8%D1%85_%D1%80%D1%96%D0%B2%D0%BD%D1%8F%D0%BD%D1%8C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0.png"/><Relationship Id="rId27" Type="http://schemas.openxmlformats.org/officeDocument/2006/relationships/hyperlink" Target="https://commons.wikimedia.org/wiki/File:Determinant-sarrus.svg?uselang=ru" TargetMode="External"/><Relationship Id="rId30" Type="http://schemas.openxmlformats.org/officeDocument/2006/relationships/oleObject" Target="embeddings/oleObject1.bin"/><Relationship Id="rId35" Type="http://schemas.openxmlformats.org/officeDocument/2006/relationships/image" Target="media/image20.gif"/><Relationship Id="rId43" Type="http://schemas.openxmlformats.org/officeDocument/2006/relationships/image" Target="media/image28.gif"/><Relationship Id="rId48" Type="http://schemas.openxmlformats.org/officeDocument/2006/relationships/image" Target="media/image33.gif"/><Relationship Id="rId56" Type="http://schemas.openxmlformats.org/officeDocument/2006/relationships/image" Target="media/image41.wmf"/><Relationship Id="rId8" Type="http://schemas.openxmlformats.org/officeDocument/2006/relationships/hyperlink" Target="http://uk.wikipedia.org/wiki/%D0%9D%D0%B0%D1%88%D0%B0_%D0%B5%D1%80%D0%B0" TargetMode="External"/><Relationship Id="rId51" Type="http://schemas.openxmlformats.org/officeDocument/2006/relationships/image" Target="media/image36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10</cp:revision>
  <cp:lastPrinted>2016-02-01T11:41:00Z</cp:lastPrinted>
  <dcterms:created xsi:type="dcterms:W3CDTF">2016-01-14T15:36:00Z</dcterms:created>
  <dcterms:modified xsi:type="dcterms:W3CDTF">2018-01-21T18:45:00Z</dcterms:modified>
</cp:coreProperties>
</file>