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2C7" w:rsidRDefault="009D688F" w:rsidP="00612EB1">
      <w:pPr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УРОК </w:t>
      </w:r>
      <w:r w:rsidR="00612EB1">
        <w:rPr>
          <w:b/>
          <w:bCs/>
          <w:sz w:val="28"/>
          <w:szCs w:val="28"/>
          <w:lang w:val="uk-UA"/>
        </w:rPr>
        <w:t xml:space="preserve">в темі </w:t>
      </w:r>
      <w:r>
        <w:rPr>
          <w:b/>
          <w:bCs/>
          <w:sz w:val="28"/>
          <w:szCs w:val="28"/>
          <w:lang w:val="uk-UA"/>
        </w:rPr>
        <w:t xml:space="preserve">№ </w:t>
      </w:r>
      <w:r w:rsidR="00612EB1">
        <w:rPr>
          <w:b/>
          <w:bCs/>
          <w:sz w:val="28"/>
          <w:szCs w:val="28"/>
          <w:lang w:val="uk-UA"/>
        </w:rPr>
        <w:t>10</w:t>
      </w:r>
    </w:p>
    <w:p w:rsidR="00B722C7" w:rsidRDefault="00B722C7" w:rsidP="00B722C7">
      <w:pPr>
        <w:ind w:left="900" w:hanging="900"/>
        <w:jc w:val="both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Тема. </w:t>
      </w:r>
      <w:r w:rsidR="003474CB">
        <w:rPr>
          <w:rFonts w:eastAsia="Calibri"/>
          <w:sz w:val="28"/>
          <w:szCs w:val="28"/>
          <w:lang w:val="uk-UA" w:eastAsia="zh-TW"/>
        </w:rPr>
        <w:t>Систематизація знань. Підготовка до контрольної роботи</w:t>
      </w:r>
    </w:p>
    <w:p w:rsidR="00B722C7" w:rsidRDefault="00B722C7" w:rsidP="00B722C7">
      <w:pPr>
        <w:ind w:left="900" w:hanging="900"/>
        <w:jc w:val="both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Мета: </w:t>
      </w:r>
      <w:r>
        <w:rPr>
          <w:sz w:val="28"/>
          <w:szCs w:val="28"/>
          <w:lang w:val="uk-UA"/>
        </w:rPr>
        <w:t>узагальнити та систематизувати знання учнів про найпро</w:t>
      </w:r>
      <w:r>
        <w:rPr>
          <w:sz w:val="28"/>
          <w:szCs w:val="28"/>
          <w:lang w:val="uk-UA"/>
        </w:rPr>
        <w:softHyphen/>
        <w:t>стіші геометричні фігури та їх властивості, про означення, властивості суміжних та вертикальних кутів; а також про означення, ознаки та властивості паралельних прямих; повторити алгоритми розв'язування типових задач на застосування вивчених теоретичних відомостей, та роз</w:t>
      </w:r>
      <w:r>
        <w:rPr>
          <w:sz w:val="28"/>
          <w:szCs w:val="28"/>
          <w:lang w:val="uk-UA"/>
        </w:rPr>
        <w:softHyphen/>
        <w:t>глянути випадки застосування вивченої теорії в нестан</w:t>
      </w:r>
      <w:r>
        <w:rPr>
          <w:sz w:val="28"/>
          <w:szCs w:val="28"/>
          <w:lang w:val="uk-UA"/>
        </w:rPr>
        <w:softHyphen/>
        <w:t xml:space="preserve">дартних ситуаціях. </w:t>
      </w:r>
    </w:p>
    <w:p w:rsidR="00B722C7" w:rsidRDefault="00B722C7" w:rsidP="00B722C7">
      <w:pPr>
        <w:ind w:left="900" w:hanging="900"/>
        <w:jc w:val="both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Тип уроку: </w:t>
      </w:r>
      <w:r>
        <w:rPr>
          <w:sz w:val="28"/>
          <w:szCs w:val="28"/>
          <w:lang w:val="uk-UA"/>
        </w:rPr>
        <w:t xml:space="preserve">узагальнення і систематизації знань і вмінь. </w:t>
      </w:r>
    </w:p>
    <w:p w:rsidR="00B722C7" w:rsidRPr="00B722C7" w:rsidRDefault="00B722C7" w:rsidP="00B722C7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Хід уроку</w:t>
      </w:r>
    </w:p>
    <w:p w:rsidR="00B722C7" w:rsidRDefault="00B722C7" w:rsidP="00B722C7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І. Організаційний етап     </w:t>
      </w:r>
    </w:p>
    <w:p w:rsidR="00B722C7" w:rsidRDefault="00B722C7" w:rsidP="00B722C7">
      <w:pPr>
        <w:rPr>
          <w:b/>
          <w:bCs/>
          <w:sz w:val="16"/>
          <w:szCs w:val="16"/>
          <w:lang w:val="uk-UA"/>
        </w:rPr>
      </w:pPr>
    </w:p>
    <w:p w:rsidR="00B722C7" w:rsidRDefault="00B722C7" w:rsidP="00B722C7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ІІ. Перевірка домашнього завдання    </w:t>
      </w:r>
    </w:p>
    <w:p w:rsidR="009D688F" w:rsidRDefault="003432C2" w:rsidP="009D688F">
      <w:pPr>
        <w:rPr>
          <w:b/>
          <w:sz w:val="28"/>
          <w:szCs w:val="28"/>
          <w:lang w:val="uk-UA"/>
        </w:rPr>
      </w:pPr>
      <w:r w:rsidRPr="003432C2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43A45E1" wp14:editId="7A97CF15">
            <wp:simplePos x="0" y="0"/>
            <wp:positionH relativeFrom="column">
              <wp:posOffset>3625850</wp:posOffset>
            </wp:positionH>
            <wp:positionV relativeFrom="paragraph">
              <wp:posOffset>71120</wp:posOffset>
            </wp:positionV>
            <wp:extent cx="2085975" cy="1208405"/>
            <wp:effectExtent l="0" t="0" r="9525" b="0"/>
            <wp:wrapTight wrapText="bothSides">
              <wp:wrapPolygon edited="0">
                <wp:start x="0" y="0"/>
                <wp:lineTo x="0" y="21112"/>
                <wp:lineTo x="21501" y="21112"/>
                <wp:lineTo x="2150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88F">
        <w:rPr>
          <w:b/>
          <w:sz w:val="28"/>
          <w:szCs w:val="28"/>
          <w:lang w:val="uk-UA"/>
        </w:rPr>
        <w:t>№215</w:t>
      </w:r>
    </w:p>
    <w:p w:rsidR="009D688F" w:rsidRPr="009D688F" w:rsidRDefault="009D688F" w:rsidP="009D688F">
      <w:pPr>
        <w:rPr>
          <w:b/>
          <w:sz w:val="28"/>
          <w:szCs w:val="28"/>
          <w:lang w:val="en-US"/>
        </w:rPr>
      </w:pPr>
      <w:r w:rsidRPr="009D688F">
        <w:rPr>
          <w:b/>
          <w:noProof/>
          <w:sz w:val="28"/>
          <w:szCs w:val="28"/>
        </w:rPr>
        <w:drawing>
          <wp:inline distT="0" distB="0" distL="0" distR="0" wp14:anchorId="25F3BE7B" wp14:editId="12DF41A3">
            <wp:extent cx="2609144" cy="968342"/>
            <wp:effectExtent l="0" t="0" r="127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92" cy="99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2C2" w:rsidRDefault="003432C2" w:rsidP="009D688F">
      <w:pPr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178024F" wp14:editId="13FD5A5B">
            <wp:simplePos x="0" y="0"/>
            <wp:positionH relativeFrom="column">
              <wp:posOffset>3556000</wp:posOffset>
            </wp:positionH>
            <wp:positionV relativeFrom="paragraph">
              <wp:posOffset>457200</wp:posOffset>
            </wp:positionV>
            <wp:extent cx="2153285" cy="1428750"/>
            <wp:effectExtent l="0" t="0" r="0" b="0"/>
            <wp:wrapTight wrapText="bothSides">
              <wp:wrapPolygon edited="0">
                <wp:start x="0" y="0"/>
                <wp:lineTo x="0" y="21312"/>
                <wp:lineTo x="21403" y="21312"/>
                <wp:lineTo x="2140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2C2">
        <w:rPr>
          <w:b/>
          <w:noProof/>
          <w:sz w:val="28"/>
          <w:szCs w:val="28"/>
        </w:rPr>
        <w:drawing>
          <wp:inline distT="0" distB="0" distL="0" distR="0" wp14:anchorId="05A8D2DF" wp14:editId="38AE6F3B">
            <wp:extent cx="2828925" cy="17615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42" cy="176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2C2" w:rsidRDefault="003432C2" w:rsidP="009D688F">
      <w:pPr>
        <w:rPr>
          <w:b/>
          <w:sz w:val="28"/>
          <w:szCs w:val="28"/>
          <w:lang w:val="uk-UA"/>
        </w:rPr>
      </w:pPr>
    </w:p>
    <w:p w:rsidR="009D688F" w:rsidRDefault="009D688F" w:rsidP="009D688F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№</w:t>
      </w:r>
      <w:r w:rsidRPr="009D688F">
        <w:rPr>
          <w:b/>
          <w:sz w:val="28"/>
          <w:szCs w:val="28"/>
          <w:lang w:val="uk-UA"/>
        </w:rPr>
        <w:t>218</w:t>
      </w:r>
    </w:p>
    <w:p w:rsidR="00CF52ED" w:rsidRDefault="00CF52ED" w:rsidP="009D688F">
      <w:pPr>
        <w:rPr>
          <w:b/>
          <w:sz w:val="28"/>
          <w:szCs w:val="28"/>
          <w:lang w:val="uk-UA"/>
        </w:rPr>
      </w:pPr>
      <w:r w:rsidRPr="00CF52ED">
        <w:rPr>
          <w:b/>
          <w:noProof/>
          <w:sz w:val="28"/>
          <w:szCs w:val="28"/>
        </w:rPr>
        <w:drawing>
          <wp:inline distT="0" distB="0" distL="0" distR="0">
            <wp:extent cx="4106947" cy="639963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014" cy="6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88F" w:rsidRPr="009D688F" w:rsidRDefault="009D688F" w:rsidP="009D688F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№</w:t>
      </w:r>
      <w:r w:rsidRPr="009D688F">
        <w:rPr>
          <w:b/>
          <w:sz w:val="28"/>
          <w:szCs w:val="28"/>
          <w:lang w:val="uk-UA"/>
        </w:rPr>
        <w:t>220</w:t>
      </w:r>
    </w:p>
    <w:p w:rsidR="00B722C7" w:rsidRDefault="00CF52ED" w:rsidP="00B722C7">
      <w:pPr>
        <w:rPr>
          <w:b/>
          <w:bCs/>
          <w:sz w:val="16"/>
          <w:szCs w:val="16"/>
          <w:lang w:val="uk-UA"/>
        </w:rPr>
      </w:pPr>
      <w:r w:rsidRPr="00CF52ED">
        <w:rPr>
          <w:b/>
          <w:bCs/>
          <w:noProof/>
          <w:sz w:val="16"/>
          <w:szCs w:val="16"/>
        </w:rPr>
        <w:drawing>
          <wp:inline distT="0" distB="0" distL="0" distR="0">
            <wp:extent cx="5548559" cy="180598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884" cy="181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C7" w:rsidRDefault="00B722C7" w:rsidP="00B722C7">
      <w:pPr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III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  <w:lang w:val="uk-UA"/>
        </w:rPr>
        <w:t xml:space="preserve"> Формулювання мети і завдань уроку     </w:t>
      </w:r>
    </w:p>
    <w:p w:rsidR="00B722C7" w:rsidRDefault="00B722C7" w:rsidP="00B722C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Цей урок є останнім перед тематичною контрольною робо</w:t>
      </w:r>
      <w:r>
        <w:rPr>
          <w:sz w:val="28"/>
          <w:szCs w:val="28"/>
          <w:lang w:val="uk-UA"/>
        </w:rPr>
        <w:softHyphen/>
        <w:t>тою; мета уроку зумовлена самим місцем уроку в темі.</w:t>
      </w:r>
    </w:p>
    <w:p w:rsidR="00B722C7" w:rsidRDefault="00B722C7" w:rsidP="00B722C7">
      <w:pPr>
        <w:rPr>
          <w:b/>
          <w:bCs/>
          <w:sz w:val="16"/>
          <w:szCs w:val="16"/>
          <w:lang w:val="uk-UA"/>
        </w:rPr>
      </w:pPr>
    </w:p>
    <w:p w:rsidR="00B722C7" w:rsidRDefault="00B722C7" w:rsidP="00B722C7">
      <w:pPr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IV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  <w:lang w:val="uk-UA"/>
        </w:rPr>
        <w:t xml:space="preserve"> Систематизація і узагальнення знань </w:t>
      </w:r>
      <w:r w:rsidR="003474CB">
        <w:rPr>
          <w:b/>
          <w:bCs/>
          <w:sz w:val="28"/>
          <w:szCs w:val="28"/>
          <w:lang w:val="uk-UA"/>
        </w:rPr>
        <w:t xml:space="preserve">та умінь </w:t>
      </w:r>
      <w:r>
        <w:rPr>
          <w:b/>
          <w:bCs/>
          <w:sz w:val="28"/>
          <w:szCs w:val="28"/>
          <w:lang w:val="uk-UA"/>
        </w:rPr>
        <w:t xml:space="preserve">учнів    </w:t>
      </w:r>
    </w:p>
    <w:p w:rsidR="00B722C7" w:rsidRDefault="003474CB" w:rsidP="00B722C7">
      <w:pPr>
        <w:rPr>
          <w:b/>
          <w:sz w:val="16"/>
          <w:szCs w:val="16"/>
          <w:lang w:val="uk-UA"/>
        </w:rPr>
      </w:pPr>
      <w:r>
        <w:rPr>
          <w:sz w:val="28"/>
          <w:szCs w:val="28"/>
          <w:lang w:val="uk-UA"/>
        </w:rPr>
        <w:lastRenderedPageBreak/>
        <w:t>Завдання для перевірки знань: стор.59</w:t>
      </w:r>
      <w:r w:rsidR="00622C85">
        <w:rPr>
          <w:sz w:val="28"/>
          <w:szCs w:val="28"/>
          <w:lang w:val="uk-UA"/>
        </w:rPr>
        <w:t>. Письмово: №2, 7, 9,10.</w:t>
      </w:r>
    </w:p>
    <w:p w:rsidR="00B722C7" w:rsidRDefault="00612EB1" w:rsidP="00B722C7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V</w:t>
      </w:r>
      <w:r w:rsidR="00B722C7">
        <w:rPr>
          <w:b/>
          <w:sz w:val="28"/>
          <w:szCs w:val="28"/>
          <w:lang w:val="uk-UA"/>
        </w:rPr>
        <w:t>. Підсумок уроку</w:t>
      </w:r>
    </w:p>
    <w:p w:rsidR="00B722C7" w:rsidRDefault="00B722C7" w:rsidP="00B722C7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цьому етапі бажано, щоб учні свідомо й критично перегля</w:t>
      </w:r>
      <w:r>
        <w:rPr>
          <w:sz w:val="28"/>
          <w:szCs w:val="28"/>
          <w:lang w:val="uk-UA"/>
        </w:rPr>
        <w:softHyphen/>
        <w:t>нули пройдений матеріал, визначили той, що вони засвоїли доб</w:t>
      </w:r>
      <w:r>
        <w:rPr>
          <w:sz w:val="28"/>
          <w:szCs w:val="28"/>
          <w:lang w:val="uk-UA"/>
        </w:rPr>
        <w:softHyphen/>
        <w:t>ре, і той матеріал, що потребує додаткового опрацювання вдома.</w:t>
      </w:r>
    </w:p>
    <w:p w:rsidR="00B722C7" w:rsidRDefault="00B722C7" w:rsidP="00B722C7">
      <w:pPr>
        <w:rPr>
          <w:b/>
          <w:bCs/>
          <w:sz w:val="16"/>
          <w:szCs w:val="16"/>
          <w:lang w:val="uk-UA"/>
        </w:rPr>
      </w:pPr>
    </w:p>
    <w:p w:rsidR="00B722C7" w:rsidRDefault="00612EB1" w:rsidP="00B722C7">
      <w:pPr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VI</w:t>
      </w:r>
      <w:bookmarkStart w:id="0" w:name="_GoBack"/>
      <w:bookmarkEnd w:id="0"/>
      <w:r w:rsidR="00B722C7">
        <w:rPr>
          <w:b/>
          <w:bCs/>
          <w:sz w:val="28"/>
          <w:szCs w:val="28"/>
        </w:rPr>
        <w:t xml:space="preserve">. </w:t>
      </w:r>
      <w:r w:rsidR="00B722C7">
        <w:rPr>
          <w:b/>
          <w:bCs/>
          <w:sz w:val="28"/>
          <w:szCs w:val="28"/>
          <w:lang w:val="uk-UA"/>
        </w:rPr>
        <w:t xml:space="preserve">Домашнє завдання     </w:t>
      </w:r>
    </w:p>
    <w:p w:rsidR="00B722C7" w:rsidRDefault="00622C85" w:rsidP="00B722C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</w:t>
      </w:r>
      <w:r w:rsidR="00B722C7">
        <w:rPr>
          <w:sz w:val="28"/>
          <w:szCs w:val="28"/>
          <w:lang w:val="uk-UA"/>
        </w:rPr>
        <w:t xml:space="preserve">иконати </w:t>
      </w:r>
      <w:r>
        <w:rPr>
          <w:sz w:val="28"/>
          <w:szCs w:val="28"/>
          <w:lang w:val="uk-UA"/>
        </w:rPr>
        <w:t xml:space="preserve">домашню </w:t>
      </w:r>
      <w:r w:rsidR="00B722C7">
        <w:rPr>
          <w:sz w:val="28"/>
          <w:szCs w:val="28"/>
          <w:lang w:val="uk-UA"/>
        </w:rPr>
        <w:t xml:space="preserve">самостійну роботу </w:t>
      </w:r>
      <w:r>
        <w:rPr>
          <w:sz w:val="28"/>
          <w:szCs w:val="28"/>
          <w:lang w:val="uk-UA"/>
        </w:rPr>
        <w:t>№2, стор.57</w:t>
      </w:r>
    </w:p>
    <w:p w:rsidR="00D037E8" w:rsidRDefault="00D037E8"/>
    <w:sectPr w:rsidR="00D037E8" w:rsidSect="009D688F">
      <w:pgSz w:w="11906" w:h="16838"/>
      <w:pgMar w:top="851" w:right="56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EE3455"/>
    <w:multiLevelType w:val="hybridMultilevel"/>
    <w:tmpl w:val="4B4632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24E66D0"/>
    <w:multiLevelType w:val="hybridMultilevel"/>
    <w:tmpl w:val="E6F02B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2B60910"/>
    <w:multiLevelType w:val="hybridMultilevel"/>
    <w:tmpl w:val="C34244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509"/>
    <w:rsid w:val="003432C2"/>
    <w:rsid w:val="003474CB"/>
    <w:rsid w:val="00612EB1"/>
    <w:rsid w:val="00622C85"/>
    <w:rsid w:val="009A2EFE"/>
    <w:rsid w:val="009D688F"/>
    <w:rsid w:val="00A1499C"/>
    <w:rsid w:val="00B722C7"/>
    <w:rsid w:val="00CF52ED"/>
    <w:rsid w:val="00D00509"/>
    <w:rsid w:val="00D03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314B6"/>
  <w15:chartTrackingRefBased/>
  <w15:docId w15:val="{28D3BAD1-3CE4-4C80-BD20-3B1F9A8D1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2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C85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22C8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57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2018-11-08T19:58:00Z</cp:lastPrinted>
  <dcterms:created xsi:type="dcterms:W3CDTF">2018-11-01T16:40:00Z</dcterms:created>
  <dcterms:modified xsi:type="dcterms:W3CDTF">2019-07-01T12:35:00Z</dcterms:modified>
</cp:coreProperties>
</file>