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EC" w:rsidRDefault="002624EC" w:rsidP="00DD5A80">
      <w:pPr>
        <w:rPr>
          <w:b/>
          <w:sz w:val="28"/>
          <w:szCs w:val="28"/>
        </w:rPr>
      </w:pPr>
      <w:r>
        <w:rPr>
          <w:b/>
          <w:sz w:val="28"/>
          <w:szCs w:val="28"/>
          <w:lang w:val="uk-UA"/>
        </w:rPr>
        <w:t>УРОК</w:t>
      </w:r>
      <w:r w:rsidR="00DD5A80" w:rsidRPr="00DD5A80">
        <w:rPr>
          <w:b/>
          <w:sz w:val="28"/>
          <w:szCs w:val="28"/>
          <w:lang w:val="uk-UA"/>
        </w:rPr>
        <w:t xml:space="preserve"> </w:t>
      </w:r>
      <w:r w:rsidR="00DD5A80">
        <w:rPr>
          <w:b/>
          <w:sz w:val="28"/>
          <w:szCs w:val="28"/>
          <w:lang w:val="uk-UA"/>
        </w:rPr>
        <w:t>в темі</w:t>
      </w:r>
      <w:r>
        <w:rPr>
          <w:rFonts w:cs="Arial"/>
          <w:b/>
          <w:sz w:val="28"/>
          <w:szCs w:val="28"/>
          <w:lang w:val="uk-UA"/>
        </w:rPr>
        <w:t xml:space="preserve"> </w:t>
      </w:r>
      <w:r>
        <w:rPr>
          <w:b/>
          <w:sz w:val="28"/>
          <w:szCs w:val="28"/>
          <w:lang w:val="uk-UA"/>
        </w:rPr>
        <w:t>№</w:t>
      </w:r>
      <w:r>
        <w:rPr>
          <w:rFonts w:cs="Arial"/>
          <w:b/>
          <w:sz w:val="28"/>
          <w:szCs w:val="28"/>
          <w:lang w:val="uk-UA"/>
        </w:rPr>
        <w:t xml:space="preserve"> 2</w:t>
      </w:r>
    </w:p>
    <w:p w:rsidR="002624EC" w:rsidRPr="002624EC" w:rsidRDefault="002624EC" w:rsidP="002624EC">
      <w:pPr>
        <w:rPr>
          <w:sz w:val="28"/>
          <w:szCs w:val="28"/>
          <w:lang w:val="uk-UA"/>
        </w:rPr>
      </w:pPr>
      <w:r>
        <w:rPr>
          <w:b/>
          <w:bCs/>
          <w:sz w:val="28"/>
          <w:szCs w:val="28"/>
          <w:lang w:val="uk-UA"/>
        </w:rPr>
        <w:t>Тема</w:t>
      </w:r>
      <w:r>
        <w:rPr>
          <w:rFonts w:cs="Arial"/>
          <w:b/>
          <w:bCs/>
          <w:sz w:val="28"/>
          <w:szCs w:val="28"/>
          <w:lang w:val="uk-UA"/>
        </w:rPr>
        <w:t xml:space="preserve"> </w:t>
      </w:r>
      <w:r>
        <w:rPr>
          <w:b/>
          <w:bCs/>
          <w:sz w:val="28"/>
          <w:szCs w:val="28"/>
          <w:lang w:val="uk-UA"/>
        </w:rPr>
        <w:t>уроку</w:t>
      </w:r>
      <w:r>
        <w:rPr>
          <w:rFonts w:cs="Arial"/>
          <w:b/>
          <w:bCs/>
          <w:sz w:val="28"/>
          <w:szCs w:val="28"/>
          <w:lang w:val="uk-UA"/>
        </w:rPr>
        <w:t xml:space="preserve">.  </w:t>
      </w:r>
      <w:r w:rsidRPr="002624EC">
        <w:rPr>
          <w:sz w:val="28"/>
          <w:szCs w:val="28"/>
          <w:lang w:val="uk-UA"/>
        </w:rPr>
        <w:t>Сума кутів чотирикутника.</w:t>
      </w:r>
    </w:p>
    <w:p w:rsidR="002624EC" w:rsidRDefault="002624EC" w:rsidP="000A7865">
      <w:pPr>
        <w:ind w:left="900" w:hanging="900"/>
        <w:jc w:val="both"/>
        <w:rPr>
          <w:sz w:val="28"/>
          <w:szCs w:val="28"/>
          <w:lang w:val="uk-UA"/>
        </w:rPr>
      </w:pPr>
      <w:r>
        <w:rPr>
          <w:b/>
          <w:bCs/>
          <w:sz w:val="28"/>
          <w:szCs w:val="28"/>
          <w:lang w:val="uk-UA"/>
        </w:rPr>
        <w:t>Мета</w:t>
      </w:r>
      <w:r>
        <w:rPr>
          <w:rFonts w:cs="Arial"/>
          <w:b/>
          <w:bCs/>
          <w:sz w:val="28"/>
          <w:szCs w:val="28"/>
          <w:lang w:val="uk-UA"/>
        </w:rPr>
        <w:t xml:space="preserve"> </w:t>
      </w:r>
      <w:r>
        <w:rPr>
          <w:b/>
          <w:bCs/>
          <w:sz w:val="28"/>
          <w:szCs w:val="28"/>
          <w:lang w:val="uk-UA"/>
        </w:rPr>
        <w:t>уроку</w:t>
      </w:r>
      <w:r>
        <w:rPr>
          <w:rFonts w:cs="Arial"/>
          <w:b/>
          <w:bCs/>
          <w:sz w:val="28"/>
          <w:szCs w:val="28"/>
          <w:lang w:val="uk-UA"/>
        </w:rPr>
        <w:t xml:space="preserve">: </w:t>
      </w:r>
      <w:r>
        <w:rPr>
          <w:sz w:val="28"/>
          <w:szCs w:val="28"/>
          <w:lang w:val="uk-UA"/>
        </w:rPr>
        <w:t>сформувати поняття кута опуклого чотири</w:t>
      </w:r>
      <w:r>
        <w:rPr>
          <w:sz w:val="28"/>
          <w:szCs w:val="28"/>
          <w:lang w:val="uk-UA"/>
        </w:rPr>
        <w:softHyphen/>
        <w:t>кутника</w:t>
      </w:r>
      <w:r w:rsidR="000A7865">
        <w:rPr>
          <w:sz w:val="28"/>
          <w:szCs w:val="28"/>
          <w:lang w:val="uk-UA"/>
        </w:rPr>
        <w:t>;</w:t>
      </w:r>
      <w:r>
        <w:rPr>
          <w:sz w:val="28"/>
          <w:szCs w:val="28"/>
          <w:lang w:val="uk-UA"/>
        </w:rPr>
        <w:t xml:space="preserve"> усвідомлене розуміння змісту теореми про суму кутів опук</w:t>
      </w:r>
      <w:r>
        <w:rPr>
          <w:sz w:val="28"/>
          <w:szCs w:val="28"/>
          <w:lang w:val="uk-UA"/>
        </w:rPr>
        <w:softHyphen/>
        <w:t>лого чотирикутника та вміння її застосовув</w:t>
      </w:r>
      <w:r w:rsidR="00DD5A80">
        <w:rPr>
          <w:sz w:val="28"/>
          <w:szCs w:val="28"/>
          <w:lang w:val="uk-UA"/>
        </w:rPr>
        <w:t>ати під час розв'язування задач</w:t>
      </w:r>
      <w:r>
        <w:rPr>
          <w:sz w:val="28"/>
          <w:szCs w:val="28"/>
          <w:lang w:val="uk-UA"/>
        </w:rPr>
        <w:t xml:space="preserve"> </w:t>
      </w:r>
    </w:p>
    <w:p w:rsidR="002624EC" w:rsidRDefault="002624EC" w:rsidP="002624EC">
      <w:pPr>
        <w:jc w:val="both"/>
        <w:rPr>
          <w:sz w:val="28"/>
          <w:szCs w:val="28"/>
          <w:lang w:val="uk-UA"/>
        </w:rPr>
      </w:pPr>
      <w:r>
        <w:rPr>
          <w:b/>
          <w:bCs/>
          <w:sz w:val="28"/>
          <w:szCs w:val="28"/>
          <w:lang w:val="uk-UA"/>
        </w:rPr>
        <w:t xml:space="preserve">Тип уроку: </w:t>
      </w:r>
      <w:r w:rsidR="00DD5A80">
        <w:rPr>
          <w:sz w:val="28"/>
          <w:szCs w:val="28"/>
          <w:lang w:val="uk-UA"/>
        </w:rPr>
        <w:t>засвоєння нових знань</w:t>
      </w:r>
      <w:r>
        <w:rPr>
          <w:sz w:val="28"/>
          <w:szCs w:val="28"/>
          <w:lang w:val="uk-UA"/>
        </w:rPr>
        <w:t xml:space="preserve"> </w:t>
      </w:r>
    </w:p>
    <w:p w:rsidR="002624EC" w:rsidRDefault="002624EC" w:rsidP="002624EC">
      <w:pPr>
        <w:jc w:val="both"/>
        <w:rPr>
          <w:sz w:val="28"/>
          <w:szCs w:val="28"/>
        </w:rPr>
      </w:pPr>
      <w:r>
        <w:rPr>
          <w:b/>
          <w:bCs/>
          <w:sz w:val="28"/>
          <w:szCs w:val="28"/>
          <w:lang w:val="uk-UA"/>
        </w:rPr>
        <w:t xml:space="preserve">Наочність та обладнання: </w:t>
      </w:r>
      <w:r>
        <w:rPr>
          <w:sz w:val="28"/>
          <w:szCs w:val="28"/>
          <w:lang w:val="uk-UA"/>
        </w:rPr>
        <w:t>конспект «Чотирикутники»</w:t>
      </w:r>
      <w:r w:rsidR="00DD5A80">
        <w:rPr>
          <w:sz w:val="28"/>
          <w:szCs w:val="28"/>
          <w:lang w:val="uk-UA"/>
        </w:rPr>
        <w:t xml:space="preserve">, </w:t>
      </w:r>
      <w:r w:rsidR="00DD5A80">
        <w:rPr>
          <w:iCs/>
          <w:sz w:val="28"/>
          <w:szCs w:val="28"/>
          <w:lang w:val="uk-UA"/>
        </w:rPr>
        <w:t>презентація</w:t>
      </w:r>
      <w:bookmarkStart w:id="0" w:name="_GoBack"/>
      <w:bookmarkEnd w:id="0"/>
      <w:r>
        <w:rPr>
          <w:sz w:val="28"/>
          <w:szCs w:val="28"/>
          <w:lang w:val="uk-UA"/>
        </w:rPr>
        <w:t>.</w:t>
      </w:r>
    </w:p>
    <w:p w:rsidR="002624EC" w:rsidRDefault="002624EC" w:rsidP="002624EC">
      <w:pPr>
        <w:jc w:val="center"/>
        <w:rPr>
          <w:sz w:val="28"/>
          <w:szCs w:val="28"/>
        </w:rPr>
      </w:pPr>
      <w:r>
        <w:rPr>
          <w:b/>
          <w:bCs/>
          <w:sz w:val="28"/>
          <w:szCs w:val="28"/>
          <w:lang w:val="uk-UA"/>
        </w:rPr>
        <w:t>Хід уроку</w:t>
      </w:r>
    </w:p>
    <w:p w:rsidR="002624EC" w:rsidRDefault="002624EC" w:rsidP="002624EC">
      <w:pPr>
        <w:rPr>
          <w:sz w:val="28"/>
          <w:szCs w:val="28"/>
        </w:rPr>
      </w:pPr>
      <w:r>
        <w:rPr>
          <w:b/>
          <w:bCs/>
          <w:sz w:val="28"/>
          <w:szCs w:val="28"/>
          <w:lang w:val="uk-UA"/>
        </w:rPr>
        <w:t>I. Організаційний етап</w:t>
      </w:r>
    </w:p>
    <w:p w:rsidR="002624EC" w:rsidRDefault="002624EC" w:rsidP="002624EC">
      <w:pPr>
        <w:rPr>
          <w:sz w:val="28"/>
          <w:szCs w:val="28"/>
        </w:rPr>
      </w:pPr>
      <w:r>
        <w:rPr>
          <w:b/>
          <w:bCs/>
          <w:sz w:val="28"/>
          <w:szCs w:val="28"/>
          <w:lang w:val="en-US"/>
        </w:rPr>
        <w:t>II</w:t>
      </w:r>
      <w:r>
        <w:rPr>
          <w:b/>
          <w:bCs/>
          <w:sz w:val="28"/>
          <w:szCs w:val="28"/>
        </w:rPr>
        <w:t>.</w:t>
      </w:r>
      <w:r>
        <w:rPr>
          <w:b/>
          <w:bCs/>
          <w:sz w:val="28"/>
          <w:szCs w:val="28"/>
          <w:lang w:val="uk-UA"/>
        </w:rPr>
        <w:t xml:space="preserve"> Перевірка домашнього завдання</w:t>
      </w:r>
    </w:p>
    <w:p w:rsidR="002624EC" w:rsidRPr="008B306C" w:rsidRDefault="008B306C" w:rsidP="008B306C">
      <w:pPr>
        <w:pStyle w:val="a3"/>
        <w:numPr>
          <w:ilvl w:val="0"/>
          <w:numId w:val="9"/>
        </w:numPr>
        <w:rPr>
          <w:sz w:val="28"/>
          <w:szCs w:val="28"/>
          <w:lang w:val="uk-UA"/>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847725" cy="638175"/>
            <wp:effectExtent l="0" t="0" r="9525" b="9525"/>
            <wp:wrapTight wrapText="bothSides">
              <wp:wrapPolygon edited="0">
                <wp:start x="0" y="0"/>
                <wp:lineTo x="0" y="21278"/>
                <wp:lineTo x="21357" y="21278"/>
                <wp:lineTo x="21357" y="0"/>
                <wp:lineTo x="0" y="0"/>
              </wp:wrapPolygon>
            </wp:wrapTight>
            <wp:docPr id="7" name="Рисунок 7"/>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06C">
        <w:rPr>
          <w:sz w:val="28"/>
          <w:szCs w:val="28"/>
          <w:lang w:val="uk-UA"/>
        </w:rPr>
        <w:t>Назвіть пару протилежних сторін, пару протилежних вершин.</w:t>
      </w:r>
    </w:p>
    <w:p w:rsidR="008B306C" w:rsidRPr="008B306C" w:rsidRDefault="008B306C" w:rsidP="008B306C">
      <w:pPr>
        <w:pStyle w:val="a3"/>
        <w:numPr>
          <w:ilvl w:val="0"/>
          <w:numId w:val="9"/>
        </w:numPr>
        <w:rPr>
          <w:sz w:val="10"/>
          <w:szCs w:val="10"/>
          <w:lang w:val="uk-UA"/>
        </w:rPr>
      </w:pPr>
      <w:r w:rsidRPr="008B306C">
        <w:rPr>
          <w:sz w:val="28"/>
          <w:szCs w:val="28"/>
          <w:lang w:val="uk-UA"/>
        </w:rPr>
        <w:t>Як називаються відрізки, що з'єднують протилежні вершини чотирикутника?</w:t>
      </w:r>
    </w:p>
    <w:p w:rsidR="008B306C" w:rsidRPr="003952BF" w:rsidRDefault="008B306C" w:rsidP="008B306C">
      <w:pPr>
        <w:pStyle w:val="a3"/>
        <w:numPr>
          <w:ilvl w:val="0"/>
          <w:numId w:val="9"/>
        </w:numPr>
        <w:rPr>
          <w:sz w:val="10"/>
          <w:szCs w:val="10"/>
          <w:lang w:val="uk-UA"/>
        </w:rPr>
      </w:pPr>
      <w:r>
        <w:rPr>
          <w:sz w:val="28"/>
          <w:szCs w:val="28"/>
          <w:lang w:val="uk-UA"/>
        </w:rPr>
        <w:t xml:space="preserve">Які з вершин чотирикутника </w:t>
      </w:r>
      <w:r>
        <w:rPr>
          <w:i/>
          <w:iCs/>
          <w:sz w:val="28"/>
          <w:szCs w:val="28"/>
          <w:lang w:val="uk-UA"/>
        </w:rPr>
        <w:t xml:space="preserve"> </w:t>
      </w:r>
      <w:r>
        <w:rPr>
          <w:sz w:val="28"/>
          <w:szCs w:val="28"/>
          <w:lang w:val="uk-UA"/>
        </w:rPr>
        <w:t xml:space="preserve">є сусідніми до вершини </w:t>
      </w:r>
      <w:r>
        <w:rPr>
          <w:i/>
          <w:iCs/>
          <w:sz w:val="28"/>
          <w:szCs w:val="28"/>
          <w:lang w:val="uk-UA"/>
        </w:rPr>
        <w:t>К</w:t>
      </w:r>
      <w:r>
        <w:rPr>
          <w:iCs/>
          <w:sz w:val="28"/>
          <w:szCs w:val="28"/>
          <w:lang w:val="uk-UA"/>
        </w:rPr>
        <w:t>?</w:t>
      </w:r>
    </w:p>
    <w:p w:rsidR="003952BF" w:rsidRPr="008B306C" w:rsidRDefault="003952BF" w:rsidP="008B306C">
      <w:pPr>
        <w:pStyle w:val="a3"/>
        <w:numPr>
          <w:ilvl w:val="0"/>
          <w:numId w:val="9"/>
        </w:numPr>
        <w:rPr>
          <w:sz w:val="10"/>
          <w:szCs w:val="10"/>
          <w:lang w:val="uk-UA"/>
        </w:rPr>
      </w:pPr>
      <w:r>
        <w:rPr>
          <w:iCs/>
          <w:sz w:val="28"/>
          <w:szCs w:val="28"/>
          <w:lang w:val="uk-UA"/>
        </w:rPr>
        <w:t>Чому дорівнює сума кутів трикутника?</w:t>
      </w:r>
    </w:p>
    <w:p w:rsidR="008B306C" w:rsidRPr="008B306C" w:rsidRDefault="008B306C" w:rsidP="008B306C">
      <w:pPr>
        <w:rPr>
          <w:sz w:val="10"/>
          <w:szCs w:val="10"/>
          <w:lang w:val="uk-UA"/>
        </w:rPr>
      </w:pPr>
    </w:p>
    <w:p w:rsidR="002624EC" w:rsidRDefault="002624EC" w:rsidP="002624EC">
      <w:pPr>
        <w:rPr>
          <w:sz w:val="16"/>
          <w:szCs w:val="16"/>
          <w:lang w:val="uk-UA"/>
        </w:rPr>
      </w:pPr>
    </w:p>
    <w:p w:rsidR="002624EC" w:rsidRDefault="002624EC" w:rsidP="002624EC">
      <w:pPr>
        <w:rPr>
          <w:b/>
          <w:sz w:val="28"/>
          <w:szCs w:val="28"/>
        </w:rPr>
      </w:pPr>
      <w:r>
        <w:rPr>
          <w:b/>
          <w:sz w:val="28"/>
          <w:szCs w:val="28"/>
          <w:lang w:val="en-US"/>
        </w:rPr>
        <w:t>III</w:t>
      </w:r>
      <w:r>
        <w:rPr>
          <w:b/>
          <w:sz w:val="28"/>
          <w:szCs w:val="28"/>
        </w:rPr>
        <w:t xml:space="preserve">. </w:t>
      </w:r>
      <w:r>
        <w:rPr>
          <w:b/>
          <w:bCs/>
          <w:sz w:val="28"/>
          <w:szCs w:val="28"/>
          <w:lang w:val="uk-UA"/>
        </w:rPr>
        <w:t>Формулювання мети і завдань уроку</w:t>
      </w:r>
    </w:p>
    <w:p w:rsidR="002624EC" w:rsidRDefault="002624EC" w:rsidP="002624EC">
      <w:pPr>
        <w:ind w:firstLine="540"/>
        <w:jc w:val="both"/>
        <w:rPr>
          <w:sz w:val="28"/>
          <w:szCs w:val="28"/>
        </w:rPr>
      </w:pPr>
      <w:r>
        <w:rPr>
          <w:sz w:val="28"/>
          <w:szCs w:val="28"/>
          <w:lang w:val="uk-UA"/>
        </w:rPr>
        <w:t>З метою кращого усвідомлення учнями навчального матеріалу уро</w:t>
      </w:r>
      <w:r>
        <w:rPr>
          <w:sz w:val="28"/>
          <w:szCs w:val="28"/>
          <w:lang w:val="uk-UA"/>
        </w:rPr>
        <w:softHyphen/>
        <w:t>ку доцільно використати прийом аналогії. Для цього порівняємо озна</w:t>
      </w:r>
      <w:r>
        <w:rPr>
          <w:sz w:val="28"/>
          <w:szCs w:val="28"/>
          <w:lang w:val="uk-UA"/>
        </w:rPr>
        <w:softHyphen/>
        <w:t>чення трикутника та його елементів з означенням чотирикутника та його елементів. Під час порівняння означень повторюємо означення внутрішнього кута трикутника та теорему про суму всіх його кутів. Отже, виникає питання про існування аналогічної теореми про суму внутрішніх кутів чотирикутника. Відповідь на це питання і є основною дидактичною метою уроку.</w:t>
      </w:r>
    </w:p>
    <w:p w:rsidR="002624EC" w:rsidRDefault="002624EC" w:rsidP="002624EC">
      <w:pPr>
        <w:rPr>
          <w:b/>
          <w:bCs/>
          <w:sz w:val="16"/>
          <w:szCs w:val="16"/>
        </w:rPr>
      </w:pPr>
    </w:p>
    <w:p w:rsidR="002624EC" w:rsidRDefault="002624EC" w:rsidP="002624EC">
      <w:pPr>
        <w:rPr>
          <w:b/>
          <w:bCs/>
          <w:sz w:val="16"/>
          <w:szCs w:val="16"/>
        </w:rPr>
      </w:pPr>
    </w:p>
    <w:p w:rsidR="002624EC" w:rsidRDefault="002624EC" w:rsidP="002624EC">
      <w:pPr>
        <w:rPr>
          <w:b/>
          <w:bCs/>
          <w:sz w:val="28"/>
          <w:szCs w:val="28"/>
          <w:lang w:val="uk-UA"/>
        </w:rPr>
      </w:pPr>
      <w:r>
        <w:rPr>
          <w:b/>
          <w:bCs/>
          <w:sz w:val="28"/>
          <w:szCs w:val="28"/>
          <w:lang w:val="en-US"/>
        </w:rPr>
        <w:t>IV</w:t>
      </w:r>
      <w:r>
        <w:rPr>
          <w:b/>
          <w:bCs/>
          <w:sz w:val="28"/>
          <w:szCs w:val="28"/>
        </w:rPr>
        <w:t xml:space="preserve">. </w:t>
      </w:r>
      <w:r>
        <w:rPr>
          <w:b/>
          <w:bCs/>
          <w:sz w:val="28"/>
          <w:szCs w:val="28"/>
          <w:lang w:val="uk-UA"/>
        </w:rPr>
        <w:t>Актуалізація опорних знань</w:t>
      </w:r>
    </w:p>
    <w:p w:rsidR="002624EC" w:rsidRDefault="002624EC" w:rsidP="002624EC">
      <w:pPr>
        <w:ind w:firstLine="708"/>
        <w:rPr>
          <w:sz w:val="28"/>
          <w:szCs w:val="28"/>
        </w:rPr>
      </w:pPr>
      <w:r>
        <w:rPr>
          <w:b/>
          <w:bCs/>
          <w:i/>
          <w:iCs/>
          <w:sz w:val="28"/>
          <w:szCs w:val="28"/>
          <w:lang w:val="uk-UA"/>
        </w:rPr>
        <w:t>Виконання усних вправ за готовими рисунками</w:t>
      </w:r>
    </w:p>
    <w:p w:rsidR="002624EC" w:rsidRDefault="002624EC" w:rsidP="002624EC">
      <w:pPr>
        <w:rPr>
          <w:sz w:val="10"/>
          <w:szCs w:val="10"/>
        </w:rPr>
      </w:pPr>
    </w:p>
    <w:tbl>
      <w:tblPr>
        <w:tblW w:w="0" w:type="auto"/>
        <w:tblInd w:w="400" w:type="dxa"/>
        <w:tblLayout w:type="fixed"/>
        <w:tblCellMar>
          <w:left w:w="40" w:type="dxa"/>
          <w:right w:w="40" w:type="dxa"/>
        </w:tblCellMar>
        <w:tblLook w:val="04A0" w:firstRow="1" w:lastRow="0" w:firstColumn="1" w:lastColumn="0" w:noHBand="0" w:noVBand="1"/>
      </w:tblPr>
      <w:tblGrid>
        <w:gridCol w:w="540"/>
        <w:gridCol w:w="3060"/>
        <w:gridCol w:w="5580"/>
      </w:tblGrid>
      <w:tr w:rsidR="002624EC" w:rsidTr="002624EC">
        <w:trPr>
          <w:trHeight w:val="1224"/>
        </w:trPr>
        <w:tc>
          <w:tcPr>
            <w:tcW w:w="540" w:type="dxa"/>
            <w:tcBorders>
              <w:top w:val="single" w:sz="6" w:space="0" w:color="auto"/>
              <w:left w:val="single" w:sz="6" w:space="0" w:color="auto"/>
              <w:bottom w:val="single" w:sz="6" w:space="0" w:color="auto"/>
              <w:right w:val="nil"/>
            </w:tcBorders>
            <w:shd w:val="clear" w:color="auto" w:fill="FFFFFF"/>
            <w:hideMark/>
          </w:tcPr>
          <w:p w:rsidR="002624EC" w:rsidRDefault="002624EC">
            <w:pPr>
              <w:rPr>
                <w:sz w:val="28"/>
                <w:szCs w:val="28"/>
              </w:rPr>
            </w:pPr>
            <w:r>
              <w:rPr>
                <w:sz w:val="28"/>
                <w:szCs w:val="28"/>
                <w:lang w:val="uk-UA"/>
              </w:rPr>
              <w:t xml:space="preserve">1. </w:t>
            </w:r>
          </w:p>
        </w:tc>
        <w:tc>
          <w:tcPr>
            <w:tcW w:w="3060" w:type="dxa"/>
            <w:tcBorders>
              <w:top w:val="single" w:sz="6" w:space="0" w:color="auto"/>
              <w:left w:val="nil"/>
              <w:bottom w:val="single" w:sz="6" w:space="0" w:color="auto"/>
              <w:right w:val="nil"/>
            </w:tcBorders>
            <w:shd w:val="clear" w:color="auto" w:fill="FFFFFF"/>
            <w:hideMark/>
          </w:tcPr>
          <w:p w:rsidR="002624EC" w:rsidRDefault="002624EC">
            <w:pPr>
              <w:rPr>
                <w:sz w:val="28"/>
                <w:szCs w:val="28"/>
              </w:rPr>
            </w:pPr>
            <w:r>
              <w:rPr>
                <w:noProof/>
                <w:sz w:val="28"/>
                <w:szCs w:val="28"/>
              </w:rPr>
              <w:drawing>
                <wp:inline distT="0" distB="0" distL="0" distR="0">
                  <wp:extent cx="1457325" cy="762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5580" w:type="dxa"/>
            <w:tcBorders>
              <w:top w:val="single" w:sz="6" w:space="0" w:color="auto"/>
              <w:left w:val="nil"/>
              <w:bottom w:val="single" w:sz="6" w:space="0" w:color="auto"/>
              <w:right w:val="single" w:sz="6" w:space="0" w:color="auto"/>
            </w:tcBorders>
            <w:shd w:val="clear" w:color="auto" w:fill="FFFFFF"/>
            <w:hideMark/>
          </w:tcPr>
          <w:p w:rsidR="002624EC" w:rsidRDefault="002624EC">
            <w:pPr>
              <w:rPr>
                <w:i/>
                <w:iCs/>
                <w:sz w:val="28"/>
                <w:szCs w:val="28"/>
              </w:rPr>
            </w:pPr>
            <w:r>
              <w:rPr>
                <w:sz w:val="28"/>
                <w:szCs w:val="28"/>
                <w:lang w:val="uk-UA"/>
              </w:rPr>
              <w:t xml:space="preserve">Дано: </w:t>
            </w:r>
            <w:r>
              <w:rPr>
                <w:i/>
                <w:iCs/>
                <w:sz w:val="28"/>
                <w:szCs w:val="28"/>
                <w:lang w:val="uk-UA"/>
              </w:rPr>
              <w:t xml:space="preserve">АВ </w:t>
            </w:r>
            <w:r>
              <w:rPr>
                <w:sz w:val="28"/>
                <w:szCs w:val="28"/>
                <w:lang w:val="uk-UA"/>
              </w:rPr>
              <w:t xml:space="preserve">= </w:t>
            </w:r>
            <w:r>
              <w:rPr>
                <w:i/>
                <w:iCs/>
                <w:sz w:val="28"/>
                <w:szCs w:val="28"/>
                <w:lang w:val="uk-UA"/>
              </w:rPr>
              <w:t xml:space="preserve">ВС, </w:t>
            </w:r>
            <w:r>
              <w:rPr>
                <w:i/>
                <w:iCs/>
                <w:sz w:val="28"/>
                <w:szCs w:val="28"/>
                <w:lang w:val="en-US"/>
              </w:rPr>
              <w:t>AD</w:t>
            </w:r>
            <w:r>
              <w:rPr>
                <w:i/>
                <w:iCs/>
                <w:sz w:val="28"/>
                <w:szCs w:val="28"/>
              </w:rPr>
              <w:t xml:space="preserve"> = </w:t>
            </w:r>
            <w:r>
              <w:rPr>
                <w:i/>
                <w:iCs/>
                <w:sz w:val="28"/>
                <w:szCs w:val="28"/>
                <w:lang w:val="en-US"/>
              </w:rPr>
              <w:t>DC</w:t>
            </w:r>
            <w:r>
              <w:rPr>
                <w:i/>
                <w:iCs/>
                <w:sz w:val="28"/>
                <w:szCs w:val="28"/>
              </w:rPr>
              <w:t xml:space="preserve">. </w:t>
            </w:r>
          </w:p>
          <w:p w:rsidR="002624EC" w:rsidRDefault="002624EC">
            <w:pPr>
              <w:rPr>
                <w:sz w:val="28"/>
                <w:szCs w:val="28"/>
              </w:rPr>
            </w:pPr>
            <w:r>
              <w:rPr>
                <w:sz w:val="28"/>
                <w:szCs w:val="28"/>
                <w:lang w:val="uk-UA"/>
              </w:rPr>
              <w:t xml:space="preserve">Довести: </w:t>
            </w:r>
            <w:r>
              <w:rPr>
                <w:position w:val="-4"/>
                <w:sz w:val="28"/>
                <w:szCs w:val="28"/>
                <w:lang w:val="uk-UA"/>
              </w:rPr>
              <w:object w:dxaOrig="25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7" o:title=""/>
                </v:shape>
                <o:OLEObject Type="Embed" ProgID="Equation.3" ShapeID="_x0000_i1025" DrawAspect="Content" ObjectID="_1624596239" r:id="rId8"/>
              </w:object>
            </w:r>
            <w:r>
              <w:rPr>
                <w:i/>
                <w:iCs/>
                <w:sz w:val="28"/>
                <w:szCs w:val="28"/>
                <w:lang w:val="en-US"/>
              </w:rPr>
              <w:t>A</w:t>
            </w:r>
            <w:r>
              <w:rPr>
                <w:i/>
                <w:iCs/>
                <w:sz w:val="28"/>
                <w:szCs w:val="28"/>
              </w:rPr>
              <w:t xml:space="preserve"> = </w:t>
            </w:r>
            <w:r>
              <w:rPr>
                <w:position w:val="-4"/>
                <w:sz w:val="28"/>
                <w:szCs w:val="28"/>
                <w:lang w:val="uk-UA"/>
              </w:rPr>
              <w:object w:dxaOrig="255" w:dyaOrig="240">
                <v:shape id="_x0000_i1026" type="#_x0000_t75" style="width:12.75pt;height:12pt" o:ole="">
                  <v:imagedata r:id="rId9" o:title=""/>
                </v:shape>
                <o:OLEObject Type="Embed" ProgID="Equation.3" ShapeID="_x0000_i1026" DrawAspect="Content" ObjectID="_1624596240" r:id="rId10"/>
              </w:object>
            </w:r>
            <w:r>
              <w:rPr>
                <w:i/>
                <w:iCs/>
                <w:sz w:val="28"/>
                <w:szCs w:val="28"/>
                <w:lang w:val="en-US"/>
              </w:rPr>
              <w:t>C</w:t>
            </w:r>
          </w:p>
        </w:tc>
      </w:tr>
      <w:tr w:rsidR="002624EC" w:rsidTr="002624EC">
        <w:trPr>
          <w:trHeight w:val="1225"/>
        </w:trPr>
        <w:tc>
          <w:tcPr>
            <w:tcW w:w="540" w:type="dxa"/>
            <w:tcBorders>
              <w:top w:val="single" w:sz="6" w:space="0" w:color="auto"/>
              <w:left w:val="single" w:sz="6" w:space="0" w:color="auto"/>
              <w:bottom w:val="single" w:sz="6" w:space="0" w:color="auto"/>
              <w:right w:val="nil"/>
            </w:tcBorders>
            <w:shd w:val="clear" w:color="auto" w:fill="FFFFFF"/>
            <w:hideMark/>
          </w:tcPr>
          <w:p w:rsidR="002624EC" w:rsidRDefault="002624EC">
            <w:pPr>
              <w:rPr>
                <w:sz w:val="28"/>
                <w:szCs w:val="28"/>
              </w:rPr>
            </w:pPr>
            <w:r>
              <w:rPr>
                <w:sz w:val="28"/>
                <w:szCs w:val="28"/>
                <w:lang w:val="uk-UA"/>
              </w:rPr>
              <w:t xml:space="preserve">2. </w:t>
            </w:r>
          </w:p>
        </w:tc>
        <w:tc>
          <w:tcPr>
            <w:tcW w:w="3060" w:type="dxa"/>
            <w:tcBorders>
              <w:top w:val="single" w:sz="6" w:space="0" w:color="auto"/>
              <w:left w:val="nil"/>
              <w:bottom w:val="single" w:sz="6" w:space="0" w:color="auto"/>
              <w:right w:val="nil"/>
            </w:tcBorders>
            <w:shd w:val="clear" w:color="auto" w:fill="FFFFFF"/>
            <w:hideMark/>
          </w:tcPr>
          <w:p w:rsidR="002624EC" w:rsidRDefault="002624EC">
            <w:pPr>
              <w:rPr>
                <w:sz w:val="28"/>
                <w:szCs w:val="28"/>
              </w:rPr>
            </w:pPr>
            <w:r>
              <w:rPr>
                <w:noProof/>
                <w:sz w:val="28"/>
                <w:szCs w:val="28"/>
              </w:rPr>
              <w:drawing>
                <wp:inline distT="0" distB="0" distL="0" distR="0">
                  <wp:extent cx="1343025" cy="73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p>
        </w:tc>
        <w:tc>
          <w:tcPr>
            <w:tcW w:w="5580" w:type="dxa"/>
            <w:tcBorders>
              <w:top w:val="single" w:sz="6" w:space="0" w:color="auto"/>
              <w:left w:val="nil"/>
              <w:bottom w:val="single" w:sz="6" w:space="0" w:color="auto"/>
              <w:right w:val="single" w:sz="6" w:space="0" w:color="auto"/>
            </w:tcBorders>
            <w:shd w:val="clear" w:color="auto" w:fill="FFFFFF"/>
            <w:hideMark/>
          </w:tcPr>
          <w:p w:rsidR="002624EC" w:rsidRPr="002624EC" w:rsidRDefault="002624EC">
            <w:pPr>
              <w:rPr>
                <w:i/>
                <w:iCs/>
                <w:sz w:val="28"/>
                <w:szCs w:val="28"/>
              </w:rPr>
            </w:pPr>
            <w:r>
              <w:rPr>
                <w:sz w:val="28"/>
                <w:szCs w:val="28"/>
                <w:lang w:val="uk-UA"/>
              </w:rPr>
              <w:t xml:space="preserve">Дано: </w:t>
            </w:r>
            <w:r>
              <w:rPr>
                <w:i/>
                <w:iCs/>
                <w:sz w:val="28"/>
                <w:szCs w:val="28"/>
                <w:lang w:val="uk-UA"/>
              </w:rPr>
              <w:t>А</w:t>
            </w:r>
            <w:r>
              <w:rPr>
                <w:i/>
                <w:iCs/>
                <w:sz w:val="28"/>
                <w:szCs w:val="28"/>
                <w:lang w:val="en-US"/>
              </w:rPr>
              <w:t>D</w:t>
            </w:r>
            <w:r w:rsidRPr="002624EC">
              <w:rPr>
                <w:i/>
                <w:iCs/>
                <w:sz w:val="28"/>
                <w:szCs w:val="28"/>
              </w:rPr>
              <w:t xml:space="preserve"> || </w:t>
            </w:r>
            <w:r>
              <w:rPr>
                <w:i/>
                <w:iCs/>
                <w:sz w:val="28"/>
                <w:szCs w:val="28"/>
                <w:lang w:val="uk-UA"/>
              </w:rPr>
              <w:t xml:space="preserve">ВС. </w:t>
            </w:r>
          </w:p>
          <w:p w:rsidR="002624EC" w:rsidRDefault="002624EC">
            <w:pPr>
              <w:rPr>
                <w:sz w:val="28"/>
                <w:szCs w:val="28"/>
              </w:rPr>
            </w:pPr>
            <w:r>
              <w:rPr>
                <w:sz w:val="28"/>
                <w:szCs w:val="28"/>
                <w:lang w:val="uk-UA"/>
              </w:rPr>
              <w:t xml:space="preserve">Довести: </w:t>
            </w:r>
            <w:r>
              <w:rPr>
                <w:position w:val="-4"/>
                <w:sz w:val="28"/>
                <w:szCs w:val="28"/>
                <w:lang w:val="uk-UA"/>
              </w:rPr>
              <w:object w:dxaOrig="255" w:dyaOrig="240">
                <v:shape id="_x0000_i1027" type="#_x0000_t75" style="width:12.75pt;height:12pt" o:ole="">
                  <v:imagedata r:id="rId9" o:title=""/>
                </v:shape>
                <o:OLEObject Type="Embed" ProgID="Equation.3" ShapeID="_x0000_i1027" DrawAspect="Content" ObjectID="_1624596241" r:id="rId12"/>
              </w:object>
            </w:r>
            <w:r>
              <w:rPr>
                <w:i/>
                <w:iCs/>
                <w:sz w:val="28"/>
                <w:szCs w:val="28"/>
                <w:lang w:val="en-US"/>
              </w:rPr>
              <w:t>C</w:t>
            </w:r>
            <w:r w:rsidRPr="002624EC">
              <w:rPr>
                <w:i/>
                <w:iCs/>
                <w:sz w:val="28"/>
                <w:szCs w:val="28"/>
              </w:rPr>
              <w:t xml:space="preserve"> </w:t>
            </w:r>
            <w:r>
              <w:rPr>
                <w:i/>
                <w:iCs/>
                <w:sz w:val="28"/>
                <w:szCs w:val="28"/>
              </w:rPr>
              <w:t>+</w:t>
            </w:r>
            <w:r w:rsidRPr="002624EC">
              <w:rPr>
                <w:i/>
                <w:iCs/>
                <w:sz w:val="28"/>
                <w:szCs w:val="28"/>
              </w:rPr>
              <w:t xml:space="preserve"> </w:t>
            </w:r>
            <w:r>
              <w:rPr>
                <w:position w:val="-4"/>
                <w:sz w:val="28"/>
                <w:szCs w:val="28"/>
                <w:lang w:val="uk-UA"/>
              </w:rPr>
              <w:object w:dxaOrig="255" w:dyaOrig="240">
                <v:shape id="_x0000_i1028" type="#_x0000_t75" style="width:12.75pt;height:12pt" o:ole="">
                  <v:imagedata r:id="rId9" o:title=""/>
                </v:shape>
                <o:OLEObject Type="Embed" ProgID="Equation.3" ShapeID="_x0000_i1028" DrawAspect="Content" ObjectID="_1624596242" r:id="rId13"/>
              </w:object>
            </w:r>
            <w:r>
              <w:rPr>
                <w:i/>
                <w:iCs/>
                <w:sz w:val="28"/>
                <w:szCs w:val="28"/>
                <w:lang w:val="en-US"/>
              </w:rPr>
              <w:t>D</w:t>
            </w:r>
            <w:r>
              <w:rPr>
                <w:i/>
                <w:iCs/>
                <w:sz w:val="28"/>
                <w:szCs w:val="28"/>
              </w:rPr>
              <w:t xml:space="preserve"> = </w:t>
            </w:r>
            <w:r>
              <w:rPr>
                <w:sz w:val="28"/>
                <w:szCs w:val="28"/>
                <w:lang w:val="uk-UA"/>
              </w:rPr>
              <w:t>180°</w:t>
            </w:r>
          </w:p>
        </w:tc>
      </w:tr>
      <w:tr w:rsidR="002624EC" w:rsidTr="002624EC">
        <w:trPr>
          <w:trHeight w:val="1224"/>
        </w:trPr>
        <w:tc>
          <w:tcPr>
            <w:tcW w:w="540" w:type="dxa"/>
            <w:tcBorders>
              <w:top w:val="single" w:sz="6" w:space="0" w:color="auto"/>
              <w:left w:val="single" w:sz="6" w:space="0" w:color="auto"/>
              <w:bottom w:val="single" w:sz="6" w:space="0" w:color="auto"/>
              <w:right w:val="nil"/>
            </w:tcBorders>
            <w:shd w:val="clear" w:color="auto" w:fill="FFFFFF"/>
            <w:hideMark/>
          </w:tcPr>
          <w:p w:rsidR="002624EC" w:rsidRDefault="002624EC">
            <w:pPr>
              <w:rPr>
                <w:sz w:val="28"/>
                <w:szCs w:val="28"/>
              </w:rPr>
            </w:pPr>
            <w:r>
              <w:rPr>
                <w:sz w:val="28"/>
                <w:szCs w:val="28"/>
                <w:lang w:val="uk-UA"/>
              </w:rPr>
              <w:t xml:space="preserve">3. </w:t>
            </w:r>
          </w:p>
        </w:tc>
        <w:tc>
          <w:tcPr>
            <w:tcW w:w="3060" w:type="dxa"/>
            <w:tcBorders>
              <w:top w:val="single" w:sz="6" w:space="0" w:color="auto"/>
              <w:left w:val="nil"/>
              <w:bottom w:val="single" w:sz="6" w:space="0" w:color="auto"/>
              <w:right w:val="nil"/>
            </w:tcBorders>
            <w:shd w:val="clear" w:color="auto" w:fill="FFFFFF"/>
            <w:hideMark/>
          </w:tcPr>
          <w:p w:rsidR="002624EC" w:rsidRDefault="002624EC">
            <w:pPr>
              <w:rPr>
                <w:sz w:val="28"/>
                <w:szCs w:val="28"/>
              </w:rPr>
            </w:pPr>
            <w:r>
              <w:rPr>
                <w:noProof/>
                <w:sz w:val="28"/>
                <w:szCs w:val="28"/>
              </w:rPr>
              <w:drawing>
                <wp:inline distT="0" distB="0" distL="0" distR="0">
                  <wp:extent cx="1457325" cy="781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781050"/>
                          </a:xfrm>
                          <a:prstGeom prst="rect">
                            <a:avLst/>
                          </a:prstGeom>
                          <a:noFill/>
                          <a:ln>
                            <a:noFill/>
                          </a:ln>
                        </pic:spPr>
                      </pic:pic>
                    </a:graphicData>
                  </a:graphic>
                </wp:inline>
              </w:drawing>
            </w:r>
          </w:p>
        </w:tc>
        <w:tc>
          <w:tcPr>
            <w:tcW w:w="5580" w:type="dxa"/>
            <w:tcBorders>
              <w:top w:val="single" w:sz="6" w:space="0" w:color="auto"/>
              <w:left w:val="nil"/>
              <w:bottom w:val="single" w:sz="6" w:space="0" w:color="auto"/>
              <w:right w:val="single" w:sz="6" w:space="0" w:color="auto"/>
            </w:tcBorders>
            <w:shd w:val="clear" w:color="auto" w:fill="FFFFFF"/>
            <w:hideMark/>
          </w:tcPr>
          <w:p w:rsidR="002624EC" w:rsidRPr="002624EC" w:rsidRDefault="002624EC">
            <w:pPr>
              <w:rPr>
                <w:sz w:val="28"/>
                <w:szCs w:val="28"/>
              </w:rPr>
            </w:pPr>
            <w:r>
              <w:rPr>
                <w:sz w:val="28"/>
                <w:szCs w:val="28"/>
                <w:lang w:val="uk-UA"/>
              </w:rPr>
              <w:t xml:space="preserve">Дано: </w:t>
            </w:r>
            <w:r>
              <w:rPr>
                <w:position w:val="-4"/>
                <w:sz w:val="28"/>
                <w:szCs w:val="28"/>
                <w:lang w:val="uk-UA"/>
              </w:rPr>
              <w:object w:dxaOrig="255" w:dyaOrig="240">
                <v:shape id="_x0000_i1029" type="#_x0000_t75" style="width:12.75pt;height:12pt" o:ole="">
                  <v:imagedata r:id="rId9" o:title=""/>
                </v:shape>
                <o:OLEObject Type="Embed" ProgID="Equation.3" ShapeID="_x0000_i1029" DrawAspect="Content" ObjectID="_1624596243" r:id="rId15"/>
              </w:object>
            </w:r>
            <w:r>
              <w:rPr>
                <w:sz w:val="28"/>
                <w:szCs w:val="28"/>
              </w:rPr>
              <w:t>1</w:t>
            </w:r>
            <w:r>
              <w:rPr>
                <w:sz w:val="28"/>
                <w:szCs w:val="28"/>
                <w:lang w:val="uk-UA"/>
              </w:rPr>
              <w:t xml:space="preserve"> = </w:t>
            </w:r>
            <w:r>
              <w:rPr>
                <w:position w:val="-4"/>
                <w:sz w:val="28"/>
                <w:szCs w:val="28"/>
                <w:lang w:val="uk-UA"/>
              </w:rPr>
              <w:object w:dxaOrig="255" w:dyaOrig="240">
                <v:shape id="_x0000_i1030" type="#_x0000_t75" style="width:12.75pt;height:12pt" o:ole="">
                  <v:imagedata r:id="rId9" o:title=""/>
                </v:shape>
                <o:OLEObject Type="Embed" ProgID="Equation.3" ShapeID="_x0000_i1030" DrawAspect="Content" ObjectID="_1624596244" r:id="rId16"/>
              </w:object>
            </w:r>
            <w:r>
              <w:rPr>
                <w:sz w:val="28"/>
                <w:szCs w:val="28"/>
              </w:rPr>
              <w:t xml:space="preserve">2, </w:t>
            </w:r>
            <w:r>
              <w:rPr>
                <w:position w:val="-4"/>
                <w:sz w:val="28"/>
                <w:szCs w:val="28"/>
                <w:lang w:val="uk-UA"/>
              </w:rPr>
              <w:object w:dxaOrig="255" w:dyaOrig="240">
                <v:shape id="_x0000_i1031" type="#_x0000_t75" style="width:12.75pt;height:12pt" o:ole="">
                  <v:imagedata r:id="rId9" o:title=""/>
                </v:shape>
                <o:OLEObject Type="Embed" ProgID="Equation.3" ShapeID="_x0000_i1031" DrawAspect="Content" ObjectID="_1624596245" r:id="rId17"/>
              </w:object>
            </w:r>
            <w:r>
              <w:rPr>
                <w:sz w:val="28"/>
                <w:szCs w:val="28"/>
              </w:rPr>
              <w:t xml:space="preserve">3 </w:t>
            </w:r>
            <w:r>
              <w:rPr>
                <w:sz w:val="28"/>
                <w:szCs w:val="28"/>
                <w:lang w:val="uk-UA"/>
              </w:rPr>
              <w:t xml:space="preserve">= </w:t>
            </w:r>
            <w:r>
              <w:rPr>
                <w:position w:val="-4"/>
                <w:sz w:val="28"/>
                <w:szCs w:val="28"/>
                <w:lang w:val="uk-UA"/>
              </w:rPr>
              <w:object w:dxaOrig="255" w:dyaOrig="240">
                <v:shape id="_x0000_i1032" type="#_x0000_t75" style="width:12.75pt;height:12pt" o:ole="">
                  <v:imagedata r:id="rId9" o:title=""/>
                </v:shape>
                <o:OLEObject Type="Embed" ProgID="Equation.3" ShapeID="_x0000_i1032" DrawAspect="Content" ObjectID="_1624596246" r:id="rId18"/>
              </w:object>
            </w:r>
            <w:r>
              <w:rPr>
                <w:sz w:val="28"/>
                <w:szCs w:val="28"/>
              </w:rPr>
              <w:t xml:space="preserve">4. </w:t>
            </w:r>
          </w:p>
          <w:p w:rsidR="002624EC" w:rsidRDefault="002624EC">
            <w:pPr>
              <w:rPr>
                <w:sz w:val="28"/>
                <w:szCs w:val="28"/>
              </w:rPr>
            </w:pPr>
            <w:r>
              <w:rPr>
                <w:sz w:val="28"/>
                <w:szCs w:val="28"/>
                <w:lang w:val="uk-UA"/>
              </w:rPr>
              <w:t xml:space="preserve">Довести: </w:t>
            </w:r>
            <w:r>
              <w:rPr>
                <w:i/>
                <w:iCs/>
                <w:sz w:val="28"/>
                <w:szCs w:val="28"/>
                <w:lang w:val="en-US"/>
              </w:rPr>
              <w:t>AB</w:t>
            </w:r>
            <w:r>
              <w:rPr>
                <w:i/>
                <w:iCs/>
                <w:sz w:val="28"/>
                <w:szCs w:val="28"/>
              </w:rPr>
              <w:t xml:space="preserve"> = </w:t>
            </w:r>
            <w:r>
              <w:rPr>
                <w:i/>
                <w:iCs/>
                <w:sz w:val="28"/>
                <w:szCs w:val="28"/>
                <w:lang w:val="en-US"/>
              </w:rPr>
              <w:t>AD</w:t>
            </w:r>
            <w:r>
              <w:rPr>
                <w:i/>
                <w:iCs/>
                <w:sz w:val="28"/>
                <w:szCs w:val="28"/>
              </w:rPr>
              <w:t>,</w:t>
            </w:r>
            <w:r w:rsidRPr="002624EC">
              <w:rPr>
                <w:i/>
                <w:iCs/>
                <w:sz w:val="28"/>
                <w:szCs w:val="28"/>
              </w:rPr>
              <w:t xml:space="preserve"> </w:t>
            </w:r>
            <w:r>
              <w:rPr>
                <w:i/>
                <w:iCs/>
                <w:sz w:val="28"/>
                <w:szCs w:val="28"/>
                <w:lang w:val="en-US"/>
              </w:rPr>
              <w:t>BC</w:t>
            </w:r>
            <w:r>
              <w:rPr>
                <w:i/>
                <w:iCs/>
                <w:sz w:val="28"/>
                <w:szCs w:val="28"/>
              </w:rPr>
              <w:t xml:space="preserve"> = </w:t>
            </w:r>
            <w:r>
              <w:rPr>
                <w:i/>
                <w:iCs/>
                <w:sz w:val="28"/>
                <w:szCs w:val="28"/>
                <w:lang w:val="en-US"/>
              </w:rPr>
              <w:t>CD</w:t>
            </w:r>
          </w:p>
        </w:tc>
      </w:tr>
      <w:tr w:rsidR="002624EC" w:rsidTr="002624EC">
        <w:trPr>
          <w:trHeight w:val="1225"/>
        </w:trPr>
        <w:tc>
          <w:tcPr>
            <w:tcW w:w="540" w:type="dxa"/>
            <w:tcBorders>
              <w:top w:val="single" w:sz="6" w:space="0" w:color="auto"/>
              <w:left w:val="single" w:sz="6" w:space="0" w:color="auto"/>
              <w:bottom w:val="single" w:sz="6" w:space="0" w:color="auto"/>
              <w:right w:val="nil"/>
            </w:tcBorders>
            <w:shd w:val="clear" w:color="auto" w:fill="FFFFFF"/>
            <w:hideMark/>
          </w:tcPr>
          <w:p w:rsidR="002624EC" w:rsidRDefault="002624EC">
            <w:pPr>
              <w:rPr>
                <w:sz w:val="28"/>
                <w:szCs w:val="28"/>
              </w:rPr>
            </w:pPr>
            <w:r>
              <w:rPr>
                <w:sz w:val="28"/>
                <w:szCs w:val="28"/>
                <w:lang w:val="uk-UA"/>
              </w:rPr>
              <w:t>4.</w:t>
            </w:r>
          </w:p>
        </w:tc>
        <w:tc>
          <w:tcPr>
            <w:tcW w:w="3060" w:type="dxa"/>
            <w:tcBorders>
              <w:top w:val="single" w:sz="6" w:space="0" w:color="auto"/>
              <w:left w:val="nil"/>
              <w:bottom w:val="single" w:sz="6" w:space="0" w:color="auto"/>
              <w:right w:val="nil"/>
            </w:tcBorders>
            <w:shd w:val="clear" w:color="auto" w:fill="FFFFFF"/>
            <w:hideMark/>
          </w:tcPr>
          <w:p w:rsidR="002624EC" w:rsidRDefault="002624EC">
            <w:pPr>
              <w:rPr>
                <w:sz w:val="28"/>
                <w:szCs w:val="28"/>
              </w:rPr>
            </w:pPr>
            <w:r>
              <w:rPr>
                <w:noProof/>
                <w:sz w:val="28"/>
                <w:szCs w:val="28"/>
              </w:rPr>
              <w:drawing>
                <wp:inline distT="0" distB="0" distL="0" distR="0">
                  <wp:extent cx="14573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p>
        </w:tc>
        <w:tc>
          <w:tcPr>
            <w:tcW w:w="5580" w:type="dxa"/>
            <w:tcBorders>
              <w:top w:val="single" w:sz="6" w:space="0" w:color="auto"/>
              <w:left w:val="nil"/>
              <w:bottom w:val="single" w:sz="6" w:space="0" w:color="auto"/>
              <w:right w:val="single" w:sz="6" w:space="0" w:color="auto"/>
            </w:tcBorders>
            <w:shd w:val="clear" w:color="auto" w:fill="FFFFFF"/>
            <w:hideMark/>
          </w:tcPr>
          <w:p w:rsidR="002624EC" w:rsidRDefault="002624EC">
            <w:pPr>
              <w:rPr>
                <w:i/>
                <w:iCs/>
                <w:sz w:val="28"/>
                <w:szCs w:val="28"/>
                <w:lang w:val="uk-UA"/>
              </w:rPr>
            </w:pPr>
            <w:r>
              <w:rPr>
                <w:sz w:val="28"/>
                <w:szCs w:val="28"/>
                <w:lang w:val="uk-UA"/>
              </w:rPr>
              <w:t xml:space="preserve">Дано:  </w:t>
            </w:r>
            <w:r>
              <w:rPr>
                <w:i/>
                <w:iCs/>
                <w:sz w:val="28"/>
                <w:szCs w:val="28"/>
                <w:lang w:val="uk-UA"/>
              </w:rPr>
              <w:t xml:space="preserve">АВ </w:t>
            </w:r>
            <w:r>
              <w:rPr>
                <w:sz w:val="28"/>
                <w:szCs w:val="28"/>
                <w:lang w:val="uk-UA"/>
              </w:rPr>
              <w:t xml:space="preserve">= </w:t>
            </w:r>
            <w:r>
              <w:rPr>
                <w:i/>
                <w:iCs/>
                <w:sz w:val="28"/>
                <w:szCs w:val="28"/>
                <w:lang w:val="uk-UA"/>
              </w:rPr>
              <w:t>А</w:t>
            </w:r>
            <w:r>
              <w:rPr>
                <w:i/>
                <w:iCs/>
                <w:sz w:val="28"/>
                <w:szCs w:val="28"/>
                <w:lang w:val="en-US"/>
              </w:rPr>
              <w:t>D</w:t>
            </w:r>
            <w:r>
              <w:rPr>
                <w:i/>
                <w:iCs/>
                <w:sz w:val="28"/>
                <w:szCs w:val="28"/>
              </w:rPr>
              <w:t>, С</w:t>
            </w:r>
            <w:r>
              <w:rPr>
                <w:i/>
                <w:iCs/>
                <w:sz w:val="28"/>
                <w:szCs w:val="28"/>
                <w:lang w:val="en-US"/>
              </w:rPr>
              <w:t>B</w:t>
            </w:r>
            <w:r w:rsidRPr="002624EC">
              <w:rPr>
                <w:i/>
                <w:iCs/>
                <w:sz w:val="28"/>
                <w:szCs w:val="28"/>
              </w:rPr>
              <w:t xml:space="preserve"> </w:t>
            </w:r>
            <w:r>
              <w:rPr>
                <w:i/>
                <w:iCs/>
                <w:sz w:val="28"/>
                <w:szCs w:val="28"/>
              </w:rPr>
              <w:t>= С</w:t>
            </w:r>
            <w:r>
              <w:rPr>
                <w:i/>
                <w:iCs/>
                <w:sz w:val="28"/>
                <w:szCs w:val="28"/>
                <w:lang w:val="en-US"/>
              </w:rPr>
              <w:t>D</w:t>
            </w:r>
            <w:r>
              <w:rPr>
                <w:i/>
                <w:iCs/>
                <w:sz w:val="28"/>
                <w:szCs w:val="28"/>
              </w:rPr>
              <w:t xml:space="preserve">. </w:t>
            </w:r>
          </w:p>
          <w:p w:rsidR="002624EC" w:rsidRDefault="002624EC">
            <w:pPr>
              <w:rPr>
                <w:sz w:val="28"/>
                <w:szCs w:val="28"/>
              </w:rPr>
            </w:pPr>
            <w:r>
              <w:rPr>
                <w:sz w:val="28"/>
                <w:szCs w:val="28"/>
                <w:lang w:val="uk-UA"/>
              </w:rPr>
              <w:t xml:space="preserve">Довести: </w:t>
            </w:r>
            <w:r>
              <w:rPr>
                <w:i/>
                <w:iCs/>
                <w:sz w:val="28"/>
                <w:szCs w:val="28"/>
                <w:lang w:val="en-US"/>
              </w:rPr>
              <w:t>AC</w:t>
            </w:r>
            <w:r>
              <w:rPr>
                <w:i/>
                <w:iCs/>
                <w:sz w:val="28"/>
                <w:szCs w:val="28"/>
                <w:lang w:val="uk-UA"/>
              </w:rPr>
              <w:t xml:space="preserve"> </w:t>
            </w:r>
            <w:r>
              <w:rPr>
                <w:i/>
                <w:iCs/>
                <w:position w:val="-4"/>
                <w:sz w:val="28"/>
                <w:szCs w:val="28"/>
                <w:lang w:val="uk-UA"/>
              </w:rPr>
              <w:object w:dxaOrig="240" w:dyaOrig="255">
                <v:shape id="_x0000_i1033" type="#_x0000_t75" style="width:12pt;height:12.75pt" o:ole="">
                  <v:imagedata r:id="rId20" o:title=""/>
                </v:shape>
                <o:OLEObject Type="Embed" ProgID="Equation.3" ShapeID="_x0000_i1033" DrawAspect="Content" ObjectID="_1624596247" r:id="rId21"/>
              </w:object>
            </w:r>
            <w:r>
              <w:rPr>
                <w:i/>
                <w:iCs/>
                <w:sz w:val="28"/>
                <w:szCs w:val="28"/>
                <w:lang w:val="uk-UA"/>
              </w:rPr>
              <w:t xml:space="preserve"> </w:t>
            </w:r>
            <w:r>
              <w:rPr>
                <w:i/>
                <w:iCs/>
                <w:sz w:val="28"/>
                <w:szCs w:val="28"/>
                <w:lang w:val="en-US"/>
              </w:rPr>
              <w:t>BD</w:t>
            </w:r>
          </w:p>
        </w:tc>
      </w:tr>
      <w:tr w:rsidR="002624EC" w:rsidTr="002624EC">
        <w:trPr>
          <w:trHeight w:val="1225"/>
        </w:trPr>
        <w:tc>
          <w:tcPr>
            <w:tcW w:w="540" w:type="dxa"/>
            <w:tcBorders>
              <w:top w:val="single" w:sz="6" w:space="0" w:color="auto"/>
              <w:left w:val="single" w:sz="6" w:space="0" w:color="auto"/>
              <w:bottom w:val="single" w:sz="6" w:space="0" w:color="auto"/>
              <w:right w:val="nil"/>
            </w:tcBorders>
            <w:shd w:val="clear" w:color="auto" w:fill="FFFFFF"/>
            <w:hideMark/>
          </w:tcPr>
          <w:p w:rsidR="002624EC" w:rsidRDefault="002624EC">
            <w:pPr>
              <w:rPr>
                <w:sz w:val="28"/>
                <w:szCs w:val="28"/>
              </w:rPr>
            </w:pPr>
            <w:r>
              <w:rPr>
                <w:sz w:val="28"/>
                <w:szCs w:val="28"/>
                <w:lang w:val="uk-UA"/>
              </w:rPr>
              <w:t xml:space="preserve">5. </w:t>
            </w:r>
          </w:p>
        </w:tc>
        <w:tc>
          <w:tcPr>
            <w:tcW w:w="3060" w:type="dxa"/>
            <w:tcBorders>
              <w:top w:val="single" w:sz="6" w:space="0" w:color="auto"/>
              <w:left w:val="nil"/>
              <w:bottom w:val="single" w:sz="6" w:space="0" w:color="auto"/>
              <w:right w:val="nil"/>
            </w:tcBorders>
            <w:shd w:val="clear" w:color="auto" w:fill="FFFFFF"/>
            <w:hideMark/>
          </w:tcPr>
          <w:p w:rsidR="002624EC" w:rsidRDefault="002624EC">
            <w:pPr>
              <w:rPr>
                <w:sz w:val="28"/>
                <w:szCs w:val="28"/>
              </w:rPr>
            </w:pPr>
            <w:r>
              <w:rPr>
                <w:noProof/>
                <w:sz w:val="28"/>
                <w:szCs w:val="28"/>
              </w:rPr>
              <w:drawing>
                <wp:inline distT="0" distB="0" distL="0" distR="0">
                  <wp:extent cx="1114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p>
        </w:tc>
        <w:tc>
          <w:tcPr>
            <w:tcW w:w="5580" w:type="dxa"/>
            <w:tcBorders>
              <w:top w:val="single" w:sz="6" w:space="0" w:color="auto"/>
              <w:left w:val="nil"/>
              <w:bottom w:val="single" w:sz="6" w:space="0" w:color="auto"/>
              <w:right w:val="single" w:sz="6" w:space="0" w:color="auto"/>
            </w:tcBorders>
            <w:shd w:val="clear" w:color="auto" w:fill="FFFFFF"/>
            <w:hideMark/>
          </w:tcPr>
          <w:p w:rsidR="002624EC" w:rsidRDefault="002624EC">
            <w:pPr>
              <w:rPr>
                <w:i/>
                <w:iCs/>
                <w:sz w:val="28"/>
                <w:szCs w:val="28"/>
                <w:lang w:val="uk-UA"/>
              </w:rPr>
            </w:pPr>
            <w:r>
              <w:rPr>
                <w:sz w:val="28"/>
                <w:szCs w:val="28"/>
                <w:lang w:val="uk-UA"/>
              </w:rPr>
              <w:t xml:space="preserve">Дано: </w:t>
            </w:r>
            <w:r>
              <w:rPr>
                <w:i/>
                <w:iCs/>
                <w:sz w:val="28"/>
                <w:szCs w:val="28"/>
                <w:lang w:val="en-US"/>
              </w:rPr>
              <w:t>AB</w:t>
            </w:r>
            <w:r w:rsidRPr="002624EC">
              <w:rPr>
                <w:i/>
                <w:iCs/>
                <w:sz w:val="28"/>
                <w:szCs w:val="28"/>
                <w:lang w:val="en-US"/>
              </w:rPr>
              <w:t xml:space="preserve"> = </w:t>
            </w:r>
            <w:r>
              <w:rPr>
                <w:i/>
                <w:iCs/>
                <w:sz w:val="28"/>
                <w:szCs w:val="28"/>
                <w:lang w:val="en-US"/>
              </w:rPr>
              <w:t>DC</w:t>
            </w:r>
            <w:r w:rsidRPr="002624EC">
              <w:rPr>
                <w:i/>
                <w:iCs/>
                <w:sz w:val="28"/>
                <w:szCs w:val="28"/>
                <w:lang w:val="en-US"/>
              </w:rPr>
              <w:t xml:space="preserve">, </w:t>
            </w:r>
            <w:r>
              <w:rPr>
                <w:i/>
                <w:iCs/>
                <w:sz w:val="28"/>
                <w:szCs w:val="28"/>
                <w:lang w:val="uk-UA"/>
              </w:rPr>
              <w:t xml:space="preserve">ВС = </w:t>
            </w:r>
            <w:r>
              <w:rPr>
                <w:i/>
                <w:iCs/>
                <w:sz w:val="28"/>
                <w:szCs w:val="28"/>
                <w:lang w:val="en-US"/>
              </w:rPr>
              <w:t>AD</w:t>
            </w:r>
            <w:r w:rsidRPr="002624EC">
              <w:rPr>
                <w:i/>
                <w:iCs/>
                <w:sz w:val="28"/>
                <w:szCs w:val="28"/>
                <w:lang w:val="en-US"/>
              </w:rPr>
              <w:t xml:space="preserve">. </w:t>
            </w:r>
          </w:p>
          <w:p w:rsidR="002624EC" w:rsidRDefault="002624EC">
            <w:pPr>
              <w:rPr>
                <w:sz w:val="28"/>
                <w:szCs w:val="28"/>
              </w:rPr>
            </w:pPr>
            <w:r>
              <w:rPr>
                <w:sz w:val="28"/>
                <w:szCs w:val="28"/>
                <w:lang w:val="uk-UA"/>
              </w:rPr>
              <w:t xml:space="preserve">Довести: </w:t>
            </w:r>
            <w:r>
              <w:rPr>
                <w:position w:val="-4"/>
                <w:sz w:val="28"/>
                <w:szCs w:val="28"/>
                <w:lang w:val="uk-UA"/>
              </w:rPr>
              <w:object w:dxaOrig="255" w:dyaOrig="240">
                <v:shape id="_x0000_i1034" type="#_x0000_t75" style="width:12.75pt;height:12pt" o:ole="">
                  <v:imagedata r:id="rId9" o:title=""/>
                </v:shape>
                <o:OLEObject Type="Embed" ProgID="Equation.3" ShapeID="_x0000_i1034" DrawAspect="Content" ObjectID="_1624596248" r:id="rId23"/>
              </w:object>
            </w:r>
            <w:r>
              <w:rPr>
                <w:sz w:val="28"/>
                <w:szCs w:val="28"/>
              </w:rPr>
              <w:t xml:space="preserve">1 = </w:t>
            </w:r>
            <w:r>
              <w:rPr>
                <w:position w:val="-4"/>
                <w:sz w:val="28"/>
                <w:szCs w:val="28"/>
                <w:lang w:val="uk-UA"/>
              </w:rPr>
              <w:object w:dxaOrig="255" w:dyaOrig="240">
                <v:shape id="_x0000_i1035" type="#_x0000_t75" style="width:12.75pt;height:12pt" o:ole="">
                  <v:imagedata r:id="rId9" o:title=""/>
                </v:shape>
                <o:OLEObject Type="Embed" ProgID="Equation.3" ShapeID="_x0000_i1035" DrawAspect="Content" ObjectID="_1624596249" r:id="rId24"/>
              </w:object>
            </w:r>
            <w:r>
              <w:rPr>
                <w:sz w:val="28"/>
                <w:szCs w:val="28"/>
              </w:rPr>
              <w:t>2</w:t>
            </w:r>
          </w:p>
        </w:tc>
      </w:tr>
    </w:tbl>
    <w:p w:rsidR="002624EC" w:rsidRDefault="002624EC" w:rsidP="002624EC">
      <w:pPr>
        <w:rPr>
          <w:sz w:val="16"/>
          <w:szCs w:val="16"/>
          <w:lang w:val="uk-UA"/>
        </w:rPr>
      </w:pPr>
    </w:p>
    <w:p w:rsidR="003952BF" w:rsidRPr="00146478" w:rsidRDefault="00146478" w:rsidP="00146478">
      <w:pPr>
        <w:spacing w:line="256" w:lineRule="auto"/>
        <w:ind w:left="320"/>
        <w:rPr>
          <w:sz w:val="28"/>
          <w:szCs w:val="28"/>
          <w:lang w:val="uk-UA" w:eastAsia="en-US"/>
        </w:rPr>
      </w:pPr>
      <w:r w:rsidRPr="00146478">
        <w:rPr>
          <w:b/>
          <w:sz w:val="28"/>
          <w:szCs w:val="28"/>
          <w:lang w:val="uk-UA"/>
        </w:rPr>
        <w:t>Задача .</w:t>
      </w:r>
      <w:r>
        <w:rPr>
          <w:sz w:val="16"/>
          <w:szCs w:val="16"/>
          <w:lang w:val="uk-UA"/>
        </w:rPr>
        <w:t xml:space="preserve"> </w:t>
      </w:r>
      <w:r>
        <w:rPr>
          <w:sz w:val="28"/>
          <w:szCs w:val="28"/>
          <w:lang w:val="uk-UA"/>
        </w:rPr>
        <w:t>Одна зі сторін чотирикутника</w:t>
      </w:r>
      <w:r w:rsidRPr="00146478">
        <w:rPr>
          <w:sz w:val="28"/>
          <w:szCs w:val="28"/>
          <w:lang w:val="uk-UA"/>
        </w:rPr>
        <w:t xml:space="preserve"> </w:t>
      </w:r>
      <w:r>
        <w:rPr>
          <w:sz w:val="28"/>
          <w:szCs w:val="28"/>
          <w:lang w:val="uk-UA"/>
        </w:rPr>
        <w:t>удвічі більша</w:t>
      </w:r>
      <w:r w:rsidRPr="00146478">
        <w:rPr>
          <w:sz w:val="28"/>
          <w:szCs w:val="28"/>
          <w:lang w:val="uk-UA" w:eastAsia="en-US"/>
        </w:rPr>
        <w:t xml:space="preserve"> </w:t>
      </w:r>
      <w:r>
        <w:rPr>
          <w:sz w:val="28"/>
          <w:szCs w:val="28"/>
          <w:lang w:val="uk-UA" w:eastAsia="en-US"/>
        </w:rPr>
        <w:t xml:space="preserve">від кожної з інших сторін. Знаючи, що периметр чотирикутника дорівнює </w:t>
      </w:r>
      <w:smartTag w:uri="urn:schemas-microsoft-com:office:smarttags" w:element="metricconverter">
        <w:smartTagPr>
          <w:attr w:name="ProductID" w:val="40 см"/>
        </w:smartTagPr>
        <w:r>
          <w:rPr>
            <w:sz w:val="28"/>
            <w:szCs w:val="28"/>
            <w:lang w:val="uk-UA" w:eastAsia="en-US"/>
          </w:rPr>
          <w:t>40 см</w:t>
        </w:r>
      </w:smartTag>
      <w:r>
        <w:rPr>
          <w:sz w:val="28"/>
          <w:szCs w:val="28"/>
          <w:lang w:val="uk-UA" w:eastAsia="en-US"/>
        </w:rPr>
        <w:t xml:space="preserve">, знайдіть довжину </w:t>
      </w:r>
      <w:r>
        <w:rPr>
          <w:sz w:val="28"/>
          <w:szCs w:val="28"/>
          <w:lang w:val="uk-UA"/>
        </w:rPr>
        <w:t>більшої зі сторін.</w:t>
      </w:r>
    </w:p>
    <w:p w:rsidR="002624EC" w:rsidRDefault="002624EC" w:rsidP="002624EC">
      <w:pPr>
        <w:rPr>
          <w:sz w:val="28"/>
          <w:szCs w:val="28"/>
        </w:rPr>
      </w:pPr>
      <w:r>
        <w:rPr>
          <w:b/>
          <w:bCs/>
          <w:sz w:val="28"/>
          <w:szCs w:val="28"/>
          <w:lang w:val="en-US"/>
        </w:rPr>
        <w:t>V</w:t>
      </w:r>
      <w:r>
        <w:rPr>
          <w:b/>
          <w:bCs/>
          <w:sz w:val="28"/>
          <w:szCs w:val="28"/>
        </w:rPr>
        <w:t>.</w:t>
      </w:r>
      <w:r>
        <w:rPr>
          <w:b/>
          <w:bCs/>
          <w:sz w:val="28"/>
          <w:szCs w:val="28"/>
          <w:lang w:val="uk-UA"/>
        </w:rPr>
        <w:t xml:space="preserve"> Засвоєння знань</w:t>
      </w:r>
    </w:p>
    <w:p w:rsidR="003952BF" w:rsidRDefault="003952BF" w:rsidP="003952BF">
      <w:pPr>
        <w:rPr>
          <w:sz w:val="28"/>
          <w:szCs w:val="28"/>
        </w:rPr>
      </w:pPr>
      <w:r>
        <w:rPr>
          <w:noProof/>
          <w:sz w:val="28"/>
          <w:szCs w:val="28"/>
        </w:rPr>
        <w:drawing>
          <wp:anchor distT="0" distB="0" distL="114300" distR="114300" simplePos="0" relativeHeight="251659264" behindDoc="1" locked="0" layoutInCell="1" allowOverlap="1" wp14:anchorId="34BDF9C6" wp14:editId="7723F419">
            <wp:simplePos x="0" y="0"/>
            <wp:positionH relativeFrom="column">
              <wp:posOffset>4663440</wp:posOffset>
            </wp:positionH>
            <wp:positionV relativeFrom="paragraph">
              <wp:posOffset>190500</wp:posOffset>
            </wp:positionV>
            <wp:extent cx="1228725" cy="1257300"/>
            <wp:effectExtent l="0" t="0" r="9525" b="0"/>
            <wp:wrapTight wrapText="bothSides">
              <wp:wrapPolygon edited="0">
                <wp:start x="0" y="0"/>
                <wp:lineTo x="0" y="21273"/>
                <wp:lineTo x="21433" y="21273"/>
                <wp:lineTo x="2143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2BF">
        <w:rPr>
          <w:b/>
          <w:sz w:val="28"/>
          <w:szCs w:val="28"/>
          <w:lang w:val="uk-UA"/>
        </w:rPr>
        <w:t>Теорема.</w:t>
      </w:r>
      <w:r>
        <w:rPr>
          <w:sz w:val="28"/>
          <w:szCs w:val="28"/>
          <w:lang w:val="uk-UA"/>
        </w:rPr>
        <w:t xml:space="preserve"> Сума кутів будь-якого чотирикутника дорівнює 360°.</w:t>
      </w:r>
    </w:p>
    <w:p w:rsidR="003952BF" w:rsidRDefault="003952BF" w:rsidP="003952BF">
      <w:pPr>
        <w:jc w:val="center"/>
        <w:rPr>
          <w:i/>
          <w:iCs/>
          <w:sz w:val="28"/>
          <w:szCs w:val="28"/>
          <w:lang w:val="uk-UA"/>
        </w:rPr>
      </w:pPr>
      <w:r>
        <w:rPr>
          <w:i/>
          <w:iCs/>
          <w:sz w:val="28"/>
          <w:szCs w:val="28"/>
          <w:lang w:val="uk-UA"/>
        </w:rPr>
        <w:t>Доведення</w:t>
      </w:r>
    </w:p>
    <w:p w:rsidR="003952BF" w:rsidRDefault="003952BF" w:rsidP="003952BF">
      <w:pPr>
        <w:ind w:left="540" w:firstLine="540"/>
        <w:jc w:val="both"/>
        <w:rPr>
          <w:sz w:val="28"/>
          <w:szCs w:val="28"/>
          <w:lang w:val="uk-UA"/>
        </w:rPr>
      </w:pPr>
      <w:r>
        <w:rPr>
          <w:sz w:val="28"/>
          <w:szCs w:val="28"/>
          <w:lang w:val="uk-UA"/>
        </w:rPr>
        <w:t xml:space="preserve">Розглянемо чотирикутник </w:t>
      </w:r>
      <w:r>
        <w:rPr>
          <w:i/>
          <w:iCs/>
          <w:sz w:val="28"/>
          <w:szCs w:val="28"/>
          <w:lang w:val="en-US"/>
        </w:rPr>
        <w:t>ABCD</w:t>
      </w:r>
      <w:r>
        <w:rPr>
          <w:i/>
          <w:iCs/>
          <w:sz w:val="28"/>
          <w:szCs w:val="28"/>
          <w:lang w:val="uk-UA"/>
        </w:rPr>
        <w:t xml:space="preserve"> </w:t>
      </w:r>
      <w:r>
        <w:rPr>
          <w:sz w:val="28"/>
          <w:szCs w:val="28"/>
          <w:lang w:val="uk-UA"/>
        </w:rPr>
        <w:t xml:space="preserve">(рис. 4): </w:t>
      </w:r>
      <w:r>
        <w:rPr>
          <w:i/>
          <w:iCs/>
          <w:sz w:val="28"/>
          <w:szCs w:val="28"/>
          <w:lang w:val="uk-UA"/>
        </w:rPr>
        <w:t xml:space="preserve">АС </w:t>
      </w:r>
      <w:r>
        <w:rPr>
          <w:sz w:val="28"/>
          <w:szCs w:val="28"/>
          <w:lang w:val="uk-UA"/>
        </w:rPr>
        <w:t>— діагональ чоти</w:t>
      </w:r>
      <w:r>
        <w:rPr>
          <w:sz w:val="28"/>
          <w:szCs w:val="28"/>
          <w:lang w:val="uk-UA"/>
        </w:rPr>
        <w:softHyphen/>
        <w:t xml:space="preserve">рикутника, яка розбиває його на два трикутники </w:t>
      </w:r>
      <w:r>
        <w:rPr>
          <w:i/>
          <w:iCs/>
          <w:sz w:val="28"/>
          <w:szCs w:val="28"/>
          <w:lang w:val="en-US"/>
        </w:rPr>
        <w:t>ABC</w:t>
      </w:r>
      <w:r>
        <w:rPr>
          <w:i/>
          <w:iCs/>
          <w:sz w:val="28"/>
          <w:szCs w:val="28"/>
          <w:lang w:val="uk-UA"/>
        </w:rPr>
        <w:t xml:space="preserve"> </w:t>
      </w:r>
      <w:r>
        <w:rPr>
          <w:sz w:val="28"/>
          <w:szCs w:val="28"/>
          <w:lang w:val="uk-UA"/>
        </w:rPr>
        <w:t xml:space="preserve">і </w:t>
      </w:r>
      <w:r>
        <w:rPr>
          <w:i/>
          <w:iCs/>
          <w:sz w:val="28"/>
          <w:szCs w:val="28"/>
          <w:lang w:val="en-US"/>
        </w:rPr>
        <w:t>ADC</w:t>
      </w:r>
      <w:r>
        <w:rPr>
          <w:i/>
          <w:iCs/>
          <w:sz w:val="28"/>
          <w:szCs w:val="28"/>
          <w:lang w:val="uk-UA"/>
        </w:rPr>
        <w:t>.</w:t>
      </w:r>
    </w:p>
    <w:p w:rsidR="003952BF" w:rsidRDefault="003952BF" w:rsidP="003952BF">
      <w:pPr>
        <w:jc w:val="center"/>
        <w:rPr>
          <w:sz w:val="28"/>
          <w:szCs w:val="28"/>
          <w:lang w:val="uk-UA"/>
        </w:rPr>
      </w:pPr>
      <w:r>
        <w:rPr>
          <w:sz w:val="28"/>
          <w:szCs w:val="28"/>
          <w:lang w:val="uk-UA"/>
        </w:rPr>
        <w:tab/>
      </w:r>
      <w:r>
        <w:rPr>
          <w:sz w:val="28"/>
          <w:szCs w:val="28"/>
          <w:lang w:val="uk-UA"/>
        </w:rPr>
        <w:tab/>
      </w:r>
    </w:p>
    <w:p w:rsidR="003952BF" w:rsidRDefault="003952BF" w:rsidP="003952BF">
      <w:pPr>
        <w:ind w:left="540" w:firstLine="540"/>
        <w:jc w:val="both"/>
        <w:rPr>
          <w:sz w:val="28"/>
          <w:szCs w:val="28"/>
          <w:lang w:val="uk-UA"/>
        </w:rPr>
      </w:pPr>
      <w:r>
        <w:rPr>
          <w:sz w:val="28"/>
          <w:szCs w:val="28"/>
          <w:lang w:val="uk-UA"/>
        </w:rPr>
        <w:t xml:space="preserve">У трикутнику </w:t>
      </w:r>
      <w:r>
        <w:rPr>
          <w:i/>
          <w:iCs/>
          <w:sz w:val="28"/>
          <w:szCs w:val="28"/>
          <w:lang w:val="en-US"/>
        </w:rPr>
        <w:t>ABC</w:t>
      </w:r>
      <w:r>
        <w:rPr>
          <w:i/>
          <w:iCs/>
          <w:sz w:val="28"/>
          <w:szCs w:val="28"/>
        </w:rPr>
        <w:t xml:space="preserve">: </w:t>
      </w:r>
      <w:r>
        <w:rPr>
          <w:i/>
          <w:iCs/>
          <w:position w:val="-4"/>
          <w:sz w:val="28"/>
          <w:szCs w:val="28"/>
          <w:lang w:val="uk-UA"/>
        </w:rPr>
        <w:object w:dxaOrig="255" w:dyaOrig="240">
          <v:shape id="_x0000_i1036" type="#_x0000_t75" style="width:12.75pt;height:12pt" o:ole="">
            <v:imagedata r:id="rId26" o:title=""/>
          </v:shape>
          <o:OLEObject Type="Embed" ProgID="Equation.3" ShapeID="_x0000_i1036" DrawAspect="Content" ObjectID="_1624596250" r:id="rId27"/>
        </w:object>
      </w:r>
      <w:r>
        <w:rPr>
          <w:i/>
          <w:iCs/>
          <w:sz w:val="28"/>
          <w:szCs w:val="28"/>
          <w:lang w:val="en-US"/>
        </w:rPr>
        <w:t>ABC</w:t>
      </w:r>
      <w:r>
        <w:rPr>
          <w:i/>
          <w:iCs/>
          <w:sz w:val="28"/>
          <w:szCs w:val="28"/>
        </w:rPr>
        <w:t xml:space="preserve"> + </w:t>
      </w:r>
      <w:r>
        <w:rPr>
          <w:i/>
          <w:iCs/>
          <w:position w:val="-4"/>
          <w:sz w:val="28"/>
          <w:szCs w:val="28"/>
          <w:lang w:val="uk-UA"/>
        </w:rPr>
        <w:object w:dxaOrig="255" w:dyaOrig="240">
          <v:shape id="_x0000_i1037" type="#_x0000_t75" style="width:12.75pt;height:12pt" o:ole="">
            <v:imagedata r:id="rId26" o:title=""/>
          </v:shape>
          <o:OLEObject Type="Embed" ProgID="Equation.3" ShapeID="_x0000_i1037" DrawAspect="Content" ObjectID="_1624596251" r:id="rId28"/>
        </w:object>
      </w:r>
      <w:r>
        <w:rPr>
          <w:i/>
          <w:iCs/>
          <w:sz w:val="28"/>
          <w:szCs w:val="28"/>
          <w:lang w:val="uk-UA"/>
        </w:rPr>
        <w:t xml:space="preserve">ВАС + </w:t>
      </w:r>
      <w:r>
        <w:rPr>
          <w:i/>
          <w:iCs/>
          <w:position w:val="-4"/>
          <w:sz w:val="28"/>
          <w:szCs w:val="28"/>
          <w:lang w:val="uk-UA"/>
        </w:rPr>
        <w:object w:dxaOrig="255" w:dyaOrig="240">
          <v:shape id="_x0000_i1038" type="#_x0000_t75" style="width:12.75pt;height:12pt" o:ole="">
            <v:imagedata r:id="rId26" o:title=""/>
          </v:shape>
          <o:OLEObject Type="Embed" ProgID="Equation.3" ShapeID="_x0000_i1038" DrawAspect="Content" ObjectID="_1624596252" r:id="rId29"/>
        </w:object>
      </w:r>
      <w:r>
        <w:rPr>
          <w:i/>
          <w:iCs/>
          <w:sz w:val="28"/>
          <w:szCs w:val="28"/>
          <w:lang w:val="en-US"/>
        </w:rPr>
        <w:t>BCA</w:t>
      </w:r>
      <w:r>
        <w:rPr>
          <w:i/>
          <w:iCs/>
          <w:sz w:val="28"/>
          <w:szCs w:val="28"/>
        </w:rPr>
        <w:t xml:space="preserve"> = </w:t>
      </w:r>
      <w:r>
        <w:rPr>
          <w:sz w:val="28"/>
          <w:szCs w:val="28"/>
          <w:lang w:val="uk-UA"/>
        </w:rPr>
        <w:t>180°. У трикутни</w:t>
      </w:r>
      <w:r>
        <w:rPr>
          <w:sz w:val="28"/>
          <w:szCs w:val="28"/>
          <w:lang w:val="uk-UA"/>
        </w:rPr>
        <w:softHyphen/>
        <w:t xml:space="preserve">ку </w:t>
      </w:r>
      <w:r>
        <w:rPr>
          <w:i/>
          <w:iCs/>
          <w:sz w:val="28"/>
          <w:szCs w:val="28"/>
          <w:lang w:val="en-US"/>
        </w:rPr>
        <w:t>ADC</w:t>
      </w:r>
      <w:r>
        <w:rPr>
          <w:i/>
          <w:iCs/>
          <w:sz w:val="28"/>
          <w:szCs w:val="28"/>
          <w:lang w:val="uk-UA"/>
        </w:rPr>
        <w:t xml:space="preserve">: </w:t>
      </w:r>
      <w:r>
        <w:rPr>
          <w:i/>
          <w:iCs/>
          <w:position w:val="-4"/>
          <w:sz w:val="28"/>
          <w:szCs w:val="28"/>
          <w:lang w:val="uk-UA"/>
        </w:rPr>
        <w:object w:dxaOrig="255" w:dyaOrig="240">
          <v:shape id="_x0000_i1039" type="#_x0000_t75" style="width:12.75pt;height:12pt" o:ole="">
            <v:imagedata r:id="rId26" o:title=""/>
          </v:shape>
          <o:OLEObject Type="Embed" ProgID="Equation.3" ShapeID="_x0000_i1039" DrawAspect="Content" ObjectID="_1624596253" r:id="rId30"/>
        </w:object>
      </w:r>
      <w:r>
        <w:rPr>
          <w:i/>
          <w:iCs/>
          <w:sz w:val="28"/>
          <w:szCs w:val="28"/>
          <w:lang w:val="en-US"/>
        </w:rPr>
        <w:t>ADC</w:t>
      </w:r>
      <w:r>
        <w:rPr>
          <w:i/>
          <w:iCs/>
          <w:sz w:val="28"/>
          <w:szCs w:val="28"/>
          <w:lang w:val="uk-UA"/>
        </w:rPr>
        <w:t xml:space="preserve"> + </w:t>
      </w:r>
      <w:r>
        <w:rPr>
          <w:i/>
          <w:iCs/>
          <w:position w:val="-4"/>
          <w:sz w:val="28"/>
          <w:szCs w:val="28"/>
          <w:lang w:val="uk-UA"/>
        </w:rPr>
        <w:object w:dxaOrig="255" w:dyaOrig="240">
          <v:shape id="_x0000_i1040" type="#_x0000_t75" style="width:12.75pt;height:12pt" o:ole="">
            <v:imagedata r:id="rId26" o:title=""/>
          </v:shape>
          <o:OLEObject Type="Embed" ProgID="Equation.3" ShapeID="_x0000_i1040" DrawAspect="Content" ObjectID="_1624596254" r:id="rId31"/>
        </w:object>
      </w:r>
      <w:r>
        <w:rPr>
          <w:i/>
          <w:iCs/>
          <w:sz w:val="28"/>
          <w:szCs w:val="28"/>
          <w:lang w:val="en-US"/>
        </w:rPr>
        <w:t>CAD</w:t>
      </w:r>
      <w:r>
        <w:rPr>
          <w:i/>
          <w:iCs/>
          <w:sz w:val="28"/>
          <w:szCs w:val="28"/>
          <w:lang w:val="uk-UA"/>
        </w:rPr>
        <w:t xml:space="preserve"> + </w:t>
      </w:r>
      <w:r>
        <w:rPr>
          <w:i/>
          <w:iCs/>
          <w:position w:val="-4"/>
          <w:sz w:val="28"/>
          <w:szCs w:val="28"/>
          <w:lang w:val="uk-UA"/>
        </w:rPr>
        <w:object w:dxaOrig="255" w:dyaOrig="240">
          <v:shape id="_x0000_i1041" type="#_x0000_t75" style="width:12.75pt;height:12pt" o:ole="">
            <v:imagedata r:id="rId26" o:title=""/>
          </v:shape>
          <o:OLEObject Type="Embed" ProgID="Equation.3" ShapeID="_x0000_i1041" DrawAspect="Content" ObjectID="_1624596255" r:id="rId32"/>
        </w:object>
      </w:r>
      <w:r>
        <w:rPr>
          <w:i/>
          <w:iCs/>
          <w:sz w:val="28"/>
          <w:szCs w:val="28"/>
          <w:lang w:val="en-US"/>
        </w:rPr>
        <w:t>ACD</w:t>
      </w:r>
      <w:r>
        <w:rPr>
          <w:i/>
          <w:iCs/>
          <w:sz w:val="28"/>
          <w:szCs w:val="28"/>
          <w:lang w:val="uk-UA"/>
        </w:rPr>
        <w:t xml:space="preserve"> </w:t>
      </w:r>
      <w:r>
        <w:rPr>
          <w:sz w:val="28"/>
          <w:szCs w:val="28"/>
          <w:lang w:val="uk-UA"/>
        </w:rPr>
        <w:t xml:space="preserve">= 180°. Оскільки промінь </w:t>
      </w:r>
      <w:r>
        <w:rPr>
          <w:i/>
          <w:iCs/>
          <w:sz w:val="28"/>
          <w:szCs w:val="28"/>
          <w:lang w:val="en-US"/>
        </w:rPr>
        <w:t>AC</w:t>
      </w:r>
      <w:r>
        <w:rPr>
          <w:i/>
          <w:iCs/>
          <w:sz w:val="28"/>
          <w:szCs w:val="28"/>
          <w:lang w:val="uk-UA"/>
        </w:rPr>
        <w:t xml:space="preserve"> </w:t>
      </w:r>
      <w:r>
        <w:rPr>
          <w:sz w:val="28"/>
          <w:szCs w:val="28"/>
          <w:lang w:val="uk-UA"/>
        </w:rPr>
        <w:t>прохо</w:t>
      </w:r>
      <w:r>
        <w:rPr>
          <w:sz w:val="28"/>
          <w:szCs w:val="28"/>
          <w:lang w:val="uk-UA"/>
        </w:rPr>
        <w:softHyphen/>
        <w:t xml:space="preserve">дить між сторонами кута </w:t>
      </w:r>
      <w:r>
        <w:rPr>
          <w:i/>
          <w:iCs/>
          <w:sz w:val="28"/>
          <w:szCs w:val="28"/>
          <w:lang w:val="en-US"/>
        </w:rPr>
        <w:t>BAD</w:t>
      </w:r>
      <w:r>
        <w:rPr>
          <w:iCs/>
          <w:sz w:val="28"/>
          <w:szCs w:val="28"/>
          <w:lang w:val="uk-UA"/>
        </w:rPr>
        <w:t>,</w:t>
      </w:r>
      <w:r>
        <w:rPr>
          <w:i/>
          <w:iCs/>
          <w:sz w:val="28"/>
          <w:szCs w:val="28"/>
          <w:lang w:val="uk-UA"/>
        </w:rPr>
        <w:t xml:space="preserve"> </w:t>
      </w:r>
      <w:r>
        <w:rPr>
          <w:sz w:val="28"/>
          <w:szCs w:val="28"/>
          <w:lang w:val="uk-UA"/>
        </w:rPr>
        <w:t xml:space="preserve">а промінь </w:t>
      </w:r>
      <w:r>
        <w:rPr>
          <w:i/>
          <w:iCs/>
          <w:sz w:val="28"/>
          <w:szCs w:val="28"/>
          <w:lang w:val="uk-UA"/>
        </w:rPr>
        <w:t xml:space="preserve">СА </w:t>
      </w:r>
      <w:r>
        <w:rPr>
          <w:sz w:val="28"/>
          <w:szCs w:val="28"/>
          <w:lang w:val="uk-UA"/>
        </w:rPr>
        <w:t>проходить між сторона</w:t>
      </w:r>
      <w:r>
        <w:rPr>
          <w:sz w:val="28"/>
          <w:szCs w:val="28"/>
          <w:lang w:val="uk-UA"/>
        </w:rPr>
        <w:softHyphen/>
        <w:t xml:space="preserve">ми кута </w:t>
      </w:r>
      <w:r>
        <w:rPr>
          <w:i/>
          <w:iCs/>
          <w:sz w:val="28"/>
          <w:szCs w:val="28"/>
          <w:lang w:val="en-US"/>
        </w:rPr>
        <w:t>BCD</w:t>
      </w:r>
      <w:r>
        <w:rPr>
          <w:i/>
          <w:iCs/>
          <w:sz w:val="28"/>
          <w:szCs w:val="28"/>
          <w:lang w:val="uk-UA"/>
        </w:rPr>
        <w:t xml:space="preserve">, </w:t>
      </w:r>
      <w:r>
        <w:rPr>
          <w:sz w:val="28"/>
          <w:szCs w:val="28"/>
          <w:lang w:val="uk-UA"/>
        </w:rPr>
        <w:t xml:space="preserve">то </w:t>
      </w:r>
      <w:r>
        <w:rPr>
          <w:i/>
          <w:iCs/>
          <w:position w:val="-4"/>
          <w:sz w:val="28"/>
          <w:szCs w:val="28"/>
          <w:lang w:val="uk-UA"/>
        </w:rPr>
        <w:object w:dxaOrig="255" w:dyaOrig="240">
          <v:shape id="_x0000_i1042" type="#_x0000_t75" style="width:12.75pt;height:12pt" o:ole="">
            <v:imagedata r:id="rId26" o:title=""/>
          </v:shape>
          <o:OLEObject Type="Embed" ProgID="Equation.3" ShapeID="_x0000_i1042" DrawAspect="Content" ObjectID="_1624596256" r:id="rId33"/>
        </w:object>
      </w:r>
      <w:r>
        <w:rPr>
          <w:i/>
          <w:iCs/>
          <w:sz w:val="28"/>
          <w:szCs w:val="28"/>
          <w:lang w:val="en-US"/>
        </w:rPr>
        <w:t>BAC</w:t>
      </w:r>
      <w:r>
        <w:rPr>
          <w:i/>
          <w:iCs/>
          <w:sz w:val="28"/>
          <w:szCs w:val="28"/>
          <w:lang w:val="uk-UA"/>
        </w:rPr>
        <w:t xml:space="preserve"> + </w:t>
      </w:r>
      <w:r>
        <w:rPr>
          <w:i/>
          <w:iCs/>
          <w:position w:val="-4"/>
          <w:sz w:val="28"/>
          <w:szCs w:val="28"/>
          <w:lang w:val="uk-UA"/>
        </w:rPr>
        <w:object w:dxaOrig="255" w:dyaOrig="240">
          <v:shape id="_x0000_i1043" type="#_x0000_t75" style="width:12.75pt;height:12pt" o:ole="">
            <v:imagedata r:id="rId26" o:title=""/>
          </v:shape>
          <o:OLEObject Type="Embed" ProgID="Equation.3" ShapeID="_x0000_i1043" DrawAspect="Content" ObjectID="_1624596257" r:id="rId34"/>
        </w:object>
      </w:r>
      <w:r>
        <w:rPr>
          <w:i/>
          <w:iCs/>
          <w:sz w:val="28"/>
          <w:szCs w:val="28"/>
          <w:lang w:val="en-US"/>
        </w:rPr>
        <w:t>CAD</w:t>
      </w:r>
      <w:r>
        <w:rPr>
          <w:i/>
          <w:iCs/>
          <w:sz w:val="28"/>
          <w:szCs w:val="28"/>
          <w:lang w:val="uk-UA"/>
        </w:rPr>
        <w:t xml:space="preserve"> = </w:t>
      </w:r>
      <w:r>
        <w:rPr>
          <w:i/>
          <w:iCs/>
          <w:position w:val="-4"/>
          <w:sz w:val="28"/>
          <w:szCs w:val="28"/>
          <w:lang w:val="uk-UA"/>
        </w:rPr>
        <w:object w:dxaOrig="255" w:dyaOrig="240">
          <v:shape id="_x0000_i1044" type="#_x0000_t75" style="width:12.75pt;height:12pt" o:ole="">
            <v:imagedata r:id="rId26" o:title=""/>
          </v:shape>
          <o:OLEObject Type="Embed" ProgID="Equation.3" ShapeID="_x0000_i1044" DrawAspect="Content" ObjectID="_1624596258" r:id="rId35"/>
        </w:object>
      </w:r>
      <w:r>
        <w:rPr>
          <w:i/>
          <w:iCs/>
          <w:sz w:val="28"/>
          <w:szCs w:val="28"/>
          <w:lang w:val="en-US"/>
        </w:rPr>
        <w:t>BAD</w:t>
      </w:r>
      <w:r>
        <w:rPr>
          <w:i/>
          <w:iCs/>
          <w:sz w:val="28"/>
          <w:szCs w:val="28"/>
          <w:lang w:val="uk-UA"/>
        </w:rPr>
        <w:t xml:space="preserve">, </w:t>
      </w:r>
      <w:r>
        <w:rPr>
          <w:sz w:val="28"/>
          <w:szCs w:val="28"/>
          <w:lang w:val="en-US"/>
        </w:rPr>
        <w:t>a</w:t>
      </w:r>
      <w:r>
        <w:rPr>
          <w:sz w:val="28"/>
          <w:szCs w:val="28"/>
          <w:lang w:val="uk-UA"/>
        </w:rPr>
        <w:t xml:space="preserve"> </w:t>
      </w:r>
      <w:r>
        <w:rPr>
          <w:i/>
          <w:iCs/>
          <w:position w:val="-4"/>
          <w:sz w:val="28"/>
          <w:szCs w:val="28"/>
          <w:lang w:val="uk-UA"/>
        </w:rPr>
        <w:object w:dxaOrig="255" w:dyaOrig="240">
          <v:shape id="_x0000_i1045" type="#_x0000_t75" style="width:12.75pt;height:12pt" o:ole="">
            <v:imagedata r:id="rId26" o:title=""/>
          </v:shape>
          <o:OLEObject Type="Embed" ProgID="Equation.3" ShapeID="_x0000_i1045" DrawAspect="Content" ObjectID="_1624596259" r:id="rId36"/>
        </w:object>
      </w:r>
      <w:r>
        <w:rPr>
          <w:i/>
          <w:iCs/>
          <w:sz w:val="28"/>
          <w:szCs w:val="28"/>
          <w:lang w:val="en-US"/>
        </w:rPr>
        <w:t>BCA</w:t>
      </w:r>
      <w:r>
        <w:rPr>
          <w:i/>
          <w:iCs/>
          <w:sz w:val="28"/>
          <w:szCs w:val="28"/>
          <w:lang w:val="uk-UA"/>
        </w:rPr>
        <w:t xml:space="preserve"> + </w:t>
      </w:r>
      <w:r>
        <w:rPr>
          <w:i/>
          <w:iCs/>
          <w:position w:val="-4"/>
          <w:sz w:val="28"/>
          <w:szCs w:val="28"/>
          <w:lang w:val="uk-UA"/>
        </w:rPr>
        <w:object w:dxaOrig="255" w:dyaOrig="240">
          <v:shape id="_x0000_i1046" type="#_x0000_t75" style="width:12.75pt;height:12pt" o:ole="">
            <v:imagedata r:id="rId26" o:title=""/>
          </v:shape>
          <o:OLEObject Type="Embed" ProgID="Equation.3" ShapeID="_x0000_i1046" DrawAspect="Content" ObjectID="_1624596260" r:id="rId37"/>
        </w:object>
      </w:r>
      <w:r>
        <w:rPr>
          <w:i/>
          <w:iCs/>
          <w:sz w:val="28"/>
          <w:szCs w:val="28"/>
          <w:lang w:val="en-US"/>
        </w:rPr>
        <w:t>ACD</w:t>
      </w:r>
      <w:r>
        <w:rPr>
          <w:i/>
          <w:iCs/>
          <w:sz w:val="28"/>
          <w:szCs w:val="28"/>
          <w:lang w:val="uk-UA"/>
        </w:rPr>
        <w:t xml:space="preserve"> = </w:t>
      </w:r>
      <w:r>
        <w:rPr>
          <w:i/>
          <w:iCs/>
          <w:position w:val="-4"/>
          <w:sz w:val="28"/>
          <w:szCs w:val="28"/>
          <w:lang w:val="uk-UA"/>
        </w:rPr>
        <w:object w:dxaOrig="255" w:dyaOrig="240">
          <v:shape id="_x0000_i1047" type="#_x0000_t75" style="width:12.75pt;height:12pt" o:ole="">
            <v:imagedata r:id="rId26" o:title=""/>
          </v:shape>
          <o:OLEObject Type="Embed" ProgID="Equation.3" ShapeID="_x0000_i1047" DrawAspect="Content" ObjectID="_1624596261" r:id="rId38"/>
        </w:object>
      </w:r>
      <w:r>
        <w:rPr>
          <w:i/>
          <w:iCs/>
          <w:sz w:val="28"/>
          <w:szCs w:val="28"/>
          <w:lang w:val="en-US"/>
        </w:rPr>
        <w:t>BCD</w:t>
      </w:r>
      <w:r>
        <w:rPr>
          <w:i/>
          <w:iCs/>
          <w:sz w:val="28"/>
          <w:szCs w:val="28"/>
          <w:lang w:val="uk-UA"/>
        </w:rPr>
        <w:t xml:space="preserve">. </w:t>
      </w:r>
      <w:r>
        <w:rPr>
          <w:sz w:val="28"/>
          <w:szCs w:val="28"/>
          <w:lang w:val="uk-UA"/>
        </w:rPr>
        <w:t xml:space="preserve">Таким чином, </w:t>
      </w:r>
      <w:r>
        <w:rPr>
          <w:i/>
          <w:iCs/>
          <w:position w:val="-4"/>
          <w:sz w:val="28"/>
          <w:szCs w:val="28"/>
          <w:lang w:val="uk-UA"/>
        </w:rPr>
        <w:object w:dxaOrig="255" w:dyaOrig="240">
          <v:shape id="_x0000_i1048" type="#_x0000_t75" style="width:12.75pt;height:12pt" o:ole="">
            <v:imagedata r:id="rId26" o:title=""/>
          </v:shape>
          <o:OLEObject Type="Embed" ProgID="Equation.3" ShapeID="_x0000_i1048" DrawAspect="Content" ObjectID="_1624596262" r:id="rId39"/>
        </w:object>
      </w:r>
      <w:r>
        <w:rPr>
          <w:i/>
          <w:iCs/>
          <w:sz w:val="28"/>
          <w:szCs w:val="28"/>
          <w:lang w:val="en-US"/>
        </w:rPr>
        <w:t>ABC</w:t>
      </w:r>
      <w:r>
        <w:rPr>
          <w:i/>
          <w:iCs/>
          <w:sz w:val="28"/>
          <w:szCs w:val="28"/>
          <w:lang w:val="uk-UA"/>
        </w:rPr>
        <w:t xml:space="preserve"> </w:t>
      </w:r>
      <w:r>
        <w:rPr>
          <w:i/>
          <w:iCs/>
          <w:sz w:val="28"/>
          <w:szCs w:val="28"/>
        </w:rPr>
        <w:t>+</w:t>
      </w:r>
      <w:r>
        <w:rPr>
          <w:i/>
          <w:iCs/>
          <w:sz w:val="28"/>
          <w:szCs w:val="28"/>
          <w:lang w:val="uk-UA"/>
        </w:rPr>
        <w:t xml:space="preserve"> </w:t>
      </w:r>
      <w:r>
        <w:rPr>
          <w:i/>
          <w:iCs/>
          <w:position w:val="-4"/>
          <w:sz w:val="28"/>
          <w:szCs w:val="28"/>
          <w:lang w:val="uk-UA"/>
        </w:rPr>
        <w:object w:dxaOrig="255" w:dyaOrig="240">
          <v:shape id="_x0000_i1049" type="#_x0000_t75" style="width:12.75pt;height:12pt" o:ole="">
            <v:imagedata r:id="rId26" o:title=""/>
          </v:shape>
          <o:OLEObject Type="Embed" ProgID="Equation.3" ShapeID="_x0000_i1049" DrawAspect="Content" ObjectID="_1624596263" r:id="rId40"/>
        </w:object>
      </w:r>
      <w:r>
        <w:rPr>
          <w:i/>
          <w:iCs/>
          <w:sz w:val="28"/>
          <w:szCs w:val="28"/>
          <w:lang w:val="en-US"/>
        </w:rPr>
        <w:t>BCD</w:t>
      </w:r>
      <w:r>
        <w:rPr>
          <w:i/>
          <w:iCs/>
          <w:sz w:val="28"/>
          <w:szCs w:val="28"/>
        </w:rPr>
        <w:t xml:space="preserve"> + </w:t>
      </w:r>
      <w:r>
        <w:rPr>
          <w:i/>
          <w:iCs/>
          <w:position w:val="-4"/>
          <w:sz w:val="28"/>
          <w:szCs w:val="28"/>
          <w:lang w:val="uk-UA"/>
        </w:rPr>
        <w:object w:dxaOrig="255" w:dyaOrig="240">
          <v:shape id="_x0000_i1050" type="#_x0000_t75" style="width:12.75pt;height:12pt" o:ole="">
            <v:imagedata r:id="rId26" o:title=""/>
          </v:shape>
          <o:OLEObject Type="Embed" ProgID="Equation.3" ShapeID="_x0000_i1050" DrawAspect="Content" ObjectID="_1624596264" r:id="rId41"/>
        </w:object>
      </w:r>
      <w:r>
        <w:rPr>
          <w:i/>
          <w:iCs/>
          <w:sz w:val="28"/>
          <w:szCs w:val="28"/>
          <w:lang w:val="en-US"/>
        </w:rPr>
        <w:t>ADC</w:t>
      </w:r>
      <w:r>
        <w:rPr>
          <w:i/>
          <w:iCs/>
          <w:sz w:val="28"/>
          <w:szCs w:val="28"/>
          <w:lang w:val="uk-UA"/>
        </w:rPr>
        <w:t xml:space="preserve"> </w:t>
      </w:r>
      <w:r>
        <w:rPr>
          <w:i/>
          <w:iCs/>
          <w:sz w:val="28"/>
          <w:szCs w:val="28"/>
        </w:rPr>
        <w:t>+</w:t>
      </w:r>
      <w:r>
        <w:rPr>
          <w:i/>
          <w:iCs/>
          <w:sz w:val="28"/>
          <w:szCs w:val="28"/>
          <w:lang w:val="uk-UA"/>
        </w:rPr>
        <w:t xml:space="preserve"> </w:t>
      </w:r>
      <w:r>
        <w:rPr>
          <w:i/>
          <w:iCs/>
          <w:position w:val="-4"/>
          <w:sz w:val="28"/>
          <w:szCs w:val="28"/>
          <w:lang w:val="uk-UA"/>
        </w:rPr>
        <w:object w:dxaOrig="255" w:dyaOrig="240">
          <v:shape id="_x0000_i1051" type="#_x0000_t75" style="width:12.75pt;height:12pt" o:ole="">
            <v:imagedata r:id="rId26" o:title=""/>
          </v:shape>
          <o:OLEObject Type="Embed" ProgID="Equation.3" ShapeID="_x0000_i1051" DrawAspect="Content" ObjectID="_1624596265" r:id="rId42"/>
        </w:object>
      </w:r>
      <w:r>
        <w:rPr>
          <w:i/>
          <w:iCs/>
          <w:sz w:val="28"/>
          <w:szCs w:val="28"/>
          <w:lang w:val="en-US"/>
        </w:rPr>
        <w:t>BAD</w:t>
      </w:r>
      <w:r w:rsidRPr="003952BF">
        <w:rPr>
          <w:i/>
          <w:iCs/>
          <w:sz w:val="28"/>
          <w:szCs w:val="28"/>
        </w:rPr>
        <w:t xml:space="preserve"> </w:t>
      </w:r>
      <w:r>
        <w:rPr>
          <w:sz w:val="28"/>
          <w:szCs w:val="28"/>
        </w:rPr>
        <w:t xml:space="preserve">= 180° + 180° = </w:t>
      </w:r>
      <w:r>
        <w:rPr>
          <w:sz w:val="28"/>
          <w:szCs w:val="28"/>
          <w:lang w:val="uk-UA"/>
        </w:rPr>
        <w:t xml:space="preserve">360°, що й треба було довести. </w:t>
      </w:r>
    </w:p>
    <w:p w:rsidR="002624EC" w:rsidRDefault="002624EC" w:rsidP="002624EC">
      <w:pPr>
        <w:rPr>
          <w:b/>
          <w:bCs/>
          <w:sz w:val="16"/>
          <w:szCs w:val="16"/>
          <w:lang w:val="uk-UA"/>
        </w:rPr>
      </w:pPr>
    </w:p>
    <w:p w:rsidR="002624EC" w:rsidRDefault="002624EC" w:rsidP="002624EC">
      <w:pPr>
        <w:rPr>
          <w:sz w:val="28"/>
          <w:szCs w:val="28"/>
        </w:rPr>
      </w:pPr>
      <w:r>
        <w:rPr>
          <w:b/>
          <w:bCs/>
          <w:sz w:val="28"/>
          <w:szCs w:val="28"/>
          <w:lang w:val="en-US"/>
        </w:rPr>
        <w:t>VI</w:t>
      </w:r>
      <w:r>
        <w:rPr>
          <w:b/>
          <w:bCs/>
          <w:sz w:val="28"/>
          <w:szCs w:val="28"/>
        </w:rPr>
        <w:t>.</w:t>
      </w:r>
      <w:r>
        <w:rPr>
          <w:b/>
          <w:bCs/>
          <w:sz w:val="28"/>
          <w:szCs w:val="28"/>
          <w:lang w:val="uk-UA"/>
        </w:rPr>
        <w:t xml:space="preserve"> Формування вмінь та навичок</w:t>
      </w:r>
    </w:p>
    <w:p w:rsidR="002624EC" w:rsidRDefault="002624EC" w:rsidP="002624EC">
      <w:pPr>
        <w:ind w:firstLine="708"/>
        <w:rPr>
          <w:sz w:val="28"/>
          <w:szCs w:val="28"/>
        </w:rPr>
      </w:pPr>
      <w:r>
        <w:rPr>
          <w:b/>
          <w:bCs/>
          <w:i/>
          <w:iCs/>
          <w:sz w:val="28"/>
          <w:szCs w:val="28"/>
          <w:lang w:val="uk-UA"/>
        </w:rPr>
        <w:t>Виконання усних вправ</w:t>
      </w:r>
    </w:p>
    <w:p w:rsidR="002624EC" w:rsidRDefault="002624EC" w:rsidP="002624EC">
      <w:pPr>
        <w:numPr>
          <w:ilvl w:val="0"/>
          <w:numId w:val="3"/>
        </w:numPr>
        <w:jc w:val="both"/>
        <w:rPr>
          <w:b/>
          <w:bCs/>
          <w:sz w:val="28"/>
          <w:szCs w:val="28"/>
          <w:lang w:val="uk-UA"/>
        </w:rPr>
      </w:pPr>
      <w:r>
        <w:rPr>
          <w:sz w:val="28"/>
          <w:szCs w:val="28"/>
          <w:lang w:val="uk-UA"/>
        </w:rPr>
        <w:t>Чи можуть усі кути опуклого чотирикутника бути гострими? тупи</w:t>
      </w:r>
      <w:r>
        <w:rPr>
          <w:sz w:val="28"/>
          <w:szCs w:val="28"/>
          <w:lang w:val="uk-UA"/>
        </w:rPr>
        <w:softHyphen/>
        <w:t>ми? прямими?</w:t>
      </w:r>
    </w:p>
    <w:p w:rsidR="002624EC" w:rsidRDefault="002624EC" w:rsidP="002624EC">
      <w:pPr>
        <w:numPr>
          <w:ilvl w:val="0"/>
          <w:numId w:val="3"/>
        </w:numPr>
        <w:jc w:val="both"/>
        <w:rPr>
          <w:sz w:val="28"/>
          <w:szCs w:val="28"/>
          <w:lang w:val="uk-UA"/>
        </w:rPr>
      </w:pPr>
      <w:r>
        <w:rPr>
          <w:sz w:val="28"/>
          <w:szCs w:val="28"/>
          <w:lang w:val="uk-UA"/>
        </w:rPr>
        <w:t>Чи може опуклий чотирикутник мати три гострі кути? три тупі кути? два прямі кути? три прямі кути і один непрямий?</w:t>
      </w:r>
    </w:p>
    <w:p w:rsidR="002624EC" w:rsidRDefault="002624EC" w:rsidP="002624EC">
      <w:pPr>
        <w:numPr>
          <w:ilvl w:val="0"/>
          <w:numId w:val="3"/>
        </w:numPr>
        <w:jc w:val="both"/>
        <w:rPr>
          <w:sz w:val="28"/>
          <w:szCs w:val="28"/>
          <w:lang w:val="uk-UA"/>
        </w:rPr>
      </w:pPr>
      <w:r>
        <w:rPr>
          <w:sz w:val="28"/>
          <w:szCs w:val="28"/>
          <w:lang w:val="uk-UA"/>
        </w:rPr>
        <w:t>Чи можуть кути трикутника дорівнювати трьом кутам чотирикут</w:t>
      </w:r>
      <w:r>
        <w:rPr>
          <w:sz w:val="28"/>
          <w:szCs w:val="28"/>
          <w:lang w:val="uk-UA"/>
        </w:rPr>
        <w:softHyphen/>
        <w:t>ника? Відповідь обґрунтуйте.</w:t>
      </w:r>
    </w:p>
    <w:p w:rsidR="002624EC" w:rsidRDefault="002624EC" w:rsidP="002624EC">
      <w:pPr>
        <w:ind w:firstLine="720"/>
        <w:rPr>
          <w:sz w:val="28"/>
          <w:szCs w:val="28"/>
        </w:rPr>
      </w:pPr>
      <w:r>
        <w:rPr>
          <w:b/>
          <w:bCs/>
          <w:i/>
          <w:iCs/>
          <w:sz w:val="28"/>
          <w:szCs w:val="28"/>
          <w:lang w:val="uk-UA"/>
        </w:rPr>
        <w:t>Виконання письмових вправ</w:t>
      </w:r>
    </w:p>
    <w:p w:rsidR="002624EC" w:rsidRPr="00146478" w:rsidRDefault="00146478" w:rsidP="002624EC">
      <w:pPr>
        <w:rPr>
          <w:b/>
          <w:sz w:val="28"/>
          <w:szCs w:val="28"/>
          <w:lang w:val="uk-UA"/>
        </w:rPr>
      </w:pPr>
      <w:r w:rsidRPr="00146478">
        <w:rPr>
          <w:b/>
          <w:sz w:val="28"/>
          <w:szCs w:val="28"/>
          <w:lang w:val="uk-UA"/>
        </w:rPr>
        <w:t xml:space="preserve">№7; 17; </w:t>
      </w:r>
    </w:p>
    <w:p w:rsidR="00146478" w:rsidRDefault="00146478" w:rsidP="002624EC">
      <w:pPr>
        <w:rPr>
          <w:b/>
          <w:bCs/>
          <w:sz w:val="16"/>
          <w:szCs w:val="16"/>
          <w:lang w:val="uk-UA"/>
        </w:rPr>
      </w:pPr>
      <w:r w:rsidRPr="00146478">
        <w:rPr>
          <w:b/>
          <w:sz w:val="28"/>
          <w:szCs w:val="28"/>
          <w:lang w:val="uk-UA"/>
        </w:rPr>
        <w:t>№20.</w:t>
      </w:r>
      <w:r>
        <w:rPr>
          <w:sz w:val="28"/>
          <w:szCs w:val="28"/>
          <w:lang w:val="uk-UA"/>
        </w:rPr>
        <w:t xml:space="preserve"> Розв’язання. Припустимо, що такого кута немає. Тоді всі кути більші за 90⁰, а сума чотирьох кутів більша за 360⁰, що протирічить теоремі про суму кутів трикутника. </w:t>
      </w:r>
    </w:p>
    <w:p w:rsidR="002624EC" w:rsidRDefault="002624EC" w:rsidP="002624EC">
      <w:pPr>
        <w:rPr>
          <w:sz w:val="28"/>
          <w:szCs w:val="28"/>
          <w:lang w:val="uk-UA"/>
        </w:rPr>
      </w:pPr>
      <w:r>
        <w:rPr>
          <w:b/>
          <w:bCs/>
          <w:sz w:val="28"/>
          <w:szCs w:val="28"/>
          <w:lang w:val="en-US"/>
        </w:rPr>
        <w:t>VII</w:t>
      </w:r>
      <w:r>
        <w:rPr>
          <w:b/>
          <w:bCs/>
          <w:sz w:val="28"/>
          <w:szCs w:val="28"/>
          <w:lang w:val="uk-UA"/>
        </w:rPr>
        <w:t>.</w:t>
      </w:r>
      <w:r>
        <w:rPr>
          <w:b/>
          <w:bCs/>
          <w:sz w:val="28"/>
          <w:szCs w:val="28"/>
          <w:lang w:val="uk-UA"/>
        </w:rPr>
        <w:tab/>
        <w:t>Підсумки уроку</w:t>
      </w:r>
    </w:p>
    <w:p w:rsidR="002624EC" w:rsidRPr="00146478" w:rsidRDefault="002624EC" w:rsidP="002624EC">
      <w:pPr>
        <w:ind w:firstLine="540"/>
        <w:rPr>
          <w:sz w:val="28"/>
          <w:szCs w:val="28"/>
          <w:lang w:val="uk-UA"/>
        </w:rPr>
      </w:pPr>
      <w:r>
        <w:rPr>
          <w:b/>
          <w:bCs/>
          <w:sz w:val="28"/>
          <w:szCs w:val="28"/>
          <w:lang w:val="uk-UA"/>
        </w:rPr>
        <w:t xml:space="preserve">Завдання. </w:t>
      </w:r>
      <w:r>
        <w:rPr>
          <w:sz w:val="28"/>
          <w:szCs w:val="28"/>
          <w:lang w:val="uk-UA"/>
        </w:rPr>
        <w:t xml:space="preserve">У наведених твердженнях знайдіть та </w:t>
      </w:r>
      <w:proofErr w:type="spellStart"/>
      <w:r>
        <w:rPr>
          <w:sz w:val="28"/>
          <w:szCs w:val="28"/>
          <w:lang w:val="uk-UA"/>
        </w:rPr>
        <w:t>виправте</w:t>
      </w:r>
      <w:proofErr w:type="spellEnd"/>
      <w:r>
        <w:rPr>
          <w:sz w:val="28"/>
          <w:szCs w:val="28"/>
          <w:lang w:val="uk-UA"/>
        </w:rPr>
        <w:t xml:space="preserve"> помилку:</w:t>
      </w:r>
    </w:p>
    <w:p w:rsidR="002624EC" w:rsidRDefault="002624EC" w:rsidP="002624EC">
      <w:pPr>
        <w:numPr>
          <w:ilvl w:val="0"/>
          <w:numId w:val="5"/>
        </w:numPr>
        <w:rPr>
          <w:sz w:val="28"/>
          <w:szCs w:val="28"/>
          <w:lang w:val="uk-UA"/>
        </w:rPr>
      </w:pPr>
      <w:r>
        <w:rPr>
          <w:sz w:val="28"/>
          <w:szCs w:val="28"/>
          <w:lang w:val="uk-UA"/>
        </w:rPr>
        <w:t>сума кутів будь-якого чотирикутника дорівнює 360°;</w:t>
      </w:r>
    </w:p>
    <w:p w:rsidR="002624EC" w:rsidRDefault="002624EC" w:rsidP="002624EC">
      <w:pPr>
        <w:numPr>
          <w:ilvl w:val="0"/>
          <w:numId w:val="5"/>
        </w:numPr>
        <w:jc w:val="both"/>
        <w:rPr>
          <w:sz w:val="28"/>
          <w:szCs w:val="28"/>
          <w:lang w:val="uk-UA"/>
        </w:rPr>
      </w:pPr>
      <w:r>
        <w:rPr>
          <w:sz w:val="28"/>
          <w:szCs w:val="28"/>
          <w:lang w:val="uk-UA"/>
        </w:rPr>
        <w:t>діагональ чотирикутника — це відрізок, що з'єднує дві вершини чотирикутника;</w:t>
      </w:r>
    </w:p>
    <w:p w:rsidR="002624EC" w:rsidRDefault="002624EC" w:rsidP="002624EC">
      <w:pPr>
        <w:numPr>
          <w:ilvl w:val="0"/>
          <w:numId w:val="5"/>
        </w:numPr>
        <w:jc w:val="both"/>
        <w:rPr>
          <w:sz w:val="28"/>
          <w:szCs w:val="28"/>
        </w:rPr>
      </w:pPr>
      <w:r>
        <w:rPr>
          <w:sz w:val="28"/>
          <w:szCs w:val="28"/>
          <w:lang w:val="uk-UA"/>
        </w:rPr>
        <w:t>опуклий чотирикутник — це чотирикутник, який не перетинається прямою.</w:t>
      </w:r>
    </w:p>
    <w:p w:rsidR="002624EC" w:rsidRDefault="002624EC" w:rsidP="002624EC">
      <w:pPr>
        <w:rPr>
          <w:b/>
          <w:bCs/>
          <w:sz w:val="16"/>
          <w:szCs w:val="16"/>
          <w:lang w:val="uk-UA"/>
        </w:rPr>
      </w:pPr>
    </w:p>
    <w:p w:rsidR="002624EC" w:rsidRDefault="002624EC" w:rsidP="002624EC">
      <w:pPr>
        <w:rPr>
          <w:sz w:val="28"/>
          <w:szCs w:val="28"/>
        </w:rPr>
      </w:pPr>
      <w:r>
        <w:rPr>
          <w:b/>
          <w:bCs/>
          <w:sz w:val="28"/>
          <w:szCs w:val="28"/>
          <w:lang w:val="en-US"/>
        </w:rPr>
        <w:t>VIII</w:t>
      </w:r>
      <w:r>
        <w:rPr>
          <w:b/>
          <w:bCs/>
          <w:sz w:val="28"/>
          <w:szCs w:val="28"/>
        </w:rPr>
        <w:t>.</w:t>
      </w:r>
      <w:r>
        <w:rPr>
          <w:b/>
          <w:bCs/>
          <w:sz w:val="28"/>
          <w:szCs w:val="28"/>
        </w:rPr>
        <w:tab/>
      </w:r>
      <w:r>
        <w:rPr>
          <w:b/>
          <w:bCs/>
          <w:sz w:val="28"/>
          <w:szCs w:val="28"/>
          <w:lang w:val="uk-UA"/>
        </w:rPr>
        <w:t>Домашнє завдання</w:t>
      </w:r>
    </w:p>
    <w:p w:rsidR="00007ED2" w:rsidRDefault="002A4F05" w:rsidP="002624EC">
      <w:pPr>
        <w:shd w:val="clear" w:color="auto" w:fill="FFFFFF"/>
        <w:ind w:left="1560" w:hanging="1560"/>
      </w:pPr>
      <w:r>
        <w:rPr>
          <w:sz w:val="28"/>
          <w:szCs w:val="28"/>
          <w:lang w:val="uk-UA"/>
        </w:rPr>
        <w:t>В</w:t>
      </w:r>
      <w:r w:rsidR="00146478">
        <w:rPr>
          <w:sz w:val="28"/>
          <w:szCs w:val="28"/>
          <w:lang w:val="uk-UA"/>
        </w:rPr>
        <w:t>ивчити теорему, розв’язати №№</w:t>
      </w:r>
      <w:r>
        <w:rPr>
          <w:sz w:val="28"/>
          <w:szCs w:val="28"/>
          <w:lang w:val="uk-UA"/>
        </w:rPr>
        <w:t xml:space="preserve">8; 16, </w:t>
      </w:r>
      <w:r w:rsidR="00146478">
        <w:rPr>
          <w:sz w:val="28"/>
          <w:szCs w:val="28"/>
          <w:lang w:val="uk-UA"/>
        </w:rPr>
        <w:t xml:space="preserve"> </w:t>
      </w:r>
    </w:p>
    <w:sectPr w:rsidR="00007ED2" w:rsidSect="002A4F05">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D47"/>
    <w:multiLevelType w:val="hybridMultilevel"/>
    <w:tmpl w:val="808608F4"/>
    <w:lvl w:ilvl="0" w:tplc="34A89DD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9845848"/>
    <w:multiLevelType w:val="hybridMultilevel"/>
    <w:tmpl w:val="B358E64A"/>
    <w:lvl w:ilvl="0" w:tplc="9EE0A64A">
      <w:start w:val="1"/>
      <w:numFmt w:val="decimal"/>
      <w:lvlText w:val="%1."/>
      <w:lvlJc w:val="left"/>
      <w:pPr>
        <w:tabs>
          <w:tab w:val="num" w:pos="284"/>
        </w:tabs>
        <w:ind w:left="284" w:hanging="284"/>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6FF7407"/>
    <w:multiLevelType w:val="hybridMultilevel"/>
    <w:tmpl w:val="F1FCECFC"/>
    <w:lvl w:ilvl="0" w:tplc="9EE0A64A">
      <w:start w:val="1"/>
      <w:numFmt w:val="decimal"/>
      <w:lvlText w:val="%1."/>
      <w:lvlJc w:val="left"/>
      <w:pPr>
        <w:tabs>
          <w:tab w:val="num" w:pos="284"/>
        </w:tabs>
        <w:ind w:left="284" w:hanging="284"/>
      </w:pPr>
      <w:rPr>
        <w:b/>
        <w:i w:val="0"/>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 w15:restartNumberingAfterBreak="0">
    <w:nsid w:val="595A19B2"/>
    <w:multiLevelType w:val="hybridMultilevel"/>
    <w:tmpl w:val="70640E1C"/>
    <w:lvl w:ilvl="0" w:tplc="90FA388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CC721C"/>
    <w:multiLevelType w:val="hybridMultilevel"/>
    <w:tmpl w:val="F15C07CC"/>
    <w:lvl w:ilvl="0" w:tplc="D318C302">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E37302"/>
    <w:multiLevelType w:val="hybridMultilevel"/>
    <w:tmpl w:val="E7064FE0"/>
    <w:lvl w:ilvl="0" w:tplc="34A89DD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8106EC1"/>
    <w:multiLevelType w:val="hybridMultilevel"/>
    <w:tmpl w:val="F9443D12"/>
    <w:lvl w:ilvl="0" w:tplc="0E6C837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CA"/>
    <w:rsid w:val="00007ED2"/>
    <w:rsid w:val="000A7865"/>
    <w:rsid w:val="00146478"/>
    <w:rsid w:val="002624EC"/>
    <w:rsid w:val="002A4F05"/>
    <w:rsid w:val="003952BF"/>
    <w:rsid w:val="008B306C"/>
    <w:rsid w:val="009E55CA"/>
    <w:rsid w:val="00DD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2A0E4"/>
  <w15:chartTrackingRefBased/>
  <w15:docId w15:val="{203D3F83-B78B-41F1-A8E2-4476BD78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4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06C"/>
    <w:pPr>
      <w:ind w:left="720"/>
      <w:contextualSpacing/>
    </w:pPr>
  </w:style>
  <w:style w:type="paragraph" w:styleId="a4">
    <w:name w:val="Balloon Text"/>
    <w:basedOn w:val="a"/>
    <w:link w:val="a5"/>
    <w:uiPriority w:val="99"/>
    <w:semiHidden/>
    <w:unhideWhenUsed/>
    <w:rsid w:val="002A4F05"/>
    <w:rPr>
      <w:rFonts w:ascii="Segoe UI" w:hAnsi="Segoe UI" w:cs="Segoe UI"/>
      <w:sz w:val="18"/>
      <w:szCs w:val="18"/>
    </w:rPr>
  </w:style>
  <w:style w:type="character" w:customStyle="1" w:styleId="a5">
    <w:name w:val="Текст выноски Знак"/>
    <w:basedOn w:val="a0"/>
    <w:link w:val="a4"/>
    <w:uiPriority w:val="99"/>
    <w:semiHidden/>
    <w:rsid w:val="002A4F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3904">
      <w:bodyDiv w:val="1"/>
      <w:marLeft w:val="0"/>
      <w:marRight w:val="0"/>
      <w:marTop w:val="0"/>
      <w:marBottom w:val="0"/>
      <w:divBdr>
        <w:top w:val="none" w:sz="0" w:space="0" w:color="auto"/>
        <w:left w:val="none" w:sz="0" w:space="0" w:color="auto"/>
        <w:bottom w:val="none" w:sz="0" w:space="0" w:color="auto"/>
        <w:right w:val="none" w:sz="0" w:space="0" w:color="auto"/>
      </w:divBdr>
    </w:div>
    <w:div w:id="504633030">
      <w:bodyDiv w:val="1"/>
      <w:marLeft w:val="0"/>
      <w:marRight w:val="0"/>
      <w:marTop w:val="0"/>
      <w:marBottom w:val="0"/>
      <w:divBdr>
        <w:top w:val="none" w:sz="0" w:space="0" w:color="auto"/>
        <w:left w:val="none" w:sz="0" w:space="0" w:color="auto"/>
        <w:bottom w:val="none" w:sz="0" w:space="0" w:color="auto"/>
        <w:right w:val="none" w:sz="0" w:space="0" w:color="auto"/>
      </w:divBdr>
    </w:div>
    <w:div w:id="1319261609">
      <w:bodyDiv w:val="1"/>
      <w:marLeft w:val="0"/>
      <w:marRight w:val="0"/>
      <w:marTop w:val="0"/>
      <w:marBottom w:val="0"/>
      <w:divBdr>
        <w:top w:val="none" w:sz="0" w:space="0" w:color="auto"/>
        <w:left w:val="none" w:sz="0" w:space="0" w:color="auto"/>
        <w:bottom w:val="none" w:sz="0" w:space="0" w:color="auto"/>
        <w:right w:val="none" w:sz="0" w:space="0" w:color="auto"/>
      </w:divBdr>
    </w:div>
    <w:div w:id="1624386443">
      <w:bodyDiv w:val="1"/>
      <w:marLeft w:val="0"/>
      <w:marRight w:val="0"/>
      <w:marTop w:val="0"/>
      <w:marBottom w:val="0"/>
      <w:divBdr>
        <w:top w:val="none" w:sz="0" w:space="0" w:color="auto"/>
        <w:left w:val="none" w:sz="0" w:space="0" w:color="auto"/>
        <w:bottom w:val="none" w:sz="0" w:space="0" w:color="auto"/>
        <w:right w:val="none" w:sz="0" w:space="0" w:color="auto"/>
      </w:divBdr>
    </w:div>
    <w:div w:id="1768311461">
      <w:bodyDiv w:val="1"/>
      <w:marLeft w:val="0"/>
      <w:marRight w:val="0"/>
      <w:marTop w:val="0"/>
      <w:marBottom w:val="0"/>
      <w:divBdr>
        <w:top w:val="none" w:sz="0" w:space="0" w:color="auto"/>
        <w:left w:val="none" w:sz="0" w:space="0" w:color="auto"/>
        <w:bottom w:val="none" w:sz="0" w:space="0" w:color="auto"/>
        <w:right w:val="none" w:sz="0" w:space="0" w:color="auto"/>
      </w:divBdr>
    </w:div>
    <w:div w:id="18468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image" Target="media/image11.wmf"/><Relationship Id="rId39" Type="http://schemas.openxmlformats.org/officeDocument/2006/relationships/oleObject" Target="embeddings/oleObject24.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9.bin"/><Relationship Id="rId42" Type="http://schemas.openxmlformats.org/officeDocument/2006/relationships/oleObject" Target="embeddings/oleObject27.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10.png"/><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2018-09-05T17:29:00Z</cp:lastPrinted>
  <dcterms:created xsi:type="dcterms:W3CDTF">2018-09-05T15:34:00Z</dcterms:created>
  <dcterms:modified xsi:type="dcterms:W3CDTF">2019-07-14T04:55:00Z</dcterms:modified>
</cp:coreProperties>
</file>