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6E" w:rsidRDefault="000C1156" w:rsidP="000C115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>
        <w:rPr>
          <w:b/>
          <w:bCs/>
          <w:sz w:val="28"/>
          <w:szCs w:val="28"/>
          <w:lang w:val="uk-UA"/>
        </w:rPr>
        <w:t>в темі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№ </w:t>
      </w:r>
      <w:r w:rsidR="007D1F77">
        <w:rPr>
          <w:b/>
          <w:bCs/>
          <w:sz w:val="28"/>
          <w:szCs w:val="28"/>
          <w:lang w:val="uk-UA"/>
        </w:rPr>
        <w:t>3</w:t>
      </w:r>
    </w:p>
    <w:p w:rsidR="0025586E" w:rsidRPr="000C1156" w:rsidRDefault="0025586E" w:rsidP="002558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Теорема Фалеса</w:t>
      </w:r>
    </w:p>
    <w:p w:rsidR="0025586E" w:rsidRPr="000C1156" w:rsidRDefault="0025586E" w:rsidP="0025586E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формувати в учнів усвідомлене розуміння змісту теореми Фалеса та способу її доведення; формувати вміння відтворювати фор</w:t>
      </w:r>
      <w:r>
        <w:rPr>
          <w:sz w:val="28"/>
          <w:szCs w:val="28"/>
          <w:lang w:val="uk-UA"/>
        </w:rPr>
        <w:softHyphen/>
        <w:t>мулювання теореми Фалеса; застосовувати її для розв'язування задач на знаходження довжин відрізків, що відтинаються на сторонах пара</w:t>
      </w:r>
      <w:r>
        <w:rPr>
          <w:sz w:val="28"/>
          <w:szCs w:val="28"/>
          <w:lang w:val="uk-UA"/>
        </w:rPr>
        <w:softHyphen/>
        <w:t xml:space="preserve">лельними прямими; розв'язувати задачі на поділ відрізка на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рівні в</w:t>
      </w:r>
      <w:r w:rsidR="007D1F77">
        <w:rPr>
          <w:sz w:val="28"/>
          <w:szCs w:val="28"/>
          <w:lang w:val="uk-UA"/>
        </w:rPr>
        <w:t>ідрізки або в даному відношенні; розвивати графічну культуру; виховувати самостійність</w:t>
      </w:r>
    </w:p>
    <w:p w:rsidR="0025586E" w:rsidRDefault="0025586E" w:rsidP="0025586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25586E" w:rsidRDefault="0025586E" w:rsidP="002558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«Теорема Фалеса».</w:t>
      </w:r>
    </w:p>
    <w:p w:rsidR="0025586E" w:rsidRDefault="0025586E" w:rsidP="0025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5586E" w:rsidRDefault="0025586E" w:rsidP="0025586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25586E" w:rsidRDefault="0025586E" w:rsidP="0025586E">
      <w:pPr>
        <w:rPr>
          <w:b/>
          <w:bCs/>
          <w:sz w:val="10"/>
          <w:szCs w:val="10"/>
          <w:lang w:val="uk-UA"/>
        </w:rPr>
      </w:pPr>
    </w:p>
    <w:p w:rsidR="0025586E" w:rsidRDefault="0025586E" w:rsidP="0025586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 </w:t>
      </w:r>
    </w:p>
    <w:p w:rsidR="00A86CE1" w:rsidRDefault="00A86CE1" w:rsidP="0025586E">
      <w:pPr>
        <w:rPr>
          <w:b/>
          <w:sz w:val="28"/>
          <w:szCs w:val="28"/>
          <w:lang w:val="uk-UA"/>
        </w:rPr>
      </w:pPr>
      <w:r w:rsidRPr="00A86CE1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253</w:t>
      </w:r>
    </w:p>
    <w:p w:rsidR="00A86CE1" w:rsidRDefault="00A86CE1" w:rsidP="0025586E">
      <w:pPr>
        <w:rPr>
          <w:b/>
          <w:sz w:val="28"/>
          <w:szCs w:val="28"/>
          <w:lang w:val="uk-UA"/>
        </w:rPr>
      </w:pPr>
      <w:r w:rsidRPr="00A86CE1">
        <w:rPr>
          <w:b/>
          <w:noProof/>
          <w:sz w:val="28"/>
          <w:szCs w:val="28"/>
        </w:rPr>
        <w:drawing>
          <wp:inline distT="0" distB="0" distL="0" distR="0">
            <wp:extent cx="4652008" cy="3876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6" cy="4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E1" w:rsidRDefault="00A86CE1" w:rsidP="002558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№255</w:t>
      </w:r>
    </w:p>
    <w:p w:rsidR="00A86CE1" w:rsidRDefault="00A86CE1" w:rsidP="0025586E">
      <w:pPr>
        <w:rPr>
          <w:b/>
          <w:sz w:val="28"/>
          <w:szCs w:val="28"/>
          <w:lang w:val="uk-UA"/>
        </w:rPr>
      </w:pPr>
      <w:r w:rsidRPr="00A86CE1">
        <w:rPr>
          <w:b/>
          <w:noProof/>
          <w:sz w:val="28"/>
          <w:szCs w:val="28"/>
        </w:rPr>
        <w:drawing>
          <wp:inline distT="0" distB="0" distL="0" distR="0">
            <wp:extent cx="5346622" cy="703643"/>
            <wp:effectExtent l="0" t="0" r="698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13" cy="7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E" w:rsidRDefault="00A86CE1" w:rsidP="002558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A86CE1">
        <w:rPr>
          <w:b/>
          <w:sz w:val="28"/>
          <w:szCs w:val="28"/>
          <w:lang w:val="uk-UA"/>
        </w:rPr>
        <w:t>259</w:t>
      </w:r>
    </w:p>
    <w:p w:rsidR="00895592" w:rsidRDefault="00895592" w:rsidP="0025586E">
      <w:pPr>
        <w:rPr>
          <w:b/>
          <w:bCs/>
          <w:sz w:val="10"/>
          <w:szCs w:val="10"/>
          <w:lang w:val="uk-UA"/>
        </w:rPr>
      </w:pPr>
      <w:r w:rsidRPr="00895592">
        <w:rPr>
          <w:b/>
          <w:bCs/>
          <w:noProof/>
          <w:sz w:val="10"/>
          <w:szCs w:val="10"/>
        </w:rPr>
        <w:drawing>
          <wp:inline distT="0" distB="0" distL="0" distR="0">
            <wp:extent cx="5556816" cy="527085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40" cy="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F6" w:rsidRDefault="001F0F50" w:rsidP="001F0F50">
      <w:pPr>
        <w:jc w:val="center"/>
        <w:rPr>
          <w:b/>
          <w:bCs/>
          <w:sz w:val="28"/>
          <w:szCs w:val="28"/>
          <w:lang w:val="uk-UA"/>
        </w:rPr>
        <w:sectPr w:rsidR="00B108F6" w:rsidSect="0025586E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  <w:lang w:val="uk-UA"/>
        </w:rPr>
        <w:t>Математичний диктант</w:t>
      </w:r>
    </w:p>
    <w:p w:rsidR="001F0F50" w:rsidRDefault="001F0F50" w:rsidP="0025586E">
      <w:pPr>
        <w:rPr>
          <w:b/>
          <w:bCs/>
          <w:sz w:val="28"/>
          <w:szCs w:val="28"/>
          <w:lang w:val="uk-UA"/>
        </w:rPr>
        <w:sectPr w:rsidR="001F0F50" w:rsidSect="001F0F50">
          <w:type w:val="continuous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B108F6" w:rsidRDefault="00B108F6" w:rsidP="0025586E">
      <w:pPr>
        <w:rPr>
          <w:b/>
          <w:bCs/>
          <w:sz w:val="28"/>
          <w:szCs w:val="28"/>
          <w:lang w:val="uk-UA"/>
        </w:rPr>
      </w:pPr>
    </w:p>
    <w:p w:rsidR="00B108F6" w:rsidRDefault="00B108F6" w:rsidP="002558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варіант</w:t>
      </w:r>
      <w:r w:rsidR="00A57467">
        <w:rPr>
          <w:b/>
          <w:bCs/>
          <w:sz w:val="28"/>
          <w:szCs w:val="28"/>
          <w:lang w:val="uk-UA"/>
        </w:rPr>
        <w:t xml:space="preserve"> </w:t>
      </w:r>
    </w:p>
    <w:p w:rsidR="00B108F6" w:rsidRDefault="00B108F6" w:rsidP="00B108F6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Кут з вершиною в центрі кола називається…</w:t>
      </w:r>
    </w:p>
    <w:p w:rsidR="002703F5" w:rsidRDefault="002703F5" w:rsidP="002703F5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Якщо всі вершини чотирикутника лежать на колі, він називається…</w:t>
      </w:r>
    </w:p>
    <w:p w:rsidR="00B108F6" w:rsidRDefault="00B108F6" w:rsidP="00B108F6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Вписаний кут вимірюється…</w:t>
      </w:r>
    </w:p>
    <w:p w:rsidR="0070760A" w:rsidRDefault="0070760A" w:rsidP="00B108F6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574A9F1" wp14:editId="6EAA0405">
            <wp:extent cx="971550" cy="847725"/>
            <wp:effectExtent l="0" t="0" r="0" b="9525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Знайти х</w:t>
      </w:r>
    </w:p>
    <w:p w:rsidR="00B108F6" w:rsidRDefault="002703F5" w:rsidP="00B108F6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 w:rsidRPr="00DD5C6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9AFAE1" wp14:editId="18975259">
            <wp:simplePos x="0" y="0"/>
            <wp:positionH relativeFrom="column">
              <wp:posOffset>224790</wp:posOffset>
            </wp:positionH>
            <wp:positionV relativeFrom="paragraph">
              <wp:posOffset>207010</wp:posOffset>
            </wp:positionV>
            <wp:extent cx="146685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319" y="21366"/>
                <wp:lineTo x="213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F6">
        <w:rPr>
          <w:b/>
          <w:bCs/>
          <w:sz w:val="28"/>
          <w:szCs w:val="28"/>
          <w:lang w:val="uk-UA"/>
        </w:rPr>
        <w:t>Вписані кути, що спираються на одну і ту саму дугу,…</w:t>
      </w:r>
    </w:p>
    <w:p w:rsidR="00B108F6" w:rsidRDefault="00DD5C63" w:rsidP="00DD5C63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Вкажіть номер малюнка, де зображено центральний кут</w:t>
      </w:r>
    </w:p>
    <w:p w:rsidR="007D1F77" w:rsidRPr="007D1F77" w:rsidRDefault="007D1F77" w:rsidP="007D1F7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7D1F77">
        <w:rPr>
          <w:b/>
          <w:bCs/>
          <w:sz w:val="28"/>
          <w:szCs w:val="28"/>
          <w:lang w:val="uk-UA"/>
        </w:rPr>
        <w:t>Навколо кола можна описати такі чотирикутники…</w:t>
      </w:r>
    </w:p>
    <w:p w:rsidR="001F0F50" w:rsidRPr="007D1F77" w:rsidRDefault="001F0F50" w:rsidP="001F0F50">
      <w:pPr>
        <w:ind w:left="360"/>
        <w:rPr>
          <w:b/>
          <w:bCs/>
          <w:sz w:val="28"/>
          <w:szCs w:val="28"/>
        </w:rPr>
      </w:pPr>
    </w:p>
    <w:p w:rsidR="001F0F50" w:rsidRPr="001F0F50" w:rsidRDefault="001F0F50" w:rsidP="001F0F50">
      <w:pPr>
        <w:ind w:left="360"/>
        <w:rPr>
          <w:b/>
          <w:bCs/>
          <w:sz w:val="28"/>
          <w:szCs w:val="28"/>
          <w:lang w:val="uk-UA"/>
        </w:rPr>
      </w:pPr>
    </w:p>
    <w:p w:rsidR="001F0F50" w:rsidRPr="001F0F50" w:rsidRDefault="001F0F50" w:rsidP="001F0F50">
      <w:pPr>
        <w:ind w:left="360"/>
        <w:rPr>
          <w:b/>
          <w:bCs/>
          <w:sz w:val="28"/>
          <w:szCs w:val="28"/>
          <w:lang w:val="uk-UA"/>
        </w:rPr>
      </w:pPr>
    </w:p>
    <w:p w:rsidR="001F0F50" w:rsidRDefault="001F0F50" w:rsidP="002703F5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Хорда, що проходить через центр кола, називається…</w:t>
      </w:r>
    </w:p>
    <w:p w:rsidR="001F0F50" w:rsidRPr="00A938DD" w:rsidRDefault="00D24FD5" w:rsidP="002703F5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14400" cy="8229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F50" w:rsidRPr="001F0F50">
        <w:rPr>
          <w:sz w:val="28"/>
          <w:szCs w:val="28"/>
          <w:lang w:val="uk-UA"/>
        </w:rPr>
        <w:t xml:space="preserve"> </w:t>
      </w:r>
      <w:r w:rsidR="001F0F50">
        <w:rPr>
          <w:sz w:val="28"/>
          <w:szCs w:val="28"/>
          <w:lang w:val="uk-UA"/>
        </w:rPr>
        <w:t>Знайти х</w:t>
      </w:r>
    </w:p>
    <w:p w:rsidR="00A938DD" w:rsidRDefault="00A938DD" w:rsidP="002703F5">
      <w:pPr>
        <w:pStyle w:val="a3"/>
        <w:numPr>
          <w:ilvl w:val="0"/>
          <w:numId w:val="6"/>
        </w:num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202512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57" cy="20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Назвіть описаний чотирикутник </w:t>
      </w:r>
    </w:p>
    <w:p w:rsidR="007A641B" w:rsidRPr="007A641B" w:rsidRDefault="00D24FD5" w:rsidP="007A641B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D24FD5">
        <w:rPr>
          <w:b/>
          <w:bCs/>
          <w:noProof/>
          <w:sz w:val="28"/>
          <w:szCs w:val="28"/>
        </w:rPr>
        <w:drawing>
          <wp:inline distT="0" distB="0" distL="0" distR="0" wp14:anchorId="72397C2D" wp14:editId="225DC395">
            <wp:extent cx="971550" cy="800100"/>
            <wp:effectExtent l="0" t="0" r="0" b="0"/>
            <wp:docPr id="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39" cy="8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41B" w:rsidRPr="007A641B">
        <w:rPr>
          <w:b/>
          <w:bCs/>
          <w:sz w:val="28"/>
          <w:szCs w:val="28"/>
          <w:lang w:val="uk-UA"/>
        </w:rPr>
        <w:t xml:space="preserve"> Знайти х</w:t>
      </w:r>
    </w:p>
    <w:p w:rsidR="007A641B" w:rsidRDefault="007A641B" w:rsidP="007A641B">
      <w:pPr>
        <w:pStyle w:val="a3"/>
        <w:rPr>
          <w:b/>
          <w:bCs/>
          <w:sz w:val="28"/>
          <w:szCs w:val="28"/>
          <w:lang w:val="uk-UA"/>
        </w:rPr>
      </w:pPr>
    </w:p>
    <w:p w:rsidR="00B108F6" w:rsidRPr="00B108F6" w:rsidRDefault="00B108F6" w:rsidP="002558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варіант</w:t>
      </w:r>
      <w:r w:rsidR="00A57467">
        <w:rPr>
          <w:b/>
          <w:bCs/>
          <w:sz w:val="28"/>
          <w:szCs w:val="28"/>
          <w:lang w:val="uk-UA"/>
        </w:rPr>
        <w:t xml:space="preserve"> </w:t>
      </w:r>
    </w:p>
    <w:p w:rsidR="00B108F6" w:rsidRPr="00A938DD" w:rsidRDefault="00B108F6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 xml:space="preserve">Градусною мірою дуги кола називають градусну міру відповідного… </w:t>
      </w:r>
    </w:p>
    <w:p w:rsidR="00B108F6" w:rsidRPr="00A938DD" w:rsidRDefault="00B108F6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>Відрізок, що сполучає центр кола з будь-якою точкою кола називається…</w:t>
      </w:r>
    </w:p>
    <w:p w:rsidR="007D1F77" w:rsidRPr="007D1F77" w:rsidRDefault="007D1F77" w:rsidP="007D1F77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7D1F77">
        <w:rPr>
          <w:b/>
          <w:bCs/>
          <w:sz w:val="28"/>
          <w:szCs w:val="28"/>
          <w:lang w:val="uk-UA"/>
        </w:rPr>
        <w:t>Можна вписати у коло такі чотирикутники …</w:t>
      </w:r>
    </w:p>
    <w:p w:rsidR="00A16902" w:rsidRPr="00A16902" w:rsidRDefault="00A16902" w:rsidP="00A16902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EB8FF36" wp14:editId="5314320A">
            <wp:extent cx="847725" cy="838200"/>
            <wp:effectExtent l="0" t="0" r="9525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902">
        <w:rPr>
          <w:b/>
          <w:sz w:val="28"/>
          <w:szCs w:val="28"/>
          <w:lang w:val="uk-UA"/>
        </w:rPr>
        <w:t xml:space="preserve"> Знайти х</w:t>
      </w:r>
    </w:p>
    <w:p w:rsidR="00B108F6" w:rsidRPr="00A938DD" w:rsidRDefault="00B108F6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>Кут, вершина якого лежить на колі, а сторони перетинають це коло, називається…</w:t>
      </w:r>
    </w:p>
    <w:p w:rsidR="00DD5C63" w:rsidRPr="00A938DD" w:rsidRDefault="00DD5C63" w:rsidP="00DD5C63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>Вкажіть номер малюнка, де зображено вписаний кут</w:t>
      </w:r>
    </w:p>
    <w:p w:rsidR="00B108F6" w:rsidRPr="00A938DD" w:rsidRDefault="00B108F6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>Вписаний кут, що спирається на діаметр, дорівнює…</w:t>
      </w:r>
    </w:p>
    <w:p w:rsidR="001F0F50" w:rsidRPr="00A938DD" w:rsidRDefault="001F0F50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>Якщо всі сторони чотирикутника дотикаються до кола, то такий чотирикутник називається …</w:t>
      </w:r>
    </w:p>
    <w:p w:rsidR="00A938DD" w:rsidRPr="00A938DD" w:rsidRDefault="00D24FD5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CC780C" wp14:editId="1B26216E">
            <wp:simplePos x="0" y="0"/>
            <wp:positionH relativeFrom="column">
              <wp:posOffset>4091940</wp:posOffset>
            </wp:positionH>
            <wp:positionV relativeFrom="paragraph">
              <wp:posOffset>756285</wp:posOffset>
            </wp:positionV>
            <wp:extent cx="876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DD" w:rsidRPr="00A938DD">
        <w:rPr>
          <w:b/>
          <w:noProof/>
          <w:sz w:val="28"/>
          <w:szCs w:val="28"/>
        </w:rPr>
        <w:drawing>
          <wp:inline distT="0" distB="0" distL="0" distR="0" wp14:anchorId="421A0C26" wp14:editId="7C50DD00">
            <wp:extent cx="866775" cy="809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DD" w:rsidRPr="00A938DD">
        <w:rPr>
          <w:b/>
          <w:sz w:val="28"/>
          <w:szCs w:val="28"/>
          <w:lang w:val="uk-UA"/>
        </w:rPr>
        <w:t>Знайти х</w:t>
      </w:r>
    </w:p>
    <w:p w:rsidR="00A938DD" w:rsidRPr="00A938DD" w:rsidRDefault="00A938DD" w:rsidP="00B108F6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  <w:r w:rsidRPr="00A938DD">
        <w:rPr>
          <w:b/>
          <w:bCs/>
          <w:sz w:val="28"/>
          <w:szCs w:val="28"/>
          <w:lang w:val="uk-UA"/>
        </w:rPr>
        <w:t>Назвіть вписаний чотирикутник</w:t>
      </w:r>
    </w:p>
    <w:p w:rsidR="00A938DD" w:rsidRPr="00D24FD5" w:rsidRDefault="00A938DD" w:rsidP="00A938DD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uk-UA"/>
        </w:rPr>
      </w:pPr>
    </w:p>
    <w:p w:rsidR="00A938DD" w:rsidRPr="00D24FD5" w:rsidRDefault="00A938DD" w:rsidP="0025586E">
      <w:pPr>
        <w:rPr>
          <w:b/>
          <w:bCs/>
          <w:sz w:val="28"/>
          <w:szCs w:val="28"/>
          <w:lang w:val="uk-UA"/>
        </w:rPr>
      </w:pPr>
      <w:r w:rsidRPr="00A938DD">
        <w:rPr>
          <w:b/>
          <w:sz w:val="28"/>
          <w:szCs w:val="28"/>
          <w:lang w:val="uk-UA"/>
        </w:rPr>
        <w:t xml:space="preserve">  Знайти х</w:t>
      </w:r>
    </w:p>
    <w:p w:rsidR="0025586E" w:rsidRDefault="0025586E" w:rsidP="0025586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25586E" w:rsidRDefault="0025586E" w:rsidP="0025586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 повідомляється про існування ще одного з відрізків трапеції, що має важливу властивість (мається на увазі перша середня лінія трапеції), доведення якої ґрунтується на тео</w:t>
      </w:r>
      <w:r>
        <w:rPr>
          <w:sz w:val="28"/>
          <w:szCs w:val="28"/>
          <w:lang w:val="uk-UA"/>
        </w:rPr>
        <w:softHyphen/>
        <w:t xml:space="preserve">ремі, яку учні вивчатимуть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. Отже, метою цього </w:t>
      </w:r>
      <w:r>
        <w:rPr>
          <w:sz w:val="28"/>
          <w:szCs w:val="28"/>
          <w:lang w:val="uk-UA"/>
        </w:rPr>
        <w:lastRenderedPageBreak/>
        <w:t>уроку є ви</w:t>
      </w:r>
      <w:r>
        <w:rPr>
          <w:sz w:val="28"/>
          <w:szCs w:val="28"/>
          <w:lang w:val="uk-UA"/>
        </w:rPr>
        <w:softHyphen/>
        <w:t xml:space="preserve">вчення змісту, доведення та вивчення способів застосування однієї </w:t>
      </w:r>
      <w:r>
        <w:rPr>
          <w:b/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найважлив</w:t>
      </w:r>
      <w:r w:rsidR="00D24FD5">
        <w:rPr>
          <w:sz w:val="28"/>
          <w:szCs w:val="28"/>
          <w:lang w:val="uk-UA"/>
        </w:rPr>
        <w:t>іших теорем курсу геометрії 7—11</w:t>
      </w:r>
      <w:r>
        <w:rPr>
          <w:sz w:val="28"/>
          <w:szCs w:val="28"/>
          <w:lang w:val="uk-UA"/>
        </w:rPr>
        <w:t xml:space="preserve"> класів — теореми Фалеса.</w:t>
      </w:r>
    </w:p>
    <w:p w:rsidR="0025586E" w:rsidRDefault="0025586E" w:rsidP="0025586E">
      <w:pPr>
        <w:rPr>
          <w:b/>
          <w:bCs/>
          <w:sz w:val="10"/>
          <w:szCs w:val="10"/>
          <w:lang w:val="uk-UA"/>
        </w:rPr>
      </w:pPr>
    </w:p>
    <w:p w:rsidR="0025586E" w:rsidRDefault="0025586E" w:rsidP="002558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25586E" w:rsidRDefault="0025586E" w:rsidP="0025586E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 за готовими рисунками</w:t>
      </w:r>
    </w:p>
    <w:p w:rsidR="0025586E" w:rsidRDefault="0025586E" w:rsidP="0025586E">
      <w:pPr>
        <w:rPr>
          <w:sz w:val="10"/>
          <w:szCs w:val="10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5039"/>
        <w:gridCol w:w="3421"/>
      </w:tblGrid>
      <w:tr w:rsidR="0025586E" w:rsidTr="0025586E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5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9725" cy="838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7" o:title=""/>
                </v:shape>
                <o:OLEObject Type="Embed" ProgID="Equation.3" ShapeID="_x0000_i1025" DrawAspect="Content" ObjectID="_1624544010" r:id="rId18"/>
              </w:object>
            </w:r>
            <w:r>
              <w:rPr>
                <w:sz w:val="28"/>
                <w:szCs w:val="28"/>
                <w:lang w:val="uk-UA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6" type="#_x0000_t75" style="width:12.75pt;height:12pt" o:ole="">
                  <v:imagedata r:id="rId19" o:title=""/>
                </v:shape>
                <o:OLEObject Type="Embed" ProgID="Equation.3" ShapeID="_x0000_i1026" DrawAspect="Content" ObjectID="_1624544011" r:id="rId20"/>
              </w:object>
            </w:r>
            <w:r>
              <w:rPr>
                <w:sz w:val="28"/>
                <w:szCs w:val="28"/>
                <w:lang w:val="uk-UA"/>
              </w:rPr>
              <w:t xml:space="preserve">2. </w:t>
            </w:r>
          </w:p>
          <w:p w:rsid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19" o:title=""/>
                </v:shape>
                <o:OLEObject Type="Embed" ProgID="Equation.3" ShapeID="_x0000_i1027" DrawAspect="Content" ObjectID="_1624544012" r:id="rId21"/>
              </w:object>
            </w:r>
            <w:r>
              <w:rPr>
                <w:sz w:val="28"/>
                <w:szCs w:val="28"/>
              </w:rPr>
              <w:t xml:space="preserve">3 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19" o:title=""/>
                </v:shape>
                <o:OLEObject Type="Embed" ProgID="Equation.3" ShapeID="_x0000_i1028" DrawAspect="Content" ObjectID="_1624544013" r:id="rId22"/>
              </w:objec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180°</w:t>
            </w:r>
          </w:p>
        </w:tc>
      </w:tr>
      <w:tr w:rsidR="0025586E" w:rsidTr="0025586E">
        <w:trPr>
          <w:trHeight w:val="14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  </w:t>
            </w:r>
          </w:p>
        </w:tc>
        <w:tc>
          <w:tcPr>
            <w:tcW w:w="5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P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sz w:val="28"/>
                <w:szCs w:val="28"/>
                <w:lang w:val="uk-UA"/>
              </w:rPr>
              <w:t>ВО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19" o:title=""/>
                </v:shape>
                <o:OLEObject Type="Embed" ProgID="Equation.3" ShapeID="_x0000_i1029" DrawAspect="Content" ObjectID="_1624544014" r:id="rId24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19" o:title=""/>
                </v:shape>
                <o:OLEObject Type="Embed" ProgID="Equation.3" ShapeID="_x0000_i1030" DrawAspect="Content" ObjectID="_1624544015" r:id="rId25"/>
              </w:object>
            </w: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Довести: Δ</w:t>
            </w:r>
            <w:r>
              <w:rPr>
                <w:i/>
                <w:sz w:val="28"/>
                <w:szCs w:val="28"/>
                <w:lang w:val="en-US"/>
              </w:rPr>
              <w:t>AOD</w:t>
            </w:r>
            <w:r>
              <w:rPr>
                <w:sz w:val="28"/>
                <w:szCs w:val="28"/>
                <w:lang w:val="uk-UA"/>
              </w:rPr>
              <w:t xml:space="preserve"> = Δ</w:t>
            </w:r>
            <w:r>
              <w:rPr>
                <w:i/>
                <w:sz w:val="28"/>
                <w:szCs w:val="28"/>
                <w:lang w:val="en-US"/>
              </w:rPr>
              <w:t>COB</w:t>
            </w:r>
          </w:p>
        </w:tc>
      </w:tr>
      <w:tr w:rsidR="0025586E" w:rsidTr="0025586E">
        <w:trPr>
          <w:trHeight w:val="14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575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 помилки допущено в зображенні парале</w:t>
            </w:r>
            <w:r>
              <w:rPr>
                <w:sz w:val="28"/>
                <w:szCs w:val="28"/>
                <w:lang w:val="uk-UA"/>
              </w:rPr>
              <w:softHyphen/>
              <w:t>лограма</w:t>
            </w:r>
          </w:p>
        </w:tc>
      </w:tr>
    </w:tbl>
    <w:p w:rsidR="0025586E" w:rsidRPr="0025586E" w:rsidRDefault="0025586E" w:rsidP="0025586E">
      <w:pPr>
        <w:rPr>
          <w:b/>
          <w:bCs/>
          <w:sz w:val="10"/>
          <w:szCs w:val="10"/>
        </w:rPr>
      </w:pPr>
    </w:p>
    <w:p w:rsidR="0025586E" w:rsidRDefault="0025586E" w:rsidP="0025586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25586E" w:rsidRDefault="0025586E" w:rsidP="0025586E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25586E" w:rsidRDefault="0025586E" w:rsidP="0025586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«Класичне» формулювання і доведення теореми Фалеса.</w:t>
      </w:r>
    </w:p>
    <w:p w:rsidR="0025586E" w:rsidRDefault="0054775B" w:rsidP="0025586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Наслідок </w:t>
      </w:r>
      <w:r w:rsidR="00255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25586E">
        <w:rPr>
          <w:sz w:val="28"/>
          <w:szCs w:val="28"/>
          <w:lang w:val="uk-UA"/>
        </w:rPr>
        <w:t>теореми Фалеса.</w:t>
      </w:r>
    </w:p>
    <w:p w:rsidR="0025586E" w:rsidRDefault="0025586E" w:rsidP="0025586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 про поділ відрізка на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рівних частин.</w:t>
      </w:r>
    </w:p>
    <w:p w:rsidR="0025586E" w:rsidRDefault="0025586E" w:rsidP="0025586E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0"/>
        <w:gridCol w:w="3960"/>
      </w:tblGrid>
      <w:tr w:rsidR="0025586E" w:rsidTr="0025586E">
        <w:trPr>
          <w:trHeight w:val="5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586E" w:rsidTr="0025586E">
        <w:trPr>
          <w:trHeight w:val="209"/>
        </w:trPr>
        <w:tc>
          <w:tcPr>
            <w:tcW w:w="9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Теорема Фалеса</w:t>
            </w:r>
          </w:p>
        </w:tc>
      </w:tr>
      <w:tr w:rsidR="0025586E" w:rsidTr="0025586E">
        <w:trPr>
          <w:trHeight w:val="195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586E" w:rsidRDefault="002558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62275" cy="1181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86E" w:rsidRDefault="0025586E" w:rsidP="00D0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Паралел</w:t>
            </w:r>
            <w:r w:rsidR="00D06EC1">
              <w:rPr>
                <w:sz w:val="28"/>
                <w:szCs w:val="28"/>
                <w:lang w:val="uk-UA"/>
              </w:rPr>
              <w:t>ьні прямі, які пе</w:t>
            </w:r>
            <w:r w:rsidR="00D06EC1">
              <w:rPr>
                <w:sz w:val="28"/>
                <w:szCs w:val="28"/>
                <w:lang w:val="uk-UA"/>
              </w:rPr>
              <w:softHyphen/>
              <w:t xml:space="preserve">ретинають </w:t>
            </w:r>
            <w:r>
              <w:rPr>
                <w:sz w:val="28"/>
                <w:szCs w:val="28"/>
                <w:lang w:val="uk-UA"/>
              </w:rPr>
              <w:t>сторо</w:t>
            </w:r>
            <w:r>
              <w:rPr>
                <w:sz w:val="28"/>
                <w:szCs w:val="28"/>
                <w:lang w:val="uk-UA"/>
              </w:rPr>
              <w:softHyphen/>
              <w:t>ни кута і відтинають на одній із них рівні відрізки, відтинають рівні відрізки і на іншій сто</w:t>
            </w:r>
            <w:r>
              <w:rPr>
                <w:sz w:val="28"/>
                <w:szCs w:val="28"/>
                <w:lang w:val="uk-UA"/>
              </w:rPr>
              <w:softHyphen/>
              <w:t>роні</w:t>
            </w:r>
          </w:p>
        </w:tc>
      </w:tr>
    </w:tbl>
    <w:p w:rsidR="0025586E" w:rsidRDefault="0025586E" w:rsidP="002558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Формування первинних умінь</w:t>
      </w:r>
    </w:p>
    <w:p w:rsidR="0054775B" w:rsidRDefault="0054775B" w:rsidP="0054775B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Розв'язання задач за готовими рисунками</w:t>
      </w:r>
    </w:p>
    <w:p w:rsidR="0054775B" w:rsidRPr="0054775B" w:rsidRDefault="0054775B" w:rsidP="0054775B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  <w:r>
        <w:rPr>
          <w:sz w:val="28"/>
          <w:szCs w:val="28"/>
          <w:lang w:val="uk-UA"/>
        </w:rPr>
        <w:t xml:space="preserve"> Дано: </w:t>
      </w:r>
      <w:r>
        <w:rPr>
          <w:i/>
          <w:iCs/>
          <w:sz w:val="28"/>
          <w:szCs w:val="28"/>
          <w:lang w:val="uk-UA"/>
        </w:rPr>
        <w:t>ОА</w:t>
      </w:r>
      <w:r>
        <w:rPr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</w:rPr>
        <w:t>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||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||</w:t>
      </w:r>
      <w:r>
        <w:rPr>
          <w:i/>
          <w:iCs/>
          <w:sz w:val="28"/>
          <w:szCs w:val="28"/>
          <w:lang w:val="uk-UA"/>
        </w:rPr>
        <w:t xml:space="preserve"> А</w:t>
      </w:r>
      <w:r>
        <w:rPr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||</w:t>
      </w:r>
      <w:r>
        <w:rPr>
          <w:i/>
          <w:iCs/>
          <w:sz w:val="28"/>
          <w:szCs w:val="28"/>
          <w:lang w:val="uk-UA"/>
        </w:rPr>
        <w:t xml:space="preserve"> А</w:t>
      </w:r>
      <w:r>
        <w:rPr>
          <w:iCs/>
          <w:sz w:val="28"/>
          <w:szCs w:val="28"/>
          <w:vertAlign w:val="subscript"/>
          <w:lang w:val="uk-UA"/>
        </w:rPr>
        <w:t>4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4</w:t>
      </w:r>
      <w:r>
        <w:rPr>
          <w:i/>
          <w:iCs/>
          <w:sz w:val="28"/>
          <w:szCs w:val="28"/>
          <w:lang w:val="uk-UA"/>
        </w:rPr>
        <w:t>, ОВ</w:t>
      </w:r>
      <w:r>
        <w:rPr>
          <w:iCs/>
          <w:sz w:val="28"/>
          <w:szCs w:val="28"/>
          <w:vertAlign w:val="subscript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8 см (рис. 4). Знайти: </w:t>
      </w:r>
      <w:r>
        <w:rPr>
          <w:i/>
          <w:iCs/>
          <w:sz w:val="28"/>
          <w:szCs w:val="28"/>
          <w:lang w:val="uk-UA"/>
        </w:rPr>
        <w:t>ОВ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, ОВ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, ОВ</w:t>
      </w:r>
      <w:r>
        <w:rPr>
          <w:iCs/>
          <w:sz w:val="28"/>
          <w:szCs w:val="28"/>
          <w:vertAlign w:val="sub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. (Відповідь: </w:t>
      </w:r>
      <w:r>
        <w:rPr>
          <w:sz w:val="28"/>
          <w:szCs w:val="28"/>
          <w:lang w:val="uk-UA"/>
        </w:rPr>
        <w:t>2 см, 4 см, 6 см.)</w:t>
      </w:r>
    </w:p>
    <w:p w:rsidR="0054775B" w:rsidRPr="0054775B" w:rsidRDefault="0054775B" w:rsidP="0054775B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  <w:r>
        <w:rPr>
          <w:sz w:val="28"/>
          <w:szCs w:val="28"/>
          <w:lang w:val="uk-UA"/>
        </w:rPr>
        <w:t xml:space="preserve"> Чому дорівнює відрізок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>(рис. 5)?</w:t>
      </w:r>
    </w:p>
    <w:p w:rsidR="0054775B" w:rsidRPr="0054775B" w:rsidRDefault="0054775B" w:rsidP="0054775B">
      <w:pPr>
        <w:ind w:firstLine="54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3.</w:t>
      </w:r>
      <w:r>
        <w:rPr>
          <w:sz w:val="28"/>
          <w:szCs w:val="28"/>
          <w:lang w:val="uk-UA"/>
        </w:rPr>
        <w:t xml:space="preserve"> Чому дорівнює відрізок </w:t>
      </w:r>
      <w:r>
        <w:rPr>
          <w:i/>
          <w:iCs/>
          <w:sz w:val="28"/>
          <w:szCs w:val="28"/>
          <w:lang w:val="en-US"/>
        </w:rPr>
        <w:t>MN</w:t>
      </w:r>
      <w:r w:rsidRPr="0054775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(рис. 6)?</w:t>
      </w:r>
    </w:p>
    <w:p w:rsidR="0054775B" w:rsidRDefault="0054775B" w:rsidP="0054775B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4.</w:t>
      </w:r>
      <w:r>
        <w:rPr>
          <w:sz w:val="28"/>
          <w:szCs w:val="28"/>
          <w:lang w:val="uk-UA"/>
        </w:rPr>
        <w:t xml:space="preserve"> Чому дорівнює відрізок </w:t>
      </w:r>
      <w:r>
        <w:rPr>
          <w:i/>
          <w:iCs/>
          <w:sz w:val="28"/>
          <w:szCs w:val="28"/>
          <w:lang w:val="en-US"/>
        </w:rPr>
        <w:t>CD</w:t>
      </w:r>
      <w:r w:rsidRPr="0054775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(рис. 7)?</w:t>
      </w:r>
    </w:p>
    <w:p w:rsidR="0054775B" w:rsidRDefault="0054775B" w:rsidP="005477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1028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33500" cy="971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52625" cy="1066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43025" cy="9429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5B" w:rsidRDefault="0054775B" w:rsidP="0054775B">
      <w:pPr>
        <w:rPr>
          <w:b/>
          <w:bCs/>
          <w:sz w:val="16"/>
          <w:szCs w:val="16"/>
          <w:lang w:val="en-US"/>
        </w:rPr>
      </w:pPr>
    </w:p>
    <w:p w:rsidR="0025586E" w:rsidRDefault="0025586E" w:rsidP="0025586E">
      <w:pPr>
        <w:ind w:firstLine="540"/>
        <w:jc w:val="both"/>
        <w:rPr>
          <w:sz w:val="28"/>
          <w:szCs w:val="28"/>
          <w:lang w:val="uk-UA"/>
        </w:rPr>
      </w:pPr>
    </w:p>
    <w:p w:rsidR="0025586E" w:rsidRDefault="0025586E" w:rsidP="0025586E">
      <w:pPr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графічних вправ</w:t>
      </w:r>
    </w:p>
    <w:p w:rsidR="00173942" w:rsidRDefault="00173942" w:rsidP="00173942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lastRenderedPageBreak/>
        <w:t>Задача про розділення відрізка на п рівних частин</w:t>
      </w:r>
    </w:p>
    <w:p w:rsidR="00173942" w:rsidRPr="00173942" w:rsidRDefault="00173942" w:rsidP="0017394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підкреслює, що ця задача є однією з основних задач планіметрії на побудову. Доцільно спочатку розглянути цю задачу для випадків </w:t>
      </w:r>
      <w:r>
        <w:rPr>
          <w:i/>
          <w:iCs/>
          <w:sz w:val="28"/>
          <w:szCs w:val="28"/>
          <w:lang w:val="uk-UA"/>
        </w:rPr>
        <w:t xml:space="preserve">п = </w:t>
      </w:r>
      <w:r>
        <w:rPr>
          <w:sz w:val="28"/>
          <w:szCs w:val="28"/>
          <w:lang w:val="uk-UA"/>
        </w:rPr>
        <w:t xml:space="preserve">3; 4; 5. Задачу для випадку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= 3 учні розв'язують разом із учителем, для 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= 4 і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= 5 — розв'язують самостійно, роз</w:t>
      </w:r>
      <w:r>
        <w:rPr>
          <w:sz w:val="28"/>
          <w:szCs w:val="28"/>
          <w:lang w:val="uk-UA"/>
        </w:rPr>
        <w:softHyphen/>
        <w:t>поділившись на дві групи. Двоє учнів працюють на відкидних до</w:t>
      </w:r>
      <w:r>
        <w:rPr>
          <w:sz w:val="28"/>
          <w:szCs w:val="28"/>
          <w:lang w:val="uk-UA"/>
        </w:rPr>
        <w:softHyphen/>
        <w:t xml:space="preserve">шках. Після цього можна зробити узагальнення для випадку, коли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— будь-яке натуральне число; сформулювати загальний алгоритм розв'язання цієї задачі, який учні записують у зошити.</w:t>
      </w:r>
    </w:p>
    <w:p w:rsidR="00173942" w:rsidRDefault="00173942" w:rsidP="0017394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Алгоритм розділення відрізка на </w:t>
      </w:r>
      <w:r>
        <w:rPr>
          <w:b/>
          <w:i/>
          <w:iCs/>
          <w:sz w:val="28"/>
          <w:szCs w:val="28"/>
          <w:lang w:val="uk-UA"/>
        </w:rPr>
        <w:t>п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рівних частин</w:t>
      </w:r>
    </w:p>
    <w:p w:rsidR="00173942" w:rsidRDefault="00173942" w:rsidP="0017394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Провести з одного кінця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відрізка </w:t>
      </w:r>
      <w:r>
        <w:rPr>
          <w:i/>
          <w:iCs/>
          <w:sz w:val="28"/>
          <w:szCs w:val="28"/>
          <w:lang w:val="uk-UA"/>
        </w:rPr>
        <w:t xml:space="preserve">АВ </w:t>
      </w:r>
      <w:proofErr w:type="spellStart"/>
      <w:r>
        <w:rPr>
          <w:sz w:val="28"/>
          <w:szCs w:val="28"/>
          <w:lang w:val="uk-UA"/>
        </w:rPr>
        <w:t>півпряму</w:t>
      </w:r>
      <w:proofErr w:type="spellEnd"/>
      <w:r>
        <w:rPr>
          <w:sz w:val="28"/>
          <w:szCs w:val="28"/>
          <w:lang w:val="uk-UA"/>
        </w:rPr>
        <w:t xml:space="preserve">, яка не лежить на прямій, що містить відрізок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>.</w:t>
      </w:r>
    </w:p>
    <w:p w:rsidR="00173942" w:rsidRDefault="00173942" w:rsidP="0017394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півпрямій</w:t>
      </w:r>
      <w:proofErr w:type="spellEnd"/>
      <w:r>
        <w:rPr>
          <w:sz w:val="28"/>
          <w:szCs w:val="28"/>
          <w:lang w:val="uk-UA"/>
        </w:rPr>
        <w:t xml:space="preserve"> від її початку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відкласти рівні відрізки (необхідна кількість </w:t>
      </w:r>
      <w:r>
        <w:rPr>
          <w:i/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  <w:lang w:val="uk-UA"/>
        </w:rPr>
        <w:t>).</w:t>
      </w:r>
    </w:p>
    <w:p w:rsidR="00173942" w:rsidRDefault="00173942" w:rsidP="0017394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Кінець останнього відрізка на </w:t>
      </w:r>
      <w:proofErr w:type="spellStart"/>
      <w:r>
        <w:rPr>
          <w:sz w:val="28"/>
          <w:szCs w:val="28"/>
          <w:lang w:val="uk-UA"/>
        </w:rPr>
        <w:t>півпрямій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сполучити з другим кінцем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цього відрізка </w:t>
      </w:r>
      <w:r>
        <w:rPr>
          <w:i/>
          <w:iCs/>
          <w:sz w:val="28"/>
          <w:szCs w:val="28"/>
          <w:lang w:val="uk-UA"/>
        </w:rPr>
        <w:t>АВ.</w:t>
      </w:r>
    </w:p>
    <w:p w:rsidR="00173942" w:rsidRDefault="00173942" w:rsidP="0017394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через кінці А</w:t>
      </w:r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vertAlign w:val="subscript"/>
        </w:rPr>
        <w:t>-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>
        <w:rPr>
          <w:i/>
          <w:iCs/>
          <w:sz w:val="28"/>
          <w:szCs w:val="28"/>
          <w:vertAlign w:val="subscript"/>
        </w:rPr>
        <w:t>-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відрізків, відкладених на </w:t>
      </w:r>
      <w:proofErr w:type="spellStart"/>
      <w:r>
        <w:rPr>
          <w:sz w:val="28"/>
          <w:szCs w:val="28"/>
          <w:lang w:val="uk-UA"/>
        </w:rPr>
        <w:t>півпрямій</w:t>
      </w:r>
      <w:proofErr w:type="spellEnd"/>
      <w:r>
        <w:rPr>
          <w:sz w:val="28"/>
          <w:szCs w:val="28"/>
          <w:lang w:val="uk-UA"/>
        </w:rPr>
        <w:t xml:space="preserve">, прямі, паралельні 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  <w:lang w:val="uk-UA"/>
        </w:rPr>
        <w:t>В.</w:t>
      </w:r>
    </w:p>
    <w:p w:rsidR="00173942" w:rsidRDefault="00173942" w:rsidP="0017394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Вони перетнуть цей відрізок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у точках </w:t>
      </w:r>
      <w:proofErr w:type="spellStart"/>
      <w:r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>
        <w:rPr>
          <w:i/>
          <w:iCs/>
          <w:sz w:val="28"/>
          <w:szCs w:val="28"/>
          <w:vertAlign w:val="subscript"/>
        </w:rPr>
        <w:t>-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>
        <w:rPr>
          <w:i/>
          <w:iCs/>
          <w:sz w:val="28"/>
          <w:szCs w:val="28"/>
          <w:vertAlign w:val="subscript"/>
        </w:rPr>
        <w:t>-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>
        <w:rPr>
          <w:i/>
          <w:iCs/>
          <w:sz w:val="28"/>
          <w:szCs w:val="28"/>
          <w:vertAlign w:val="subscript"/>
        </w:rPr>
        <w:t>-</w:t>
      </w:r>
      <w:r>
        <w:rPr>
          <w:iCs/>
          <w:sz w:val="28"/>
          <w:szCs w:val="28"/>
          <w:vertAlign w:val="sub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 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ділять відрізок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рівних частин (за теоремою Фалеса).</w:t>
      </w:r>
    </w:p>
    <w:p w:rsidR="00173942" w:rsidRDefault="00173942" w:rsidP="0025586E">
      <w:pPr>
        <w:ind w:firstLine="567"/>
        <w:jc w:val="both"/>
        <w:rPr>
          <w:sz w:val="28"/>
          <w:szCs w:val="28"/>
        </w:rPr>
      </w:pPr>
    </w:p>
    <w:p w:rsidR="0025586E" w:rsidRDefault="0025586E" w:rsidP="0025586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Поділіть відрізок у відношенні: а) 1 : 2; б) 2 : 5; в) так, щоб одна з час</w:t>
      </w:r>
      <w:r>
        <w:rPr>
          <w:sz w:val="28"/>
          <w:szCs w:val="28"/>
          <w:lang w:val="uk-UA"/>
        </w:rPr>
        <w:softHyphen/>
        <w:t xml:space="preserve">тин становила </w:t>
      </w:r>
      <w:r>
        <w:rPr>
          <w:position w:val="-24"/>
          <w:sz w:val="28"/>
          <w:szCs w:val="28"/>
        </w:rPr>
        <w:object w:dxaOrig="255" w:dyaOrig="675">
          <v:shape id="_x0000_i1031" type="#_x0000_t75" style="width:12.75pt;height:33.75pt" o:ole="">
            <v:imagedata r:id="rId32" o:title=""/>
          </v:shape>
          <o:OLEObject Type="Embed" ProgID="Equation.3" ShapeID="_x0000_i1031" DrawAspect="Content" ObjectID="_1624544016" r:id="rId33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відрізка.</w:t>
      </w:r>
    </w:p>
    <w:p w:rsidR="00093B2B" w:rsidRDefault="00093B2B" w:rsidP="00093B2B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093B2B" w:rsidRPr="00093B2B" w:rsidRDefault="00093B2B" w:rsidP="00093B2B">
      <w:pPr>
        <w:ind w:firstLine="540"/>
        <w:jc w:val="both"/>
        <w:rPr>
          <w:b/>
          <w:sz w:val="28"/>
          <w:szCs w:val="28"/>
          <w:lang w:val="uk-UA"/>
        </w:rPr>
      </w:pPr>
      <w:r w:rsidRPr="00093B2B">
        <w:rPr>
          <w:b/>
          <w:sz w:val="28"/>
          <w:szCs w:val="28"/>
          <w:lang w:val="uk-UA"/>
        </w:rPr>
        <w:t>№275</w:t>
      </w:r>
    </w:p>
    <w:p w:rsidR="00093B2B" w:rsidRPr="00093B2B" w:rsidRDefault="00093B2B" w:rsidP="00093B2B">
      <w:pPr>
        <w:ind w:firstLine="540"/>
        <w:jc w:val="both"/>
        <w:rPr>
          <w:sz w:val="28"/>
          <w:szCs w:val="28"/>
          <w:lang w:val="uk-UA"/>
        </w:rPr>
      </w:pPr>
      <w:r w:rsidRPr="00093B2B">
        <w:rPr>
          <w:noProof/>
          <w:sz w:val="28"/>
          <w:szCs w:val="28"/>
        </w:rPr>
        <w:drawing>
          <wp:inline distT="0" distB="0" distL="0" distR="0">
            <wp:extent cx="4671569" cy="137478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32" cy="138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E" w:rsidRPr="000C1156" w:rsidRDefault="0025586E" w:rsidP="002558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Pr="000C1156">
        <w:rPr>
          <w:b/>
          <w:bCs/>
          <w:sz w:val="28"/>
          <w:szCs w:val="28"/>
          <w:lang w:val="uk-UA"/>
        </w:rPr>
        <w:t>.</w:t>
      </w:r>
      <w:r w:rsidRPr="000C115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25586E" w:rsidRDefault="0025586E" w:rsidP="002558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правильне твердження: прямі, що відтинають на одній стороні кута рівні відрізки, відтинають на другій його стороні також рівні відрізки? Виконайте відповідні ілюстрації та вставте пропущене слово так, щоб твердження перетворилось на правильне.</w:t>
      </w:r>
    </w:p>
    <w:p w:rsidR="0025586E" w:rsidRDefault="0025586E" w:rsidP="0025586E">
      <w:pPr>
        <w:rPr>
          <w:sz w:val="10"/>
          <w:szCs w:val="10"/>
          <w:lang w:val="uk-UA"/>
        </w:rPr>
      </w:pPr>
    </w:p>
    <w:p w:rsidR="0025586E" w:rsidRDefault="0025586E" w:rsidP="0025586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5573B4" w:rsidRDefault="00173942" w:rsidP="00173942">
      <w:pPr>
        <w:ind w:firstLine="540"/>
        <w:jc w:val="both"/>
      </w:pPr>
      <w:r>
        <w:rPr>
          <w:sz w:val="28"/>
          <w:szCs w:val="28"/>
          <w:lang w:val="uk-UA"/>
        </w:rPr>
        <w:t xml:space="preserve">§9, </w:t>
      </w:r>
      <w:r w:rsidR="00093B2B">
        <w:rPr>
          <w:sz w:val="28"/>
          <w:szCs w:val="28"/>
          <w:lang w:val="uk-UA"/>
        </w:rPr>
        <w:t xml:space="preserve">№270, 272, 276 </w:t>
      </w:r>
    </w:p>
    <w:sectPr w:rsidR="005573B4" w:rsidSect="001F0F50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24"/>
    <w:multiLevelType w:val="hybridMultilevel"/>
    <w:tmpl w:val="CA687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02EAD"/>
    <w:multiLevelType w:val="hybridMultilevel"/>
    <w:tmpl w:val="C96E11BE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F6B91"/>
    <w:multiLevelType w:val="hybridMultilevel"/>
    <w:tmpl w:val="F4761492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31BD1"/>
    <w:multiLevelType w:val="hybridMultilevel"/>
    <w:tmpl w:val="5462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40AFF"/>
    <w:multiLevelType w:val="hybridMultilevel"/>
    <w:tmpl w:val="EE28287E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D318C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77D52"/>
    <w:multiLevelType w:val="hybridMultilevel"/>
    <w:tmpl w:val="CD7EF478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17324"/>
    <w:multiLevelType w:val="hybridMultilevel"/>
    <w:tmpl w:val="C05C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9E8"/>
    <w:multiLevelType w:val="hybridMultilevel"/>
    <w:tmpl w:val="7DE8B438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2"/>
    <w:rsid w:val="00093B2B"/>
    <w:rsid w:val="000C1156"/>
    <w:rsid w:val="00173942"/>
    <w:rsid w:val="001F0F50"/>
    <w:rsid w:val="0025586E"/>
    <w:rsid w:val="002703F5"/>
    <w:rsid w:val="005375CD"/>
    <w:rsid w:val="0054775B"/>
    <w:rsid w:val="005573B4"/>
    <w:rsid w:val="0070760A"/>
    <w:rsid w:val="007A641B"/>
    <w:rsid w:val="007D1F77"/>
    <w:rsid w:val="00895592"/>
    <w:rsid w:val="00A16902"/>
    <w:rsid w:val="00A57467"/>
    <w:rsid w:val="00A86CE1"/>
    <w:rsid w:val="00A938DD"/>
    <w:rsid w:val="00B108F6"/>
    <w:rsid w:val="00B57AD1"/>
    <w:rsid w:val="00D06EC1"/>
    <w:rsid w:val="00D24FD5"/>
    <w:rsid w:val="00DD5C63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AEB1"/>
  <w15:chartTrackingRefBased/>
  <w15:docId w15:val="{1DF4CC6C-897E-41B9-BA78-3D67B3E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5C63"/>
    <w:rPr>
      <w:color w:val="808080"/>
    </w:rPr>
  </w:style>
  <w:style w:type="paragraph" w:styleId="a5">
    <w:name w:val="Normal (Web)"/>
    <w:basedOn w:val="a"/>
    <w:uiPriority w:val="99"/>
    <w:semiHidden/>
    <w:unhideWhenUsed/>
    <w:rsid w:val="007A64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7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3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2.bin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24" Type="http://schemas.openxmlformats.org/officeDocument/2006/relationships/oleObject" Target="embeddings/oleObject5.bin"/><Relationship Id="rId32" Type="http://schemas.openxmlformats.org/officeDocument/2006/relationships/image" Target="media/image22.w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wmf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2018-10-22T17:33:00Z</cp:lastPrinted>
  <dcterms:created xsi:type="dcterms:W3CDTF">2018-10-21T17:26:00Z</dcterms:created>
  <dcterms:modified xsi:type="dcterms:W3CDTF">2019-07-13T14:25:00Z</dcterms:modified>
</cp:coreProperties>
</file>