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AF" w:rsidRDefault="00B07EAF" w:rsidP="00FF71C8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Урок</w:t>
      </w:r>
      <w:r w:rsidR="00FF71C8" w:rsidRPr="00FF71C8">
        <w:rPr>
          <w:b/>
          <w:sz w:val="28"/>
          <w:szCs w:val="28"/>
          <w:lang w:val="uk-UA"/>
        </w:rPr>
        <w:t xml:space="preserve"> </w:t>
      </w:r>
      <w:r w:rsidR="00FF71C8">
        <w:rPr>
          <w:b/>
          <w:sz w:val="28"/>
          <w:szCs w:val="28"/>
          <w:lang w:val="uk-UA"/>
        </w:rPr>
        <w:t>в темі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 5</w:t>
      </w:r>
    </w:p>
    <w:p w:rsidR="00B07EAF" w:rsidRDefault="00B07EAF" w:rsidP="00B07EAF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Тема. </w:t>
      </w:r>
      <w:r>
        <w:rPr>
          <w:rFonts w:eastAsia="Calibri"/>
          <w:sz w:val="28"/>
          <w:szCs w:val="28"/>
          <w:lang w:val="uk-UA" w:eastAsia="uk-UA"/>
        </w:rPr>
        <w:t>Властивості арифметичного квадратного кореня</w:t>
      </w:r>
    </w:p>
    <w:p w:rsidR="00B07EAF" w:rsidRDefault="00B07EAF" w:rsidP="00B07EAF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домогтися засвоєння учнями змісту та схеми доведення властивостей добування арифметичного квадратного кореня з добутку та відношення двох раціональних виразів; сформувати в учнів уміння відтворювати зміст вивчених властивостей, застосовувати їх для пере</w:t>
      </w:r>
      <w:r>
        <w:rPr>
          <w:sz w:val="28"/>
          <w:szCs w:val="28"/>
          <w:lang w:val="uk-UA"/>
        </w:rPr>
        <w:softHyphen/>
        <w:t>творення квадратного кореня з добутку (відношення виразів) у добу</w:t>
      </w:r>
      <w:r>
        <w:rPr>
          <w:sz w:val="28"/>
          <w:szCs w:val="28"/>
          <w:lang w:val="uk-UA"/>
        </w:rPr>
        <w:softHyphen/>
        <w:t>ток (відношення квадратних коренів), а також навпаки - для перетворення добутку (відношення) квадратних коренів у квадратний корінь з добутку (відношення).</w:t>
      </w:r>
    </w:p>
    <w:p w:rsidR="00B07EAF" w:rsidRDefault="00B07EAF" w:rsidP="00B07EAF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Тин уроку: </w:t>
      </w:r>
      <w:r>
        <w:rPr>
          <w:sz w:val="28"/>
          <w:szCs w:val="28"/>
          <w:lang w:val="uk-UA"/>
        </w:rPr>
        <w:t>засвоєння знань та вмінь.</w:t>
      </w:r>
    </w:p>
    <w:p w:rsidR="00B07EAF" w:rsidRDefault="00B07EAF" w:rsidP="00B07EAF">
      <w:pPr>
        <w:ind w:left="900" w:hanging="90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опорний конспект «Арифметичний квад</w:t>
      </w:r>
      <w:r>
        <w:rPr>
          <w:sz w:val="28"/>
          <w:szCs w:val="28"/>
          <w:lang w:val="uk-UA"/>
        </w:rPr>
        <w:softHyphen/>
        <w:t>ратний корінь та його властивості».</w:t>
      </w:r>
    </w:p>
    <w:p w:rsidR="00B07EAF" w:rsidRDefault="00B07EAF" w:rsidP="00B07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B07EAF" w:rsidRDefault="00B07EAF" w:rsidP="00B07EAF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B07EAF" w:rsidRDefault="00B07EAF" w:rsidP="00B07EAF">
      <w:pPr>
        <w:rPr>
          <w:b/>
          <w:bCs/>
          <w:sz w:val="16"/>
          <w:szCs w:val="16"/>
          <w:lang w:val="uk-UA"/>
        </w:rPr>
      </w:pPr>
    </w:p>
    <w:p w:rsidR="00B07EAF" w:rsidRDefault="00B07EAF" w:rsidP="00B07EAF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2E3DE4" w:rsidRPr="002E3DE4" w:rsidRDefault="002E3DE4" w:rsidP="002E3DE4">
      <w:pPr>
        <w:ind w:left="360"/>
        <w:rPr>
          <w:b/>
          <w:sz w:val="28"/>
          <w:szCs w:val="28"/>
          <w:lang w:val="uk-UA"/>
        </w:rPr>
      </w:pPr>
      <w:r w:rsidRPr="002E3DE4">
        <w:rPr>
          <w:b/>
          <w:sz w:val="28"/>
          <w:szCs w:val="28"/>
          <w:lang w:val="uk-UA"/>
        </w:rPr>
        <w:t>№587</w:t>
      </w:r>
    </w:p>
    <w:p w:rsidR="002E3DE4" w:rsidRPr="002E3DE4" w:rsidRDefault="002E3DE4" w:rsidP="002E3DE4">
      <w:pPr>
        <w:ind w:left="360"/>
        <w:rPr>
          <w:b/>
          <w:sz w:val="28"/>
          <w:szCs w:val="28"/>
          <w:lang w:val="en-US"/>
        </w:rPr>
      </w:pPr>
      <w:r w:rsidRPr="002E3DE4">
        <w:rPr>
          <w:b/>
          <w:noProof/>
          <w:sz w:val="28"/>
          <w:szCs w:val="28"/>
        </w:rPr>
        <w:drawing>
          <wp:inline distT="0" distB="0" distL="0" distR="0">
            <wp:extent cx="4619625" cy="1181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DE4" w:rsidRDefault="002E3DE4" w:rsidP="002E3DE4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2E3DE4">
        <w:rPr>
          <w:b/>
          <w:sz w:val="28"/>
          <w:szCs w:val="28"/>
          <w:lang w:val="uk-UA"/>
        </w:rPr>
        <w:t xml:space="preserve">591 </w:t>
      </w:r>
    </w:p>
    <w:p w:rsidR="002E3DE4" w:rsidRDefault="002E3DE4" w:rsidP="002E3DE4">
      <w:pPr>
        <w:ind w:left="360"/>
        <w:rPr>
          <w:b/>
          <w:sz w:val="28"/>
          <w:szCs w:val="28"/>
          <w:lang w:val="uk-UA"/>
        </w:rPr>
      </w:pPr>
      <w:r w:rsidRPr="002E3DE4">
        <w:rPr>
          <w:b/>
          <w:noProof/>
          <w:sz w:val="28"/>
          <w:szCs w:val="28"/>
        </w:rPr>
        <w:drawing>
          <wp:inline distT="0" distB="0" distL="0" distR="0">
            <wp:extent cx="4010025" cy="733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DE4" w:rsidRDefault="002E3DE4" w:rsidP="002E3DE4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№602 </w:t>
      </w:r>
    </w:p>
    <w:p w:rsidR="002E3DE4" w:rsidRDefault="006C206E" w:rsidP="002E3DE4">
      <w:pPr>
        <w:ind w:left="360"/>
        <w:rPr>
          <w:b/>
          <w:sz w:val="28"/>
          <w:szCs w:val="28"/>
          <w:lang w:val="uk-UA"/>
        </w:rPr>
      </w:pPr>
      <w:r w:rsidRPr="006C206E">
        <w:rPr>
          <w:b/>
          <w:noProof/>
          <w:sz w:val="28"/>
          <w:szCs w:val="28"/>
        </w:rPr>
        <w:drawing>
          <wp:inline distT="0" distB="0" distL="0" distR="0">
            <wp:extent cx="4305300" cy="1276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DE4" w:rsidRDefault="002E3DE4" w:rsidP="002E3DE4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2E3DE4">
        <w:rPr>
          <w:b/>
          <w:sz w:val="28"/>
          <w:szCs w:val="28"/>
          <w:lang w:val="uk-UA"/>
        </w:rPr>
        <w:t>604</w:t>
      </w:r>
    </w:p>
    <w:p w:rsidR="002E3DE4" w:rsidRPr="002E3DE4" w:rsidRDefault="002E3DE4" w:rsidP="002E3DE4">
      <w:pPr>
        <w:ind w:left="360"/>
        <w:rPr>
          <w:b/>
          <w:sz w:val="28"/>
          <w:szCs w:val="28"/>
          <w:lang w:val="uk-UA"/>
        </w:rPr>
      </w:pPr>
      <w:r w:rsidRPr="002E3DE4">
        <w:rPr>
          <w:b/>
          <w:sz w:val="28"/>
          <w:szCs w:val="28"/>
          <w:lang w:val="uk-UA"/>
        </w:rPr>
        <w:t xml:space="preserve"> </w:t>
      </w:r>
      <w:r w:rsidR="006C206E" w:rsidRPr="006C206E">
        <w:rPr>
          <w:b/>
          <w:noProof/>
          <w:sz w:val="28"/>
          <w:szCs w:val="28"/>
        </w:rPr>
        <w:drawing>
          <wp:inline distT="0" distB="0" distL="0" distR="0">
            <wp:extent cx="4181475" cy="933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EAF" w:rsidRDefault="00B07EAF" w:rsidP="00B07EAF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Формулювання мети і завдань уроку</w:t>
      </w:r>
    </w:p>
    <w:p w:rsidR="00B07EAF" w:rsidRDefault="00B07EAF" w:rsidP="00B07EA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використовуючи калькулятора та довідкового матеріалу, знай</w:t>
      </w:r>
      <w:r>
        <w:rPr>
          <w:sz w:val="28"/>
          <w:szCs w:val="28"/>
          <w:lang w:val="uk-UA"/>
        </w:rPr>
        <w:softHyphen/>
        <w:t xml:space="preserve">діть значення виразів: </w:t>
      </w:r>
      <w:r>
        <w:rPr>
          <w:position w:val="-8"/>
          <w:sz w:val="28"/>
          <w:szCs w:val="28"/>
          <w:lang w:val="uk-UA"/>
        </w:rPr>
        <w:object w:dxaOrig="1920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9.5pt" o:ole="">
            <v:imagedata r:id="rId9" o:title=""/>
          </v:shape>
          <o:OLEObject Type="Embed" ProgID="Equation.3" ShapeID="_x0000_i1025" DrawAspect="Content" ObjectID="_1623743202" r:id="rId10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6"/>
          <w:sz w:val="28"/>
          <w:szCs w:val="28"/>
          <w:lang w:val="uk-UA"/>
        </w:rPr>
        <w:object w:dxaOrig="720" w:dyaOrig="765">
          <v:shape id="_x0000_i1026" type="#_x0000_t75" style="width:36.75pt;height:38.25pt" o:ole="">
            <v:imagedata r:id="rId11" o:title=""/>
          </v:shape>
          <o:OLEObject Type="Embed" ProgID="Equation.3" ShapeID="_x0000_i1026" DrawAspect="Content" ObjectID="_1623743203" r:id="rId12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8"/>
          <w:sz w:val="28"/>
          <w:szCs w:val="28"/>
          <w:lang w:val="uk-UA"/>
        </w:rPr>
        <w:object w:dxaOrig="390" w:dyaOrig="390">
          <v:shape id="_x0000_i1027" type="#_x0000_t75" style="width:19.5pt;height:19.5pt" o:ole="">
            <v:imagedata r:id="rId13" o:title=""/>
          </v:shape>
          <o:OLEObject Type="Embed" ProgID="Equation.3" ShapeID="_x0000_i1027" DrawAspect="Content" ObjectID="_1623743204" r:id="rId14"/>
        </w:object>
      </w:r>
      <w:r>
        <w:rPr>
          <w:sz w:val="28"/>
          <w:szCs w:val="28"/>
          <w:lang w:val="uk-UA"/>
        </w:rPr>
        <w:t>·</w:t>
      </w:r>
      <w:r>
        <w:rPr>
          <w:position w:val="-6"/>
          <w:sz w:val="28"/>
          <w:szCs w:val="28"/>
          <w:lang w:val="uk-UA"/>
        </w:rPr>
        <w:object w:dxaOrig="405" w:dyaOrig="375">
          <v:shape id="_x0000_i1028" type="#_x0000_t75" style="width:20.25pt;height:18.75pt" o:ole="">
            <v:imagedata r:id="rId15" o:title=""/>
          </v:shape>
          <o:OLEObject Type="Embed" ProgID="Equation.3" ShapeID="_x0000_i1028" DrawAspect="Content" ObjectID="_1623743205" r:id="rId16"/>
        </w:object>
      </w:r>
      <w:r>
        <w:rPr>
          <w:sz w:val="28"/>
          <w:szCs w:val="28"/>
          <w:lang w:val="uk-UA"/>
        </w:rPr>
        <w:t>·</w:t>
      </w:r>
      <w:r>
        <w:rPr>
          <w:position w:val="-28"/>
          <w:sz w:val="28"/>
          <w:szCs w:val="28"/>
          <w:lang w:val="uk-UA"/>
        </w:rPr>
        <w:object w:dxaOrig="585" w:dyaOrig="780">
          <v:shape id="_x0000_i1029" type="#_x0000_t75" style="width:29.25pt;height:39pt" o:ole="">
            <v:imagedata r:id="rId17" o:title=""/>
          </v:shape>
          <o:OLEObject Type="Embed" ProgID="Equation.3" ShapeID="_x0000_i1029" DrawAspect="Content" ObjectID="_1623743206" r:id="rId18"/>
        </w:object>
      </w:r>
      <w:r>
        <w:rPr>
          <w:sz w:val="28"/>
          <w:szCs w:val="28"/>
          <w:lang w:val="uk-UA"/>
        </w:rPr>
        <w:t>.</w:t>
      </w:r>
    </w:p>
    <w:p w:rsidR="00B07EAF" w:rsidRDefault="006C206E" w:rsidP="00B07E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r w:rsidR="00B07EAF">
        <w:rPr>
          <w:sz w:val="28"/>
          <w:szCs w:val="28"/>
          <w:lang w:val="uk-UA"/>
        </w:rPr>
        <w:t xml:space="preserve">еобхідно дослідити питання про існування і способи застосування </w:t>
      </w:r>
      <w:r w:rsidR="00B07EAF">
        <w:rPr>
          <w:sz w:val="28"/>
          <w:szCs w:val="28"/>
          <w:lang w:val="uk-UA"/>
        </w:rPr>
        <w:lastRenderedPageBreak/>
        <w:t>властивостей арифметичного квадратного кореня, які б можна було ви</w:t>
      </w:r>
      <w:r w:rsidR="00B07EAF">
        <w:rPr>
          <w:sz w:val="28"/>
          <w:szCs w:val="28"/>
          <w:lang w:val="uk-UA"/>
        </w:rPr>
        <w:softHyphen/>
        <w:t>користати для розв'язування завдань на обчислення значень числових виразів, що містять</w:t>
      </w:r>
      <w:r w:rsidR="00B07EAF" w:rsidRPr="00B07EAF">
        <w:rPr>
          <w:sz w:val="28"/>
          <w:szCs w:val="28"/>
          <w:lang w:val="uk-UA"/>
        </w:rPr>
        <w:t xml:space="preserve"> </w:t>
      </w:r>
      <w:r w:rsidR="00B07EAF">
        <w:rPr>
          <w:sz w:val="28"/>
          <w:szCs w:val="28"/>
          <w:lang w:val="uk-UA"/>
        </w:rPr>
        <w:t>арифметичний квадратний корінь із добутку, частки, добутку коренів та частки коренів. Формулювання, доведення цих влас</w:t>
      </w:r>
      <w:r w:rsidR="00B07EAF">
        <w:rPr>
          <w:sz w:val="28"/>
          <w:szCs w:val="28"/>
          <w:lang w:val="uk-UA"/>
        </w:rPr>
        <w:softHyphen/>
        <w:t>тивостей та формування первинних умінь їх застосування — це і є ос</w:t>
      </w:r>
      <w:r w:rsidR="00B07EAF">
        <w:rPr>
          <w:sz w:val="28"/>
          <w:szCs w:val="28"/>
          <w:lang w:val="uk-UA"/>
        </w:rPr>
        <w:softHyphen/>
        <w:t>новною метою уроку.</w:t>
      </w:r>
    </w:p>
    <w:p w:rsidR="00B07EAF" w:rsidRDefault="00B07EAF" w:rsidP="00B07EAF">
      <w:pPr>
        <w:rPr>
          <w:b/>
          <w:bCs/>
          <w:sz w:val="16"/>
          <w:szCs w:val="16"/>
          <w:lang w:val="uk-UA"/>
        </w:rPr>
      </w:pPr>
    </w:p>
    <w:p w:rsidR="00B07EAF" w:rsidRDefault="00B07EAF" w:rsidP="00B07EAF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Актуалізація опорних знань та вмінь</w:t>
      </w:r>
    </w:p>
    <w:p w:rsidR="00B07EAF" w:rsidRDefault="00B07EAF" w:rsidP="00B07EAF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B07EAF" w:rsidRDefault="00B07EAF" w:rsidP="00B07EA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квадрати чисел: 10; -8;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30" type="#_x0000_t75" style="width:12.75pt;height:33.75pt" o:ole="">
            <v:imagedata r:id="rId19" o:title=""/>
          </v:shape>
          <o:OLEObject Type="Embed" ProgID="Equation.3" ShapeID="_x0000_i1030" DrawAspect="Content" ObjectID="_1623743207" r:id="rId20"/>
        </w:object>
      </w:r>
      <w:r>
        <w:rPr>
          <w:sz w:val="28"/>
          <w:szCs w:val="28"/>
          <w:lang w:val="uk-UA"/>
        </w:rPr>
        <w:t xml:space="preserve">; 0,9. </w:t>
      </w:r>
    </w:p>
    <w:p w:rsidR="00B07EAF" w:rsidRDefault="00B07EAF" w:rsidP="00B07EA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Укажіть, які з чисел </w:t>
      </w:r>
      <w:r>
        <w:rPr>
          <w:position w:val="-24"/>
          <w:sz w:val="28"/>
          <w:szCs w:val="28"/>
          <w:lang w:val="uk-UA"/>
        </w:rPr>
        <w:object w:dxaOrig="330" w:dyaOrig="675">
          <v:shape id="_x0000_i1031" type="#_x0000_t75" style="width:16.5pt;height:33.75pt" o:ole="">
            <v:imagedata r:id="rId21" o:title=""/>
          </v:shape>
          <o:OLEObject Type="Embed" ProgID="Equation.3" ShapeID="_x0000_i1031" DrawAspect="Content" ObjectID="_1623743208" r:id="rId22"/>
        </w:object>
      </w:r>
      <w:r>
        <w:rPr>
          <w:sz w:val="28"/>
          <w:szCs w:val="28"/>
          <w:lang w:val="uk-UA"/>
        </w:rPr>
        <w:t xml:space="preserve">; - 0,9; </w:t>
      </w:r>
      <w:r>
        <w:rPr>
          <w:position w:val="-6"/>
          <w:sz w:val="28"/>
          <w:szCs w:val="28"/>
          <w:lang w:val="uk-UA"/>
        </w:rPr>
        <w:object w:dxaOrig="375" w:dyaOrig="375">
          <v:shape id="_x0000_i1032" type="#_x0000_t75" style="width:18.75pt;height:18.75pt" o:ole="">
            <v:imagedata r:id="rId23" o:title=""/>
          </v:shape>
          <o:OLEObject Type="Embed" ProgID="Equation.3" ShapeID="_x0000_i1032" DrawAspect="Content" ObjectID="_1623743209" r:id="rId24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8"/>
          <w:sz w:val="28"/>
          <w:szCs w:val="28"/>
          <w:lang w:val="uk-UA"/>
        </w:rPr>
        <w:object w:dxaOrig="390" w:dyaOrig="390">
          <v:shape id="_x0000_i1033" type="#_x0000_t75" style="width:19.5pt;height:19.5pt" o:ole="">
            <v:imagedata r:id="rId25" o:title=""/>
          </v:shape>
          <o:OLEObject Type="Embed" ProgID="Equation.3" ShapeID="_x0000_i1033" DrawAspect="Content" ObjectID="_1623743210" r:id="rId26"/>
        </w:object>
      </w:r>
      <w:r>
        <w:rPr>
          <w:sz w:val="28"/>
          <w:szCs w:val="28"/>
          <w:lang w:val="uk-UA"/>
        </w:rPr>
        <w:t xml:space="preserve">; π; </w:t>
      </w:r>
      <w:r>
        <w:rPr>
          <w:position w:val="-6"/>
          <w:sz w:val="28"/>
          <w:szCs w:val="28"/>
          <w:lang w:val="uk-UA"/>
        </w:rPr>
        <w:object w:dxaOrig="630" w:dyaOrig="375">
          <v:shape id="_x0000_i1034" type="#_x0000_t75" style="width:31.5pt;height:18.75pt" o:ole="">
            <v:imagedata r:id="rId27" o:title=""/>
          </v:shape>
          <o:OLEObject Type="Embed" ProgID="Equation.3" ShapeID="_x0000_i1034" DrawAspect="Content" ObjectID="_1623743211" r:id="rId28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8"/>
          <w:sz w:val="28"/>
          <w:szCs w:val="28"/>
          <w:lang w:val="uk-UA"/>
        </w:rPr>
        <w:object w:dxaOrig="405" w:dyaOrig="390">
          <v:shape id="_x0000_i1035" type="#_x0000_t75" style="width:20.25pt;height:19.5pt" o:ole="">
            <v:imagedata r:id="rId29" o:title=""/>
          </v:shape>
          <o:OLEObject Type="Embed" ProgID="Equation.3" ShapeID="_x0000_i1035" DrawAspect="Content" ObjectID="_1623743212" r:id="rId30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8"/>
          <w:sz w:val="28"/>
          <w:szCs w:val="28"/>
          <w:lang w:val="uk-UA"/>
        </w:rPr>
        <w:object w:dxaOrig="525" w:dyaOrig="390">
          <v:shape id="_x0000_i1036" type="#_x0000_t75" style="width:26.25pt;height:19.5pt" o:ole="">
            <v:imagedata r:id="rId31" o:title=""/>
          </v:shape>
          <o:OLEObject Type="Embed" ProgID="Equation.3" ShapeID="_x0000_i1036" DrawAspect="Content" ObjectID="_1623743213" r:id="rId32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6"/>
          <w:sz w:val="28"/>
          <w:szCs w:val="28"/>
          <w:lang w:val="uk-UA"/>
        </w:rPr>
        <w:object w:dxaOrig="540" w:dyaOrig="765">
          <v:shape id="_x0000_i1037" type="#_x0000_t75" style="width:27pt;height:38.25pt" o:ole="">
            <v:imagedata r:id="rId33" o:title=""/>
          </v:shape>
          <o:OLEObject Type="Embed" ProgID="Equation.3" ShapeID="_x0000_i1037" DrawAspect="Content" ObjectID="_1623743214" r:id="rId34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12"/>
          <w:sz w:val="28"/>
          <w:szCs w:val="28"/>
          <w:lang w:val="uk-UA"/>
        </w:rPr>
        <w:object w:dxaOrig="585" w:dyaOrig="435">
          <v:shape id="_x0000_i1038" type="#_x0000_t75" style="width:29.25pt;height:21pt" o:ole="">
            <v:imagedata r:id="rId35" o:title=""/>
          </v:shape>
          <o:OLEObject Type="Embed" ProgID="Equation.3" ShapeID="_x0000_i1038" DrawAspect="Content" ObjectID="_1623743215" r:id="rId36"/>
        </w:object>
      </w:r>
      <w:r>
        <w:rPr>
          <w:sz w:val="28"/>
          <w:szCs w:val="28"/>
          <w:lang w:val="uk-UA"/>
        </w:rPr>
        <w:t xml:space="preserve"> є: </w:t>
      </w:r>
    </w:p>
    <w:p w:rsidR="00B07EAF" w:rsidRDefault="00B07EAF" w:rsidP="00B07EAF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раціональними; б) ірраціональними; в) дійсними числами.</w:t>
      </w:r>
    </w:p>
    <w:p w:rsidR="00B07EAF" w:rsidRDefault="00B07EAF" w:rsidP="00B07E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Обчисліть: </w:t>
      </w:r>
      <w:r>
        <w:rPr>
          <w:position w:val="-6"/>
          <w:sz w:val="28"/>
          <w:szCs w:val="28"/>
          <w:lang w:val="uk-UA"/>
        </w:rPr>
        <w:object w:dxaOrig="405" w:dyaOrig="375">
          <v:shape id="_x0000_i1039" type="#_x0000_t75" style="width:20.25pt;height:18.75pt" o:ole="">
            <v:imagedata r:id="rId37" o:title=""/>
          </v:shape>
          <o:OLEObject Type="Embed" ProgID="Equation.3" ShapeID="_x0000_i1039" DrawAspect="Content" ObjectID="_1623743216" r:id="rId38"/>
        </w:object>
      </w:r>
      <w:r>
        <w:rPr>
          <w:sz w:val="28"/>
          <w:szCs w:val="28"/>
          <w:lang w:val="uk-UA"/>
        </w:rPr>
        <w:t>; 2</w:t>
      </w:r>
      <w:r>
        <w:rPr>
          <w:position w:val="-8"/>
          <w:sz w:val="28"/>
          <w:szCs w:val="28"/>
          <w:lang w:val="uk-UA"/>
        </w:rPr>
        <w:object w:dxaOrig="525" w:dyaOrig="390">
          <v:shape id="_x0000_i1040" type="#_x0000_t75" style="width:26.25pt;height:19.5pt" o:ole="">
            <v:imagedata r:id="rId39" o:title=""/>
          </v:shape>
          <o:OLEObject Type="Embed" ProgID="Equation.3" ShapeID="_x0000_i1040" DrawAspect="Content" ObjectID="_1623743217" r:id="rId40"/>
        </w:object>
      </w:r>
      <w:r>
        <w:rPr>
          <w:sz w:val="28"/>
          <w:szCs w:val="28"/>
          <w:lang w:val="uk-UA"/>
        </w:rPr>
        <w:t>; 0,5</w:t>
      </w:r>
      <w:r>
        <w:rPr>
          <w:position w:val="-8"/>
          <w:sz w:val="28"/>
          <w:szCs w:val="28"/>
          <w:lang w:val="uk-UA"/>
        </w:rPr>
        <w:object w:dxaOrig="540" w:dyaOrig="390">
          <v:shape id="_x0000_i1041" type="#_x0000_t75" style="width:27pt;height:19.5pt" o:ole="">
            <v:imagedata r:id="rId41" o:title=""/>
          </v:shape>
          <o:OLEObject Type="Embed" ProgID="Equation.3" ShapeID="_x0000_i1041" DrawAspect="Content" ObjectID="_1623743218" r:id="rId42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930" w:dyaOrig="675">
          <v:shape id="_x0000_i1042" type="#_x0000_t75" style="width:46.5pt;height:33.75pt" o:ole="">
            <v:imagedata r:id="rId43" o:title=""/>
          </v:shape>
          <o:OLEObject Type="Embed" ProgID="Equation.3" ShapeID="_x0000_i1042" DrawAspect="Content" ObjectID="_1623743219" r:id="rId44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12"/>
          <w:sz w:val="28"/>
          <w:szCs w:val="28"/>
          <w:lang w:val="uk-UA"/>
        </w:rPr>
        <w:object w:dxaOrig="915" w:dyaOrig="435">
          <v:shape id="_x0000_i1043" type="#_x0000_t75" style="width:45.75pt;height:21pt" o:ole="">
            <v:imagedata r:id="rId45" o:title=""/>
          </v:shape>
          <o:OLEObject Type="Embed" ProgID="Equation.3" ShapeID="_x0000_i1043" DrawAspect="Content" ObjectID="_1623743220" r:id="rId46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6"/>
          <w:sz w:val="28"/>
          <w:szCs w:val="28"/>
          <w:lang w:val="uk-UA"/>
        </w:rPr>
        <w:object w:dxaOrig="690" w:dyaOrig="765">
          <v:shape id="_x0000_i1044" type="#_x0000_t75" style="width:34.5pt;height:38.25pt" o:ole="">
            <v:imagedata r:id="rId47" o:title=""/>
          </v:shape>
          <o:OLEObject Type="Embed" ProgID="Equation.3" ShapeID="_x0000_i1044" DrawAspect="Content" ObjectID="_1623743221" r:id="rId48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6"/>
          <w:sz w:val="28"/>
          <w:szCs w:val="28"/>
          <w:lang w:val="uk-UA"/>
        </w:rPr>
        <w:object w:dxaOrig="675" w:dyaOrig="765">
          <v:shape id="_x0000_i1045" type="#_x0000_t75" style="width:33.75pt;height:38.25pt" o:ole="">
            <v:imagedata r:id="rId49" o:title=""/>
          </v:shape>
          <o:OLEObject Type="Embed" ProgID="Equation.3" ShapeID="_x0000_i1045" DrawAspect="Content" ObjectID="_1623743222" r:id="rId50"/>
        </w:object>
      </w:r>
      <w:r>
        <w:rPr>
          <w:sz w:val="28"/>
          <w:szCs w:val="28"/>
          <w:lang w:val="uk-UA"/>
        </w:rPr>
        <w:t>.</w:t>
      </w:r>
    </w:p>
    <w:p w:rsidR="00B07EAF" w:rsidRDefault="00B07EAF" w:rsidP="00B07EAF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. Засвоєння знань</w:t>
      </w:r>
    </w:p>
    <w:p w:rsidR="00B07EAF" w:rsidRDefault="00B07EAF" w:rsidP="00B07EAF">
      <w:pPr>
        <w:ind w:firstLine="54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План вивчення нового матеріалу</w:t>
      </w:r>
    </w:p>
    <w:p w:rsidR="00B07EAF" w:rsidRDefault="00B07EAF" w:rsidP="00B07EAF">
      <w:pPr>
        <w:numPr>
          <w:ilvl w:val="0"/>
          <w:numId w:val="2"/>
        </w:num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Формулювання і доведення тотожності </w:t>
      </w:r>
      <w:r>
        <w:rPr>
          <w:position w:val="-8"/>
          <w:sz w:val="28"/>
          <w:szCs w:val="28"/>
          <w:lang w:val="uk-UA"/>
        </w:rPr>
        <w:object w:dxaOrig="1470" w:dyaOrig="390">
          <v:shape id="_x0000_i1046" type="#_x0000_t75" style="width:73.5pt;height:19.5pt" o:ole="">
            <v:imagedata r:id="rId51" o:title=""/>
          </v:shape>
          <o:OLEObject Type="Embed" ProgID="Equation.3" ShapeID="_x0000_i1046" DrawAspect="Content" ObjectID="_1623743223" r:id="rId52"/>
        </w:object>
      </w:r>
      <w:r>
        <w:rPr>
          <w:iCs/>
          <w:sz w:val="28"/>
          <w:szCs w:val="28"/>
          <w:lang w:val="uk-UA"/>
        </w:rPr>
        <w:t xml:space="preserve"> (</w:t>
      </w:r>
      <w:r>
        <w:rPr>
          <w:i/>
          <w:iCs/>
          <w:sz w:val="28"/>
          <w:szCs w:val="28"/>
          <w:lang w:val="uk-UA"/>
        </w:rPr>
        <w:t xml:space="preserve">а ≥ </w:t>
      </w:r>
      <w:r>
        <w:rPr>
          <w:iCs/>
          <w:sz w:val="28"/>
          <w:szCs w:val="28"/>
          <w:lang w:val="uk-UA"/>
        </w:rPr>
        <w:t>0,</w:t>
      </w:r>
      <w:r>
        <w:rPr>
          <w:i/>
          <w:iCs/>
          <w:sz w:val="28"/>
          <w:szCs w:val="28"/>
          <w:lang w:val="uk-UA"/>
        </w:rPr>
        <w:t xml:space="preserve"> b </w:t>
      </w:r>
      <w:r>
        <w:rPr>
          <w:iCs/>
          <w:sz w:val="28"/>
          <w:szCs w:val="28"/>
        </w:rPr>
        <w:t xml:space="preserve">≥ </w:t>
      </w:r>
      <w:r>
        <w:rPr>
          <w:iCs/>
          <w:sz w:val="28"/>
          <w:szCs w:val="28"/>
          <w:lang w:val="uk-UA"/>
        </w:rPr>
        <w:t xml:space="preserve">0). </w:t>
      </w:r>
      <w:r>
        <w:rPr>
          <w:sz w:val="28"/>
          <w:szCs w:val="28"/>
          <w:lang w:val="uk-UA"/>
        </w:rPr>
        <w:t>Наслідок з неї.</w:t>
      </w:r>
    </w:p>
    <w:p w:rsidR="00B07EAF" w:rsidRDefault="00B07EAF" w:rsidP="00B07EA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Формулювання і доведення тотожності </w:t>
      </w:r>
      <w:r>
        <w:rPr>
          <w:position w:val="-28"/>
          <w:sz w:val="28"/>
          <w:szCs w:val="28"/>
          <w:lang w:val="uk-UA"/>
        </w:rPr>
        <w:object w:dxaOrig="1110" w:dyaOrig="780">
          <v:shape id="_x0000_i1047" type="#_x0000_t75" style="width:55.5pt;height:39pt" o:ole="">
            <v:imagedata r:id="rId53" o:title=""/>
          </v:shape>
          <o:OLEObject Type="Embed" ProgID="Equation.3" ShapeID="_x0000_i1047" DrawAspect="Content" ObjectID="_1623743224" r:id="rId54"/>
        </w:object>
      </w:r>
      <w:r>
        <w:rPr>
          <w:iCs/>
          <w:sz w:val="28"/>
          <w:szCs w:val="28"/>
          <w:lang w:val="uk-UA"/>
        </w:rPr>
        <w:t xml:space="preserve"> (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</w:rPr>
        <w:t xml:space="preserve">≥ </w:t>
      </w:r>
      <w:r>
        <w:rPr>
          <w:sz w:val="28"/>
          <w:szCs w:val="28"/>
          <w:lang w:val="uk-UA"/>
        </w:rPr>
        <w:t xml:space="preserve">0, </w:t>
      </w:r>
      <w:r>
        <w:rPr>
          <w:i/>
          <w:iCs/>
          <w:sz w:val="28"/>
          <w:szCs w:val="28"/>
          <w:lang w:val="en-US"/>
        </w:rPr>
        <w:t>b</w:t>
      </w:r>
      <w:r w:rsidRPr="00B07EAF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&gt; 0).</w:t>
      </w:r>
      <w:bookmarkStart w:id="0" w:name="_GoBack"/>
      <w:bookmarkEnd w:id="0"/>
    </w:p>
    <w:p w:rsidR="00B07EAF" w:rsidRDefault="00B07EAF" w:rsidP="00B07EA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Приклади застосування доведених </w:t>
      </w:r>
      <w:proofErr w:type="spellStart"/>
      <w:r>
        <w:rPr>
          <w:sz w:val="28"/>
          <w:szCs w:val="28"/>
          <w:lang w:val="uk-UA"/>
        </w:rPr>
        <w:t>тотожностей</w:t>
      </w:r>
      <w:proofErr w:type="spellEnd"/>
      <w:r>
        <w:rPr>
          <w:sz w:val="28"/>
          <w:szCs w:val="28"/>
          <w:lang w:val="uk-UA"/>
        </w:rPr>
        <w:t>.</w:t>
      </w:r>
    </w:p>
    <w:tbl>
      <w:tblPr>
        <w:tblW w:w="9735" w:type="dxa"/>
        <w:tblInd w:w="3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35"/>
      </w:tblGrid>
      <w:tr w:rsidR="006C206E" w:rsidTr="00FF71C8">
        <w:trPr>
          <w:trHeight w:val="251"/>
        </w:trPr>
        <w:tc>
          <w:tcPr>
            <w:tcW w:w="97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06E" w:rsidRDefault="006C206E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6C206E">
              <w:rPr>
                <w:b/>
                <w:i/>
                <w:iCs/>
                <w:sz w:val="28"/>
                <w:szCs w:val="28"/>
                <w:lang w:val="uk-UA" w:eastAsia="en-US"/>
              </w:rPr>
              <w:t>Властивості.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Якщо </w:t>
            </w:r>
            <w:r>
              <w:rPr>
                <w:i/>
                <w:sz w:val="28"/>
                <w:szCs w:val="28"/>
                <w:lang w:val="uk-UA"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≥ </w:t>
            </w:r>
            <w:r>
              <w:rPr>
                <w:sz w:val="28"/>
                <w:szCs w:val="28"/>
                <w:lang w:val="uk-UA" w:eastAsia="en-US"/>
              </w:rPr>
              <w:t xml:space="preserve">0,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b</w:t>
            </w:r>
            <w:r>
              <w:rPr>
                <w:i/>
                <w:iCs/>
                <w:sz w:val="28"/>
                <w:szCs w:val="28"/>
                <w:lang w:eastAsia="en-US"/>
              </w:rPr>
              <w:t xml:space="preserve"> ≥ </w:t>
            </w:r>
            <w:r>
              <w:rPr>
                <w:iCs/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uk-UA" w:eastAsia="en-US"/>
              </w:rPr>
              <w:t>то справджується рівність:</w:t>
            </w:r>
          </w:p>
        </w:tc>
      </w:tr>
      <w:tr w:rsidR="006C206E" w:rsidTr="00FF71C8">
        <w:trPr>
          <w:trHeight w:val="124"/>
        </w:trPr>
        <w:tc>
          <w:tcPr>
            <w:tcW w:w="9735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206E" w:rsidRDefault="006C206E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а) </w:t>
            </w:r>
            <w:r>
              <w:rPr>
                <w:position w:val="-8"/>
                <w:sz w:val="28"/>
                <w:szCs w:val="28"/>
                <w:lang w:val="uk-UA" w:eastAsia="en-US"/>
              </w:rPr>
              <w:object w:dxaOrig="1590" w:dyaOrig="390">
                <v:shape id="_x0000_i1048" type="#_x0000_t75" style="width:78.75pt;height:19.5pt" o:ole="">
                  <v:imagedata r:id="rId55" o:title=""/>
                </v:shape>
                <o:OLEObject Type="Embed" ProgID="Equation.3" ShapeID="_x0000_i1048" DrawAspect="Content" ObjectID="_1623743225" r:id="rId56"/>
              </w:object>
            </w:r>
            <w:r>
              <w:rPr>
                <w:sz w:val="28"/>
                <w:szCs w:val="28"/>
                <w:lang w:val="en-US" w:eastAsia="en-US"/>
              </w:rPr>
              <w:t>,</w:t>
            </w:r>
            <w:r>
              <w:rPr>
                <w:noProof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і навпаки, </w:t>
            </w:r>
            <w:r>
              <w:rPr>
                <w:position w:val="-8"/>
                <w:sz w:val="28"/>
                <w:szCs w:val="28"/>
                <w:lang w:val="uk-UA" w:eastAsia="en-US"/>
              </w:rPr>
              <w:object w:dxaOrig="1590" w:dyaOrig="390">
                <v:shape id="_x0000_i1049" type="#_x0000_t75" style="width:78.75pt;height:19.5pt" o:ole="">
                  <v:imagedata r:id="rId57" o:title=""/>
                </v:shape>
                <o:OLEObject Type="Embed" ProgID="Equation.3" ShapeID="_x0000_i1049" DrawAspect="Content" ObjectID="_1623743226" r:id="rId58"/>
              </w:object>
            </w:r>
            <w:r>
              <w:rPr>
                <w:sz w:val="28"/>
                <w:szCs w:val="28"/>
                <w:lang w:val="en-US" w:eastAsia="en-US"/>
              </w:rPr>
              <w:t>;</w:t>
            </w:r>
          </w:p>
        </w:tc>
      </w:tr>
      <w:tr w:rsidR="006C206E" w:rsidTr="00FF71C8">
        <w:trPr>
          <w:trHeight w:val="74"/>
        </w:trPr>
        <w:tc>
          <w:tcPr>
            <w:tcW w:w="973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06E" w:rsidRDefault="006C206E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б) якщо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а </w:t>
            </w:r>
            <w:r>
              <w:rPr>
                <w:i/>
                <w:iCs/>
                <w:sz w:val="28"/>
                <w:szCs w:val="28"/>
                <w:lang w:eastAsia="en-US"/>
              </w:rPr>
              <w:t>≥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0 і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b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eastAsia="en-US"/>
              </w:rPr>
              <w:t>&gt;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0, то </w:t>
            </w:r>
            <w:r>
              <w:rPr>
                <w:position w:val="-28"/>
                <w:sz w:val="28"/>
                <w:szCs w:val="28"/>
                <w:lang w:val="uk-UA" w:eastAsia="en-US"/>
              </w:rPr>
              <w:object w:dxaOrig="1110" w:dyaOrig="780">
                <v:shape id="_x0000_i1050" type="#_x0000_t75" style="width:55.5pt;height:39pt" o:ole="">
                  <v:imagedata r:id="rId59" o:title=""/>
                </v:shape>
                <o:OLEObject Type="Embed" ProgID="Equation.3" ShapeID="_x0000_i1050" DrawAspect="Content" ObjectID="_1623743227" r:id="rId60"/>
              </w:object>
            </w:r>
            <w:r>
              <w:rPr>
                <w:noProof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і навпаки, </w:t>
            </w:r>
            <w:r>
              <w:rPr>
                <w:position w:val="-28"/>
                <w:sz w:val="28"/>
                <w:szCs w:val="28"/>
                <w:lang w:val="uk-UA" w:eastAsia="en-US"/>
              </w:rPr>
              <w:object w:dxaOrig="1110" w:dyaOrig="780">
                <v:shape id="_x0000_i1051" type="#_x0000_t75" style="width:55.5pt;height:39pt" o:ole="">
                  <v:imagedata r:id="rId61" o:title=""/>
                </v:shape>
                <o:OLEObject Type="Embed" ProgID="Equation.3" ShapeID="_x0000_i1051" DrawAspect="Content" ObjectID="_1623743228" r:id="rId62"/>
              </w:object>
            </w:r>
            <w:r>
              <w:rPr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6C206E" w:rsidTr="00FF71C8">
        <w:trPr>
          <w:trHeight w:val="74"/>
        </w:trPr>
        <w:tc>
          <w:tcPr>
            <w:tcW w:w="97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206E" w:rsidRDefault="006B1B35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</w:t>
            </w:r>
            <w:r w:rsidR="006C206E">
              <w:rPr>
                <w:sz w:val="28"/>
                <w:szCs w:val="28"/>
                <w:lang w:val="uk-UA" w:eastAsia="en-US"/>
              </w:rPr>
              <w:t xml:space="preserve">) </w:t>
            </w:r>
            <w:r w:rsidR="006C206E">
              <w:rPr>
                <w:position w:val="-10"/>
                <w:sz w:val="28"/>
                <w:szCs w:val="28"/>
                <w:lang w:val="uk-UA" w:eastAsia="en-US"/>
              </w:rPr>
              <w:object w:dxaOrig="1065" w:dyaOrig="480">
                <v:shape id="_x0000_i1052" type="#_x0000_t75" style="width:53.25pt;height:24pt" o:ole="">
                  <v:imagedata r:id="rId63" o:title=""/>
                </v:shape>
                <o:OLEObject Type="Embed" ProgID="Equation.3" ShapeID="_x0000_i1052" DrawAspect="Content" ObjectID="_1623743229" r:id="rId64"/>
              </w:object>
            </w:r>
            <w:r w:rsidR="006C206E">
              <w:rPr>
                <w:sz w:val="28"/>
                <w:szCs w:val="28"/>
                <w:lang w:val="uk-UA" w:eastAsia="en-US"/>
              </w:rPr>
              <w:t xml:space="preserve"> (для </w:t>
            </w:r>
            <w:r w:rsidR="006C206E">
              <w:rPr>
                <w:i/>
                <w:sz w:val="28"/>
                <w:szCs w:val="28"/>
                <w:lang w:val="en-US" w:eastAsia="en-US"/>
              </w:rPr>
              <w:t xml:space="preserve">a </w:t>
            </w:r>
            <w:r w:rsidR="006C206E">
              <w:rPr>
                <w:sz w:val="28"/>
                <w:szCs w:val="28"/>
                <w:lang w:eastAsia="en-US"/>
              </w:rPr>
              <w:t xml:space="preserve">≥ </w:t>
            </w:r>
            <w:r w:rsidR="006C206E">
              <w:rPr>
                <w:sz w:val="28"/>
                <w:szCs w:val="28"/>
                <w:lang w:val="uk-UA" w:eastAsia="en-US"/>
              </w:rPr>
              <w:t>0)..</w:t>
            </w:r>
          </w:p>
        </w:tc>
      </w:tr>
    </w:tbl>
    <w:p w:rsidR="00B07EAF" w:rsidRDefault="006C206E" w:rsidP="00B07EA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B07EAF">
        <w:rPr>
          <w:sz w:val="28"/>
          <w:szCs w:val="28"/>
          <w:lang w:val="uk-UA"/>
        </w:rPr>
        <w:t xml:space="preserve">ри </w:t>
      </w:r>
      <w:r w:rsidR="00B07EAF">
        <w:rPr>
          <w:i/>
          <w:iCs/>
          <w:sz w:val="28"/>
          <w:szCs w:val="28"/>
          <w:lang w:val="uk-UA"/>
        </w:rPr>
        <w:t xml:space="preserve">а </w:t>
      </w:r>
      <w:r w:rsidR="00B07EAF">
        <w:rPr>
          <w:sz w:val="28"/>
          <w:szCs w:val="28"/>
          <w:lang w:val="uk-UA"/>
        </w:rPr>
        <w:t xml:space="preserve">≥ 0, </w:t>
      </w:r>
      <w:r w:rsidR="00B07EAF">
        <w:rPr>
          <w:i/>
          <w:iCs/>
          <w:sz w:val="28"/>
          <w:szCs w:val="28"/>
          <w:lang w:val="en-US"/>
        </w:rPr>
        <w:t>b</w:t>
      </w:r>
      <w:r w:rsidR="00B07EAF">
        <w:rPr>
          <w:i/>
          <w:iCs/>
          <w:sz w:val="28"/>
          <w:szCs w:val="28"/>
          <w:lang w:val="uk-UA"/>
        </w:rPr>
        <w:t xml:space="preserve"> </w:t>
      </w:r>
      <w:r w:rsidR="00B07EAF">
        <w:rPr>
          <w:sz w:val="28"/>
          <w:szCs w:val="28"/>
          <w:lang w:val="uk-UA"/>
        </w:rPr>
        <w:t xml:space="preserve">≥ 0, </w:t>
      </w:r>
      <w:r w:rsidR="00B07EAF">
        <w:rPr>
          <w:sz w:val="28"/>
          <w:szCs w:val="28"/>
          <w:lang w:val="en-US"/>
        </w:rPr>
        <w:t>c</w:t>
      </w:r>
      <w:r w:rsidR="00B07EAF">
        <w:rPr>
          <w:sz w:val="28"/>
          <w:szCs w:val="28"/>
          <w:lang w:val="uk-UA"/>
        </w:rPr>
        <w:t xml:space="preserve"> ≥ 0: </w:t>
      </w:r>
      <w:r w:rsidR="00B07EAF">
        <w:rPr>
          <w:position w:val="-8"/>
          <w:sz w:val="28"/>
          <w:szCs w:val="28"/>
          <w:lang w:val="uk-UA"/>
        </w:rPr>
        <w:object w:dxaOrig="2205" w:dyaOrig="390">
          <v:shape id="_x0000_i1053" type="#_x0000_t75" style="width:110.25pt;height:19.5pt" o:ole="">
            <v:imagedata r:id="rId65" o:title=""/>
          </v:shape>
          <o:OLEObject Type="Embed" ProgID="Equation.3" ShapeID="_x0000_i1053" DrawAspect="Content" ObjectID="_1623743230" r:id="rId66"/>
        </w:object>
      </w:r>
      <w:r w:rsidR="00B07EAF">
        <w:rPr>
          <w:sz w:val="28"/>
          <w:szCs w:val="28"/>
          <w:lang w:val="uk-UA"/>
        </w:rPr>
        <w:t>.</w:t>
      </w:r>
    </w:p>
    <w:p w:rsidR="006C206E" w:rsidRDefault="006C206E" w:rsidP="00B07EAF">
      <w:pPr>
        <w:ind w:firstLine="540"/>
        <w:jc w:val="both"/>
        <w:rPr>
          <w:b/>
          <w:sz w:val="28"/>
          <w:szCs w:val="28"/>
          <w:lang w:val="uk-UA"/>
        </w:rPr>
      </w:pPr>
      <w:r w:rsidRPr="006C206E">
        <w:rPr>
          <w:b/>
          <w:sz w:val="28"/>
          <w:szCs w:val="28"/>
          <w:lang w:val="uk-UA"/>
        </w:rPr>
        <w:t>Приклади</w:t>
      </w:r>
    </w:p>
    <w:p w:rsidR="006C206E" w:rsidRPr="006C206E" w:rsidRDefault="00A25FC2" w:rsidP="00B07EAF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position w:val="-8"/>
          <w:sz w:val="28"/>
          <w:szCs w:val="28"/>
          <w:lang w:val="uk-UA"/>
        </w:rPr>
        <w:object w:dxaOrig="930" w:dyaOrig="390">
          <v:shape id="_x0000_i1054" type="#_x0000_t75" style="width:46.5pt;height:19.5pt" o:ole="">
            <v:imagedata r:id="rId67" o:title=""/>
          </v:shape>
          <o:OLEObject Type="Embed" ProgID="Equation.3" ShapeID="_x0000_i1054" DrawAspect="Content" ObjectID="_1623743231" r:id="rId68"/>
        </w:object>
      </w:r>
      <w:r w:rsidRPr="00B57D98">
        <w:rPr>
          <w:sz w:val="28"/>
          <w:szCs w:val="28"/>
        </w:rPr>
        <w:t xml:space="preserve">; </w:t>
      </w:r>
      <w:r>
        <w:rPr>
          <w:position w:val="-26"/>
          <w:sz w:val="28"/>
          <w:szCs w:val="28"/>
          <w:lang w:val="uk-UA"/>
        </w:rPr>
        <w:object w:dxaOrig="690" w:dyaOrig="765">
          <v:shape id="_x0000_i1055" type="#_x0000_t75" style="width:34.5pt;height:38.25pt" o:ole="">
            <v:imagedata r:id="rId69" o:title=""/>
          </v:shape>
          <o:OLEObject Type="Embed" ProgID="Equation.3" ShapeID="_x0000_i1055" DrawAspect="Content" ObjectID="_1623743232" r:id="rId70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8"/>
          <w:sz w:val="28"/>
          <w:szCs w:val="28"/>
          <w:lang w:val="uk-UA"/>
        </w:rPr>
        <w:object w:dxaOrig="525" w:dyaOrig="390">
          <v:shape id="_x0000_i1056" type="#_x0000_t75" style="width:26.25pt;height:19.5pt" o:ole="">
            <v:imagedata r:id="rId71" o:title=""/>
          </v:shape>
          <o:OLEObject Type="Embed" ProgID="Equation.3" ShapeID="_x0000_i1056" DrawAspect="Content" ObjectID="_1623743233" r:id="rId72"/>
        </w:object>
      </w:r>
      <w:r>
        <w:rPr>
          <w:sz w:val="28"/>
          <w:szCs w:val="28"/>
        </w:rPr>
        <w:t>·</w:t>
      </w:r>
      <w:r>
        <w:rPr>
          <w:position w:val="-6"/>
          <w:sz w:val="28"/>
          <w:szCs w:val="28"/>
          <w:lang w:val="uk-UA"/>
        </w:rPr>
        <w:object w:dxaOrig="405" w:dyaOrig="375">
          <v:shape id="_x0000_i1057" type="#_x0000_t75" style="width:20.25pt;height:18.75pt" o:ole="">
            <v:imagedata r:id="rId73" o:title=""/>
          </v:shape>
          <o:OLEObject Type="Embed" ProgID="Equation.3" ShapeID="_x0000_i1057" DrawAspect="Content" ObjectID="_1623743234" r:id="rId74"/>
        </w:object>
      </w:r>
      <w:r>
        <w:rPr>
          <w:sz w:val="28"/>
          <w:szCs w:val="28"/>
          <w:lang w:val="uk-UA"/>
        </w:rPr>
        <w:t>;</w:t>
      </w:r>
      <w:r>
        <w:rPr>
          <w:position w:val="-28"/>
          <w:sz w:val="28"/>
          <w:szCs w:val="28"/>
          <w:lang w:val="uk-UA"/>
        </w:rPr>
        <w:object w:dxaOrig="585" w:dyaOrig="780">
          <v:shape id="_x0000_i1058" type="#_x0000_t75" style="width:29.25pt;height:39pt" o:ole="">
            <v:imagedata r:id="rId75" o:title=""/>
          </v:shape>
          <o:OLEObject Type="Embed" ProgID="Equation.3" ShapeID="_x0000_i1058" DrawAspect="Content" ObjectID="_1623743235" r:id="rId76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8"/>
          <w:sz w:val="28"/>
          <w:szCs w:val="28"/>
          <w:lang w:val="uk-UA"/>
        </w:rPr>
        <w:object w:dxaOrig="1215" w:dyaOrig="435">
          <v:shape id="_x0000_i1059" type="#_x0000_t75" style="width:60.75pt;height:21pt" o:ole="">
            <v:imagedata r:id="rId77" o:title=""/>
          </v:shape>
          <o:OLEObject Type="Embed" ProgID="Equation.3" ShapeID="_x0000_i1059" DrawAspect="Content" ObjectID="_1623743236" r:id="rId78"/>
        </w:object>
      </w:r>
      <w:r>
        <w:rPr>
          <w:sz w:val="28"/>
          <w:szCs w:val="28"/>
          <w:lang w:val="uk-UA"/>
        </w:rPr>
        <w:t xml:space="preserve">;  </w:t>
      </w:r>
      <w:r>
        <w:rPr>
          <w:position w:val="-8"/>
          <w:sz w:val="28"/>
          <w:szCs w:val="28"/>
          <w:lang w:val="uk-UA"/>
        </w:rPr>
        <w:object w:dxaOrig="990" w:dyaOrig="435">
          <v:shape id="_x0000_i1060" type="#_x0000_t75" style="width:49.5pt;height:21pt" o:ole="">
            <v:imagedata r:id="rId79" o:title=""/>
          </v:shape>
          <o:OLEObject Type="Embed" ProgID="Equation.3" ShapeID="_x0000_i1060" DrawAspect="Content" ObjectID="_1623743237" r:id="rId80"/>
        </w:object>
      </w:r>
    </w:p>
    <w:p w:rsidR="00B07EAF" w:rsidRPr="00B07EAF" w:rsidRDefault="00B07EAF" w:rsidP="00B07E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Формування вмінь </w:t>
      </w:r>
    </w:p>
    <w:p w:rsidR="00B07EAF" w:rsidRDefault="00B07EAF" w:rsidP="00B07EAF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письмових вправ</w:t>
      </w:r>
    </w:p>
    <w:p w:rsidR="00B07EAF" w:rsidRDefault="00B07EAF" w:rsidP="00B07E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Для реалізації дидактичної мети на цьому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слід розв'язати за</w:t>
      </w:r>
      <w:r>
        <w:rPr>
          <w:sz w:val="28"/>
          <w:szCs w:val="28"/>
          <w:lang w:val="uk-UA"/>
        </w:rPr>
        <w:softHyphen/>
        <w:t>вдання такого змісту:</w:t>
      </w:r>
    </w:p>
    <w:p w:rsidR="00B07EAF" w:rsidRDefault="00B07EAF" w:rsidP="00B07EA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Знаходження значень виразів, що містять корені з добут</w:t>
      </w:r>
      <w:r w:rsidR="00B57D98">
        <w:rPr>
          <w:sz w:val="28"/>
          <w:szCs w:val="28"/>
          <w:lang w:val="uk-UA"/>
        </w:rPr>
        <w:t>ку або час</w:t>
      </w:r>
      <w:r w:rsidR="00B57D98">
        <w:rPr>
          <w:sz w:val="28"/>
          <w:szCs w:val="28"/>
          <w:lang w:val="uk-UA"/>
        </w:rPr>
        <w:softHyphen/>
        <w:t>тки точних квадратів:</w:t>
      </w:r>
    </w:p>
    <w:p w:rsidR="00B07EAF" w:rsidRPr="00B57D98" w:rsidRDefault="00B57D98" w:rsidP="00B07EAF">
      <w:pPr>
        <w:ind w:firstLine="708"/>
        <w:rPr>
          <w:b/>
          <w:sz w:val="28"/>
          <w:szCs w:val="28"/>
        </w:rPr>
      </w:pPr>
      <w:r w:rsidRPr="00B57D98">
        <w:rPr>
          <w:b/>
          <w:sz w:val="28"/>
          <w:szCs w:val="28"/>
          <w:lang w:val="uk-UA"/>
        </w:rPr>
        <w:t>№615</w:t>
      </w:r>
      <w:r>
        <w:rPr>
          <w:b/>
          <w:sz w:val="28"/>
          <w:szCs w:val="28"/>
          <w:lang w:val="uk-UA"/>
        </w:rPr>
        <w:t>, 617</w:t>
      </w:r>
    </w:p>
    <w:p w:rsidR="00B07EAF" w:rsidRDefault="00B07EAF" w:rsidP="00B07EA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Знаходження значень виразів, що містять добуток коренів або час</w:t>
      </w:r>
      <w:r>
        <w:rPr>
          <w:sz w:val="28"/>
          <w:szCs w:val="28"/>
          <w:lang w:val="uk-UA"/>
        </w:rPr>
        <w:softHyphen/>
        <w:t>тки коренів, які потребують застосування вивчених властивостей у зворот</w:t>
      </w:r>
      <w:r w:rsidR="00B57D98">
        <w:rPr>
          <w:sz w:val="28"/>
          <w:szCs w:val="28"/>
          <w:lang w:val="uk-UA"/>
        </w:rPr>
        <w:t>ному порядку:</w:t>
      </w:r>
    </w:p>
    <w:p w:rsidR="00B07EAF" w:rsidRPr="00B57D98" w:rsidRDefault="00B57D98" w:rsidP="00B07EAF">
      <w:pPr>
        <w:ind w:firstLine="708"/>
        <w:rPr>
          <w:b/>
          <w:sz w:val="28"/>
          <w:szCs w:val="28"/>
        </w:rPr>
      </w:pPr>
      <w:r w:rsidRPr="00B57D98">
        <w:rPr>
          <w:b/>
          <w:sz w:val="28"/>
          <w:szCs w:val="28"/>
          <w:lang w:val="uk-UA"/>
        </w:rPr>
        <w:t>№625, 627</w:t>
      </w:r>
    </w:p>
    <w:p w:rsidR="00B07EAF" w:rsidRDefault="00B07EAF" w:rsidP="00B07EA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Логічні вправи та завдання підвищеного рівня складності для учнів,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lastRenderedPageBreak/>
        <w:t>які мають достатній та високий рівні знань.</w:t>
      </w:r>
    </w:p>
    <w:p w:rsidR="00B07EAF" w:rsidRDefault="00B07EAF" w:rsidP="00B07EA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Знайдіть значення кореня:</w:t>
      </w:r>
    </w:p>
    <w:p w:rsidR="00B07EAF" w:rsidRDefault="00B07EAF" w:rsidP="00B07EAF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6"/>
          <w:sz w:val="28"/>
          <w:szCs w:val="28"/>
          <w:lang w:val="uk-UA"/>
        </w:rPr>
        <w:object w:dxaOrig="1530" w:dyaOrig="780">
          <v:shape id="_x0000_i1061" type="#_x0000_t75" style="width:76.5pt;height:39pt" o:ole="">
            <v:imagedata r:id="rId81" o:title=""/>
          </v:shape>
          <o:OLEObject Type="Embed" ProgID="Equation.3" ShapeID="_x0000_i1061" DrawAspect="Content" ObjectID="_1623743238" r:id="rId82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6"/>
          <w:sz w:val="28"/>
          <w:szCs w:val="28"/>
          <w:lang w:val="uk-UA"/>
        </w:rPr>
        <w:object w:dxaOrig="1530" w:dyaOrig="765">
          <v:shape id="_x0000_i1062" type="#_x0000_t75" style="width:76.5pt;height:38.25pt" o:ole="">
            <v:imagedata r:id="rId83" o:title=""/>
          </v:shape>
          <o:OLEObject Type="Embed" ProgID="Equation.3" ShapeID="_x0000_i1062" DrawAspect="Content" ObjectID="_1623743239" r:id="rId84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6"/>
          <w:sz w:val="28"/>
          <w:szCs w:val="28"/>
          <w:lang w:val="uk-UA"/>
        </w:rPr>
        <w:object w:dxaOrig="1575" w:dyaOrig="780">
          <v:shape id="_x0000_i1063" type="#_x0000_t75" style="width:78.75pt;height:39pt" o:ole="">
            <v:imagedata r:id="rId85" o:title=""/>
          </v:shape>
          <o:OLEObject Type="Embed" ProgID="Equation.3" ShapeID="_x0000_i1063" DrawAspect="Content" ObjectID="_1623743240" r:id="rId86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30"/>
          <w:sz w:val="28"/>
          <w:szCs w:val="28"/>
          <w:lang w:val="uk-UA"/>
        </w:rPr>
        <w:object w:dxaOrig="1770" w:dyaOrig="825">
          <v:shape id="_x0000_i1064" type="#_x0000_t75" style="width:88.5pt;height:41.25pt" o:ole="">
            <v:imagedata r:id="rId87" o:title=""/>
          </v:shape>
          <o:OLEObject Type="Embed" ProgID="Equation.3" ShapeID="_x0000_i1064" DrawAspect="Content" ObjectID="_1623743241" r:id="rId88"/>
        </w:object>
      </w:r>
      <w:r>
        <w:rPr>
          <w:sz w:val="28"/>
          <w:szCs w:val="28"/>
          <w:lang w:val="uk-UA"/>
        </w:rPr>
        <w:t>.</w:t>
      </w:r>
    </w:p>
    <w:p w:rsidR="00B07EAF" w:rsidRDefault="00B07EAF" w:rsidP="00B07EA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Відомо, що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&lt; 0 і </w:t>
      </w:r>
      <w:r>
        <w:rPr>
          <w:i/>
          <w:iCs/>
          <w:sz w:val="28"/>
          <w:szCs w:val="28"/>
          <w:lang w:val="en-US"/>
        </w:rPr>
        <w:t>b</w:t>
      </w:r>
      <w:r w:rsidRPr="00B07EAF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&lt;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0. </w:t>
      </w:r>
      <w:r>
        <w:rPr>
          <w:sz w:val="28"/>
          <w:szCs w:val="28"/>
          <w:lang w:val="uk-UA"/>
        </w:rPr>
        <w:t xml:space="preserve">Подайте вираз: </w:t>
      </w:r>
    </w:p>
    <w:p w:rsidR="00B07EAF" w:rsidRDefault="00B07EAF" w:rsidP="00B07EA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8"/>
          <w:sz w:val="28"/>
          <w:szCs w:val="28"/>
          <w:lang w:val="uk-UA"/>
        </w:rPr>
        <w:object w:dxaOrig="540" w:dyaOrig="390">
          <v:shape id="_x0000_i1065" type="#_x0000_t75" style="width:27pt;height:19.5pt" o:ole="">
            <v:imagedata r:id="rId89" o:title=""/>
          </v:shape>
          <o:OLEObject Type="Embed" ProgID="Equation.3" ShapeID="_x0000_i1065" DrawAspect="Content" ObjectID="_1623743242" r:id="rId90"/>
        </w:object>
      </w:r>
      <w:r>
        <w:rPr>
          <w:sz w:val="28"/>
          <w:szCs w:val="28"/>
          <w:lang w:val="uk-UA"/>
        </w:rPr>
        <w:t xml:space="preserve"> у вигляді добутку коренів; б) </w:t>
      </w:r>
      <w:r>
        <w:rPr>
          <w:position w:val="-26"/>
          <w:sz w:val="28"/>
          <w:szCs w:val="28"/>
          <w:lang w:val="uk-UA"/>
        </w:rPr>
        <w:object w:dxaOrig="450" w:dyaOrig="765">
          <v:shape id="_x0000_i1066" type="#_x0000_t75" style="width:22.5pt;height:38.25pt" o:ole="">
            <v:imagedata r:id="rId91" o:title=""/>
          </v:shape>
          <o:OLEObject Type="Embed" ProgID="Equation.3" ShapeID="_x0000_i1066" DrawAspect="Content" ObjectID="_1623743243" r:id="rId92"/>
        </w:object>
      </w:r>
      <w:r>
        <w:rPr>
          <w:sz w:val="28"/>
          <w:szCs w:val="28"/>
          <w:lang w:val="uk-UA"/>
        </w:rPr>
        <w:t xml:space="preserve"> у вигляді частки коренів.</w:t>
      </w:r>
    </w:p>
    <w:p w:rsidR="00B07EAF" w:rsidRDefault="00B07EAF" w:rsidP="00B07EA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Знайдіть пропущене число:</w:t>
      </w:r>
    </w:p>
    <w:p w:rsidR="00B07EAF" w:rsidRDefault="00B07EAF" w:rsidP="00B07EAF">
      <w:pPr>
        <w:rPr>
          <w:sz w:val="28"/>
          <w:szCs w:val="28"/>
        </w:rPr>
      </w:pPr>
    </w:p>
    <w:tbl>
      <w:tblPr>
        <w:tblW w:w="0" w:type="auto"/>
        <w:tblInd w:w="11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B07EAF" w:rsidTr="00B07EAF">
        <w:trPr>
          <w:trHeight w:val="604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EAF" w:rsidRDefault="00B07EAF">
            <w:pPr>
              <w:jc w:val="center"/>
              <w:rPr>
                <w:sz w:val="28"/>
                <w:szCs w:val="28"/>
              </w:rPr>
            </w:pPr>
            <w:r>
              <w:rPr>
                <w:position w:val="-8"/>
                <w:sz w:val="28"/>
                <w:szCs w:val="28"/>
                <w:lang w:val="uk-UA"/>
              </w:rPr>
              <w:object w:dxaOrig="825" w:dyaOrig="390">
                <v:shape id="_x0000_i1067" type="#_x0000_t75" style="width:41.25pt;height:19.5pt" o:ole="">
                  <v:imagedata r:id="rId93" o:title=""/>
                </v:shape>
                <o:OLEObject Type="Embed" ProgID="Equation.3" ShapeID="_x0000_i1067" DrawAspect="Content" ObjectID="_1623743244" r:id="rId94"/>
              </w:objec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EAF" w:rsidRDefault="00B07E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52525" cy="209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EAF" w:rsidRDefault="00B07EA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uk-UA"/>
              </w:rPr>
              <w:t>4</w:t>
            </w: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</w:p>
        </w:tc>
      </w:tr>
      <w:tr w:rsidR="00B07EAF" w:rsidTr="00B07EAF">
        <w:trPr>
          <w:trHeight w:val="605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EAF" w:rsidRDefault="00B07EAF">
            <w:pPr>
              <w:jc w:val="center"/>
              <w:rPr>
                <w:sz w:val="28"/>
                <w:szCs w:val="28"/>
              </w:rPr>
            </w:pPr>
            <w:r>
              <w:rPr>
                <w:position w:val="-8"/>
                <w:sz w:val="28"/>
                <w:szCs w:val="28"/>
                <w:lang w:val="uk-UA"/>
              </w:rPr>
              <w:object w:dxaOrig="645" w:dyaOrig="390">
                <v:shape id="_x0000_i1068" type="#_x0000_t75" style="width:32.25pt;height:19.5pt" o:ole="">
                  <v:imagedata r:id="rId96" o:title=""/>
                </v:shape>
                <o:OLEObject Type="Embed" ProgID="Equation.3" ShapeID="_x0000_i1068" DrawAspect="Content" ObjectID="_1623743245" r:id="rId97"/>
              </w:objec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EAF" w:rsidRDefault="00B07E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43000" cy="209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7EAF" w:rsidRDefault="00B07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?</w:t>
            </w:r>
          </w:p>
        </w:tc>
      </w:tr>
    </w:tbl>
    <w:p w:rsidR="00B07EAF" w:rsidRDefault="00B07EAF" w:rsidP="00B07EAF">
      <w:pPr>
        <w:rPr>
          <w:sz w:val="10"/>
          <w:szCs w:val="10"/>
          <w:lang w:val="en-US"/>
        </w:rPr>
      </w:pPr>
    </w:p>
    <w:p w:rsidR="00B07EAF" w:rsidRDefault="00B07EAF" w:rsidP="00B07EAF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Підсумки уроку</w:t>
      </w:r>
    </w:p>
    <w:p w:rsidR="00B07EAF" w:rsidRDefault="00B07EAF" w:rsidP="00B07EAF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якому з випадків правильно виконано дію? </w:t>
      </w:r>
    </w:p>
    <w:p w:rsidR="00B07EAF" w:rsidRDefault="00B07EAF" w:rsidP="00B07EAF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12"/>
          <w:sz w:val="28"/>
          <w:szCs w:val="28"/>
          <w:lang w:val="uk-UA"/>
        </w:rPr>
        <w:object w:dxaOrig="2025" w:dyaOrig="450">
          <v:shape id="_x0000_i1069" type="#_x0000_t75" style="width:101.25pt;height:22.5pt" o:ole="">
            <v:imagedata r:id="rId99" o:title=""/>
          </v:shape>
          <o:OLEObject Type="Embed" ProgID="Equation.3" ShapeID="_x0000_i1069" DrawAspect="Content" ObjectID="_1623743246" r:id="rId100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12"/>
          <w:sz w:val="28"/>
          <w:szCs w:val="28"/>
          <w:lang w:val="uk-UA"/>
        </w:rPr>
        <w:object w:dxaOrig="1950" w:dyaOrig="450">
          <v:shape id="_x0000_i1070" type="#_x0000_t75" style="width:97.5pt;height:22.5pt" o:ole="">
            <v:imagedata r:id="rId101" o:title=""/>
          </v:shape>
          <o:OLEObject Type="Embed" ProgID="Equation.3" ShapeID="_x0000_i1070" DrawAspect="Content" ObjectID="_1623743247" r:id="rId102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12"/>
          <w:sz w:val="28"/>
          <w:szCs w:val="28"/>
          <w:lang w:val="uk-UA"/>
        </w:rPr>
        <w:object w:dxaOrig="1815" w:dyaOrig="450">
          <v:shape id="_x0000_i1071" type="#_x0000_t75" style="width:90.75pt;height:22.5pt" o:ole="">
            <v:imagedata r:id="rId103" o:title=""/>
          </v:shape>
          <o:OLEObject Type="Embed" ProgID="Equation.3" ShapeID="_x0000_i1071" DrawAspect="Content" ObjectID="_1623743248" r:id="rId104"/>
        </w:object>
      </w:r>
      <w:r>
        <w:rPr>
          <w:sz w:val="28"/>
          <w:szCs w:val="28"/>
          <w:lang w:val="uk-UA"/>
        </w:rPr>
        <w:t>.</w:t>
      </w:r>
    </w:p>
    <w:p w:rsidR="00B07EAF" w:rsidRDefault="00B07EAF" w:rsidP="00B07EAF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Домашнє завдання</w:t>
      </w:r>
    </w:p>
    <w:p w:rsidR="00E60D2C" w:rsidRDefault="00B57D98" w:rsidP="00B57D98">
      <w:pPr>
        <w:ind w:left="360"/>
      </w:pPr>
      <w:r>
        <w:rPr>
          <w:sz w:val="28"/>
          <w:szCs w:val="28"/>
          <w:lang w:val="uk-UA"/>
        </w:rPr>
        <w:t>§17, №616, 618, 626, 628</w:t>
      </w:r>
    </w:p>
    <w:sectPr w:rsidR="00E60D2C" w:rsidSect="002E3DE4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1015"/>
    <w:multiLevelType w:val="hybridMultilevel"/>
    <w:tmpl w:val="515C97D2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B1870"/>
    <w:multiLevelType w:val="hybridMultilevel"/>
    <w:tmpl w:val="0860B728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6154B"/>
    <w:multiLevelType w:val="hybridMultilevel"/>
    <w:tmpl w:val="2384FEA2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043A7F"/>
    <w:multiLevelType w:val="hybridMultilevel"/>
    <w:tmpl w:val="EC58A018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4647D"/>
    <w:multiLevelType w:val="hybridMultilevel"/>
    <w:tmpl w:val="B8345B2E"/>
    <w:lvl w:ilvl="0" w:tplc="6ACA3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26B60"/>
    <w:multiLevelType w:val="hybridMultilevel"/>
    <w:tmpl w:val="7E08756C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71"/>
    <w:rsid w:val="00265D28"/>
    <w:rsid w:val="002E3DE4"/>
    <w:rsid w:val="006B1B35"/>
    <w:rsid w:val="006C206E"/>
    <w:rsid w:val="00873EC9"/>
    <w:rsid w:val="00A25FC2"/>
    <w:rsid w:val="00A4009E"/>
    <w:rsid w:val="00A67B71"/>
    <w:rsid w:val="00A96012"/>
    <w:rsid w:val="00B07EAF"/>
    <w:rsid w:val="00B57D98"/>
    <w:rsid w:val="00DF1753"/>
    <w:rsid w:val="00E60D2C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2B86D-143D-417F-BBC1-470F1163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7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7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11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4.wmf"/><Relationship Id="rId63" Type="http://schemas.openxmlformats.org/officeDocument/2006/relationships/image" Target="media/image32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5.wmf"/><Relationship Id="rId7" Type="http://schemas.openxmlformats.org/officeDocument/2006/relationships/image" Target="media/image3.emf"/><Relationship Id="rId71" Type="http://schemas.openxmlformats.org/officeDocument/2006/relationships/image" Target="media/image36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5.wmf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40.wmf"/><Relationship Id="rId87" Type="http://schemas.openxmlformats.org/officeDocument/2006/relationships/image" Target="media/image44.wmf"/><Relationship Id="rId102" Type="http://schemas.openxmlformats.org/officeDocument/2006/relationships/oleObject" Target="embeddings/oleObject46.bin"/><Relationship Id="rId5" Type="http://schemas.openxmlformats.org/officeDocument/2006/relationships/image" Target="media/image1.emf"/><Relationship Id="rId61" Type="http://schemas.openxmlformats.org/officeDocument/2006/relationships/image" Target="media/image31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8.png"/><Relationship Id="rId19" Type="http://schemas.openxmlformats.org/officeDocument/2006/relationships/image" Target="media/image10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100" Type="http://schemas.openxmlformats.org/officeDocument/2006/relationships/oleObject" Target="embeddings/oleObject45.bin"/><Relationship Id="rId105" Type="http://schemas.openxmlformats.org/officeDocument/2006/relationships/fontTable" Target="fontTable.xml"/><Relationship Id="rId8" Type="http://schemas.openxmlformats.org/officeDocument/2006/relationships/image" Target="media/image4.emf"/><Relationship Id="rId51" Type="http://schemas.openxmlformats.org/officeDocument/2006/relationships/image" Target="media/image26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3.wmf"/><Relationship Id="rId93" Type="http://schemas.openxmlformats.org/officeDocument/2006/relationships/image" Target="media/image47.wmf"/><Relationship Id="rId98" Type="http://schemas.openxmlformats.org/officeDocument/2006/relationships/image" Target="media/image50.png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103" Type="http://schemas.openxmlformats.org/officeDocument/2006/relationships/image" Target="media/image53.wmf"/><Relationship Id="rId20" Type="http://schemas.openxmlformats.org/officeDocument/2006/relationships/oleObject" Target="embeddings/oleObject6.bin"/><Relationship Id="rId41" Type="http://schemas.openxmlformats.org/officeDocument/2006/relationships/image" Target="media/image21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8.wmf"/><Relationship Id="rId83" Type="http://schemas.openxmlformats.org/officeDocument/2006/relationships/image" Target="media/image42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6.wmf"/><Relationship Id="rId96" Type="http://schemas.openxmlformats.org/officeDocument/2006/relationships/image" Target="media/image49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6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6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5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39" Type="http://schemas.openxmlformats.org/officeDocument/2006/relationships/image" Target="media/image20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8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4.bin"/><Relationship Id="rId104" Type="http://schemas.openxmlformats.org/officeDocument/2006/relationships/oleObject" Target="embeddings/oleObject4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2019-01-26T15:36:00Z</cp:lastPrinted>
  <dcterms:created xsi:type="dcterms:W3CDTF">2019-01-11T19:23:00Z</dcterms:created>
  <dcterms:modified xsi:type="dcterms:W3CDTF">2019-07-04T07:55:00Z</dcterms:modified>
</cp:coreProperties>
</file>