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75" w:rsidRDefault="00607E9A" w:rsidP="00C350A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C350A2">
        <w:rPr>
          <w:b/>
          <w:i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5</w:t>
      </w:r>
    </w:p>
    <w:p w:rsidR="005C0E75" w:rsidRDefault="005C0E75" w:rsidP="005C0E7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607E9A">
        <w:rPr>
          <w:sz w:val="28"/>
          <w:szCs w:val="28"/>
          <w:lang w:val="uk-UA"/>
        </w:rPr>
        <w:t>Значення тригонометричних функцій кутів 30°, 45°, 60°</w:t>
      </w:r>
    </w:p>
    <w:p w:rsidR="005C0E75" w:rsidRDefault="005C0E75" w:rsidP="005C0E75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сформувати в учнів свідоме розуміння змісту та доведення теореми, що містить формули доповнення, а також наслідку з неї; до</w:t>
      </w:r>
      <w:r>
        <w:rPr>
          <w:sz w:val="28"/>
          <w:szCs w:val="28"/>
          <w:lang w:val="uk-UA"/>
        </w:rPr>
        <w:softHyphen/>
        <w:t>могтися засвоєння учнями способу обчислення та значень тригономет</w:t>
      </w:r>
      <w:r>
        <w:rPr>
          <w:sz w:val="28"/>
          <w:szCs w:val="28"/>
          <w:lang w:val="uk-UA"/>
        </w:rPr>
        <w:softHyphen/>
        <w:t>ричних функцій кутів 30°, 45° і 60°. Закріпити знання вивчених формул та сформувати вміння їх застосовувати під час розв'язування задач.</w:t>
      </w:r>
    </w:p>
    <w:p w:rsidR="005C0E75" w:rsidRDefault="005C0E75" w:rsidP="005C0E7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5C0E75" w:rsidRDefault="005C0E75" w:rsidP="005C0E75">
      <w:pPr>
        <w:ind w:left="900" w:hanging="90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конспект «Формули доповнення. Значен</w:t>
      </w:r>
      <w:r>
        <w:rPr>
          <w:sz w:val="28"/>
          <w:szCs w:val="28"/>
          <w:lang w:val="uk-UA"/>
        </w:rPr>
        <w:softHyphen/>
        <w:t>ня тригонометричних функцій кутів 30°, 45° і 60°».</w:t>
      </w:r>
    </w:p>
    <w:p w:rsidR="005C0E75" w:rsidRDefault="005C0E75" w:rsidP="005C0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5C0E75" w:rsidRDefault="005C0E75" w:rsidP="005C0E75">
      <w:pPr>
        <w:rPr>
          <w:b/>
          <w:sz w:val="16"/>
          <w:szCs w:val="16"/>
          <w:lang w:val="uk-UA"/>
        </w:rPr>
      </w:pP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607E9A" w:rsidRDefault="00607E9A" w:rsidP="005C0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№718</w:t>
      </w:r>
    </w:p>
    <w:p w:rsidR="00607E9A" w:rsidRDefault="00607E9A" w:rsidP="005C0E75">
      <w:pPr>
        <w:rPr>
          <w:b/>
          <w:sz w:val="28"/>
          <w:szCs w:val="28"/>
          <w:lang w:val="uk-UA"/>
        </w:rPr>
      </w:pPr>
      <w:r w:rsidRPr="00607E9A">
        <w:rPr>
          <w:b/>
          <w:noProof/>
          <w:sz w:val="28"/>
          <w:szCs w:val="28"/>
        </w:rPr>
        <w:drawing>
          <wp:inline distT="0" distB="0" distL="0" distR="0">
            <wp:extent cx="4935373" cy="76242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29" cy="7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9A" w:rsidRDefault="00607E9A" w:rsidP="005C0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07E9A">
        <w:rPr>
          <w:b/>
          <w:sz w:val="28"/>
          <w:szCs w:val="28"/>
          <w:lang w:val="uk-UA"/>
        </w:rPr>
        <w:t>72</w:t>
      </w:r>
      <w:r>
        <w:rPr>
          <w:b/>
          <w:sz w:val="28"/>
          <w:szCs w:val="28"/>
          <w:lang w:val="uk-UA"/>
        </w:rPr>
        <w:t>0</w:t>
      </w:r>
    </w:p>
    <w:p w:rsidR="00607E9A" w:rsidRDefault="00607E9A" w:rsidP="005C0E75">
      <w:pPr>
        <w:rPr>
          <w:b/>
          <w:sz w:val="28"/>
          <w:szCs w:val="28"/>
          <w:lang w:val="uk-UA"/>
        </w:rPr>
      </w:pPr>
      <w:r w:rsidRPr="00607E9A">
        <w:rPr>
          <w:b/>
          <w:noProof/>
          <w:sz w:val="28"/>
          <w:szCs w:val="28"/>
        </w:rPr>
        <w:drawing>
          <wp:inline distT="0" distB="0" distL="0" distR="0">
            <wp:extent cx="4105275" cy="107519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49" cy="108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75" w:rsidRDefault="00607E9A" w:rsidP="005C0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07E9A">
        <w:rPr>
          <w:b/>
          <w:sz w:val="28"/>
          <w:szCs w:val="28"/>
          <w:lang w:val="uk-UA"/>
        </w:rPr>
        <w:t>722</w:t>
      </w:r>
    </w:p>
    <w:p w:rsidR="00803F61" w:rsidRDefault="00803F61" w:rsidP="005C0E75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19575" cy="20046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36" cy="20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61" w:rsidRPr="00607E9A" w:rsidRDefault="00803F61" w:rsidP="005C0E75">
      <w:pPr>
        <w:rPr>
          <w:b/>
          <w:sz w:val="16"/>
          <w:szCs w:val="16"/>
          <w:lang w:val="uk-UA"/>
        </w:rPr>
      </w:pP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5C0E75" w:rsidRDefault="005C0E75" w:rsidP="005C0E7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Поштовхом до інтелектуальної діяльності учнів може бути завдання, одного разу вже запропоноване та вдосконалене вчителем.</w:t>
      </w:r>
    </w:p>
    <w:p w:rsidR="005C0E75" w:rsidRDefault="005C0E75" w:rsidP="005C0E75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. Виконайте зображення прямокутного трикутника з катетами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гіпотенузою </w:t>
      </w:r>
      <w:r>
        <w:rPr>
          <w:i/>
          <w:iCs/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Кути, протилежні катетам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позначте відповідно α, β. Запишіть, чому дорівнюють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α та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β</w:t>
      </w:r>
      <w:r>
        <w:rPr>
          <w:sz w:val="28"/>
          <w:szCs w:val="28"/>
          <w:lang w:val="uk-UA"/>
        </w:rPr>
        <w:t>. Порівняйте записані відношення. Що ви помітили? Чи зміниться результат, якщо взяти інший прямокутний трикутник? Сформулюйте здобутий результат у вигляді твердження.</w:t>
      </w:r>
    </w:p>
    <w:p w:rsidR="005C0E75" w:rsidRDefault="005C0E75" w:rsidP="005C0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Мета запропонованого завдання — наочно продемонструвати учням існування певних </w:t>
      </w:r>
      <w:proofErr w:type="spellStart"/>
      <w:r>
        <w:rPr>
          <w:sz w:val="28"/>
          <w:szCs w:val="28"/>
          <w:lang w:val="uk-UA"/>
        </w:rPr>
        <w:t>залежностей</w:t>
      </w:r>
      <w:proofErr w:type="spellEnd"/>
      <w:r>
        <w:rPr>
          <w:sz w:val="28"/>
          <w:szCs w:val="28"/>
          <w:lang w:val="uk-UA"/>
        </w:rPr>
        <w:t xml:space="preserve"> між тригонометричними функціями гострих кутів прямокутного трикутника. </w:t>
      </w:r>
    </w:p>
    <w:p w:rsidR="005C0E75" w:rsidRDefault="005C0E75" w:rsidP="005C0E75">
      <w:pPr>
        <w:rPr>
          <w:sz w:val="16"/>
          <w:szCs w:val="16"/>
          <w:lang w:val="uk-UA"/>
        </w:rPr>
      </w:pP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 та вмінь</w:t>
      </w:r>
    </w:p>
    <w:p w:rsidR="005C0E75" w:rsidRDefault="005C0E75" w:rsidP="005C0E75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821690</wp:posOffset>
            </wp:positionV>
            <wp:extent cx="3714750" cy="11715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Учням слід відтворити набуті ними раніше знання про властивість гострого кута прямокутного трикутника, медіани рівностороннього трикутника, а також теореми Піфагора, та поновити вміння викори</w:t>
      </w:r>
      <w:r>
        <w:rPr>
          <w:sz w:val="28"/>
          <w:szCs w:val="28"/>
          <w:lang w:val="uk-UA"/>
        </w:rPr>
        <w:softHyphen/>
        <w:t>стовувати ці знання під час розв'язування задач. Для цього учнями пропонується виконати усні вправи.</w:t>
      </w:r>
    </w:p>
    <w:p w:rsidR="005C0E75" w:rsidRDefault="005C0E75" w:rsidP="005C0E75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5C0E75" w:rsidRDefault="005C0E75" w:rsidP="005C0E7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кут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>рис. 1.</w:t>
      </w:r>
    </w:p>
    <w:p w:rsidR="005C0E75" w:rsidRDefault="005C0E75" w:rsidP="005C0E75">
      <w:pPr>
        <w:jc w:val="center"/>
        <w:rPr>
          <w:sz w:val="28"/>
          <w:szCs w:val="28"/>
        </w:rPr>
      </w:pPr>
    </w:p>
    <w:p w:rsidR="005C0E75" w:rsidRDefault="005C0E75" w:rsidP="005C0E7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4730750</wp:posOffset>
                </wp:positionV>
                <wp:extent cx="0" cy="1185545"/>
                <wp:effectExtent l="13335" t="6350" r="571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55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9CE8C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372.5pt" to="-1.2pt,4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рисунка 2 </w:t>
      </w:r>
      <w:r>
        <w:rPr>
          <w:sz w:val="28"/>
          <w:szCs w:val="28"/>
          <w:lang w:val="uk-UA"/>
        </w:rPr>
        <w:t xml:space="preserve">знайдіть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24283973" r:id="rId10"/>
        </w:object>
      </w:r>
      <w:r>
        <w:rPr>
          <w:i/>
          <w:iCs/>
          <w:sz w:val="28"/>
          <w:szCs w:val="28"/>
          <w:lang w:val="en-US"/>
        </w:rPr>
        <w:t>DAC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АВ = ВС,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1" o:title=""/>
          </v:shape>
          <o:OLEObject Type="Embed" ProgID="Equation.3" ShapeID="_x0000_i1026" DrawAspect="Content" ObjectID="_1624283974" r:id="rId12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60°.</w:t>
      </w:r>
    </w:p>
    <w:p w:rsidR="005C0E75" w:rsidRDefault="005C0E75" w:rsidP="005C0E7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>рис. 3.</w:t>
      </w:r>
    </w:p>
    <w:p w:rsidR="005C0E75" w:rsidRDefault="005C0E75" w:rsidP="005C0E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1285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581525" cy="124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5C0E75" w:rsidRDefault="005C0E75" w:rsidP="005C0E75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План вивчення нового матеріалу</w:t>
      </w:r>
    </w:p>
    <w:p w:rsidR="005C0E75" w:rsidRDefault="005C0E75" w:rsidP="005C0E75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(формули доповнення).</w:t>
      </w:r>
    </w:p>
    <w:p w:rsidR="005C0E75" w:rsidRDefault="005C0E75" w:rsidP="005C0E75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Наслідок з теореми.</w:t>
      </w:r>
    </w:p>
    <w:p w:rsidR="005C0E75" w:rsidRDefault="005C0E75" w:rsidP="005C0E75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тригонометричних функцій кутів 30°, 45°, 60°.</w:t>
      </w:r>
    </w:p>
    <w:p w:rsidR="005C0E75" w:rsidRDefault="005C0E75" w:rsidP="005C0E75">
      <w:pPr>
        <w:ind w:left="540" w:hanging="540"/>
        <w:jc w:val="both"/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90"/>
        <w:gridCol w:w="2340"/>
      </w:tblGrid>
      <w:tr w:rsidR="005C0E75" w:rsidTr="00C350A2">
        <w:trPr>
          <w:trHeight w:val="1833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C0E75" w:rsidRDefault="005C0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Формули доповнення. </w:t>
            </w:r>
          </w:p>
          <w:p w:rsidR="005C0E75" w:rsidRDefault="005C0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Значення тригонометричних функцій кутів 30°, 45°, 60°</w:t>
            </w:r>
          </w:p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Формули доповнення:</w:t>
            </w:r>
          </w:p>
          <w:p w:rsidR="005C0E75" w:rsidRDefault="005C0E75">
            <w:pPr>
              <w:ind w:left="5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0° &lt; α &lt; 90°, </w:t>
            </w:r>
          </w:p>
          <w:p w:rsidR="005C0E75" w:rsidRDefault="005C0E75">
            <w:pPr>
              <w:ind w:left="5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(90° – α) = 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  <w:lang w:val="uk-UA"/>
              </w:rPr>
              <w:t xml:space="preserve"> α.         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  <w:lang w:val="uk-UA"/>
              </w:rPr>
              <w:t xml:space="preserve"> (90° – α) = </w:t>
            </w: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α. </w:t>
            </w:r>
          </w:p>
          <w:p w:rsidR="005C0E75" w:rsidRDefault="005C0E75">
            <w:pPr>
              <w:ind w:left="50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α.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α.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1247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C0E75" w:rsidTr="005C0E75">
        <w:trPr>
          <w:trHeight w:val="56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E75" w:rsidRDefault="005C0E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Значення тригонометричних функцій кутів 30°, 45°, 60°</w:t>
            </w:r>
          </w:p>
        </w:tc>
      </w:tr>
      <w:tr w:rsidR="005C0E75" w:rsidTr="005C0E75">
        <w:trPr>
          <w:trHeight w:val="56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Функція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 α</w:t>
            </w:r>
          </w:p>
        </w:tc>
      </w:tr>
      <w:tr w:rsidR="005C0E75" w:rsidTr="00323C94">
        <w:trPr>
          <w:trHeight w:val="56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E75" w:rsidRDefault="005C0E75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45°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60°</w:t>
            </w:r>
          </w:p>
        </w:tc>
      </w:tr>
      <w:tr w:rsidR="005C0E75" w:rsidTr="005C0E75">
        <w:trPr>
          <w:trHeight w:val="56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sin</w:t>
            </w:r>
            <w:r>
              <w:rPr>
                <w:sz w:val="28"/>
                <w:szCs w:val="28"/>
                <w:lang w:val="uk-UA"/>
              </w:rPr>
              <w:t xml:space="preserve"> α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27" type="#_x0000_t75" style="width:13.5pt;height:33.75pt" o:ole="">
                  <v:imagedata r:id="rId16" o:title=""/>
                </v:shape>
                <o:OLEObject Type="Embed" ProgID="Equation.3" ShapeID="_x0000_i1027" DrawAspect="Content" ObjectID="_1624283975" r:id="rId17"/>
              </w:objec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465" w:dyaOrig="735">
                <v:shape id="_x0000_i1028" type="#_x0000_t75" style="width:23.25pt;height:36.75pt" o:ole="">
                  <v:imagedata r:id="rId18" o:title=""/>
                </v:shape>
                <o:OLEObject Type="Embed" ProgID="Equation.3" ShapeID="_x0000_i1028" DrawAspect="Content" ObjectID="_1624283976" r:id="rId19"/>
              </w:objec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450" w:dyaOrig="735">
                <v:shape id="_x0000_i1029" type="#_x0000_t75" style="width:22.5pt;height:36.75pt" o:ole="">
                  <v:imagedata r:id="rId20" o:title=""/>
                </v:shape>
                <o:OLEObject Type="Embed" ProgID="Equation.3" ShapeID="_x0000_i1029" DrawAspect="Content" ObjectID="_1624283977" r:id="rId21"/>
              </w:object>
            </w:r>
          </w:p>
        </w:tc>
      </w:tr>
      <w:tr w:rsidR="005C0E75" w:rsidTr="005C0E75">
        <w:trPr>
          <w:trHeight w:val="56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  <w:lang w:val="uk-UA"/>
              </w:rPr>
              <w:t xml:space="preserve"> α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450" w:dyaOrig="735">
                <v:shape id="_x0000_i1030" type="#_x0000_t75" style="width:22.5pt;height:36.75pt" o:ole="">
                  <v:imagedata r:id="rId22" o:title=""/>
                </v:shape>
                <o:OLEObject Type="Embed" ProgID="Equation.3" ShapeID="_x0000_i1030" DrawAspect="Content" ObjectID="_1624283978" r:id="rId23"/>
              </w:objec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465" w:dyaOrig="735">
                <v:shape id="_x0000_i1031" type="#_x0000_t75" style="width:23.25pt;height:36.75pt" o:ole="">
                  <v:imagedata r:id="rId24" o:title=""/>
                </v:shape>
                <o:OLEObject Type="Embed" ProgID="Equation.3" ShapeID="_x0000_i1031" DrawAspect="Content" ObjectID="_1624283979" r:id="rId25"/>
              </w:objec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2" type="#_x0000_t75" style="width:13.5pt;height:33.75pt" o:ole="">
                  <v:imagedata r:id="rId16" o:title=""/>
                </v:shape>
                <o:OLEObject Type="Embed" ProgID="Equation.3" ShapeID="_x0000_i1032" DrawAspect="Content" ObjectID="_1624283980" r:id="rId26"/>
              </w:object>
            </w:r>
          </w:p>
        </w:tc>
      </w:tr>
      <w:tr w:rsidR="005C0E75" w:rsidTr="005C0E75">
        <w:trPr>
          <w:trHeight w:val="4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α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450" w:dyaOrig="735">
                <v:shape id="_x0000_i1033" type="#_x0000_t75" style="width:22.5pt;height:36.75pt" o:ole="">
                  <v:imagedata r:id="rId27" o:title=""/>
                </v:shape>
                <o:OLEObject Type="Embed" ProgID="Equation.3" ShapeID="_x0000_i1033" DrawAspect="Content" ObjectID="_1624283981" r:id="rId28"/>
              </w:objec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0E75" w:rsidRDefault="005C0E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405" w:dyaOrig="390">
                <v:shape id="_x0000_i1034" type="#_x0000_t75" style="width:20.25pt;height:19.5pt" o:ole="">
                  <v:imagedata r:id="rId29" o:title=""/>
                </v:shape>
                <o:OLEObject Type="Embed" ProgID="Equation.3" ShapeID="_x0000_i1034" DrawAspect="Content" ObjectID="_1624283982" r:id="rId30"/>
              </w:object>
            </w:r>
          </w:p>
        </w:tc>
      </w:tr>
    </w:tbl>
    <w:p w:rsidR="00323C94" w:rsidRDefault="00323C94" w:rsidP="00323C9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Синус, косинус і тангенс кута </w:t>
      </w:r>
      <w:r>
        <w:rPr>
          <w:b/>
          <w:sz w:val="28"/>
          <w:szCs w:val="28"/>
          <w:lang w:val="uk-UA"/>
        </w:rPr>
        <w:t>30°</w:t>
      </w:r>
    </w:p>
    <w:p w:rsidR="00323C94" w:rsidRPr="00607E9A" w:rsidRDefault="00323C94" w:rsidP="00323C94">
      <w:pPr>
        <w:ind w:left="540" w:hanging="36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Як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відомо, у прямокутному трикутнику проти кута 30° лежить катет, у два рази менший за гіпотенузу, тому </w:t>
      </w:r>
      <w:r>
        <w:rPr>
          <w:i/>
          <w:iCs/>
          <w:sz w:val="28"/>
          <w:szCs w:val="28"/>
          <w:lang w:val="uk-UA"/>
        </w:rPr>
        <w:t xml:space="preserve">АВ = с, </w:t>
      </w:r>
      <w:r>
        <w:rPr>
          <w:sz w:val="28"/>
          <w:szCs w:val="28"/>
          <w:lang w:val="uk-UA"/>
        </w:rPr>
        <w:t xml:space="preserve">то </w:t>
      </w:r>
      <w:r>
        <w:rPr>
          <w:i/>
          <w:iCs/>
          <w:sz w:val="28"/>
          <w:szCs w:val="28"/>
          <w:lang w:val="uk-UA"/>
        </w:rPr>
        <w:t xml:space="preserve">ВС = </w:t>
      </w:r>
      <w:r>
        <w:rPr>
          <w:position w:val="-24"/>
          <w:sz w:val="28"/>
          <w:szCs w:val="28"/>
          <w:lang w:val="en-US"/>
        </w:rPr>
        <w:object w:dxaOrig="255" w:dyaOrig="675">
          <v:shape id="_x0000_i1035" type="#_x0000_t75" style="width:12.75pt;height:33.75pt" o:ole="">
            <v:imagedata r:id="rId31" o:title=""/>
          </v:shape>
          <o:OLEObject Type="Embed" ProgID="Equation.3" ShapeID="_x0000_i1035" DrawAspect="Content" ObjectID="_1624283983" r:id="rId32"/>
        </w:object>
      </w:r>
      <w:r w:rsidRPr="00323C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5). Тоді </w:t>
      </w:r>
      <w:r>
        <w:rPr>
          <w:i/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=</w:t>
      </w:r>
      <w:r w:rsidR="00101A1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</w:t>
      </w:r>
      <w:r w:rsidR="00101A10">
        <w:rPr>
          <w:sz w:val="28"/>
          <w:szCs w:val="28"/>
        </w:rPr>
        <w:t>=</w:t>
      </w:r>
      <w:r w:rsidR="00101A10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FACED1D" wp14:editId="58115198">
            <wp:simplePos x="0" y="0"/>
            <wp:positionH relativeFrom="column">
              <wp:posOffset>4796790</wp:posOffset>
            </wp:positionH>
            <wp:positionV relativeFrom="paragraph">
              <wp:posOffset>0</wp:posOffset>
            </wp:positionV>
            <wp:extent cx="9048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373" y="21323"/>
                <wp:lineTo x="2137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position w:val="-8"/>
          <w:sz w:val="28"/>
          <w:szCs w:val="28"/>
          <w:lang w:val="en-US"/>
        </w:rPr>
        <w:object w:dxaOrig="1455" w:dyaOrig="435">
          <v:shape id="_x0000_i1036" type="#_x0000_t75" style="width:72.75pt;height:21pt" o:ole="">
            <v:imagedata r:id="rId34" o:title=""/>
          </v:shape>
          <o:OLEObject Type="Embed" ProgID="Equation.3" ShapeID="_x0000_i1036" DrawAspect="Content" ObjectID="_1624283984" r:id="rId35"/>
        </w:object>
      </w:r>
      <w:r>
        <w:rPr>
          <w:sz w:val="28"/>
          <w:szCs w:val="28"/>
        </w:rPr>
        <w:t xml:space="preserve"> = </w:t>
      </w:r>
      <w:r>
        <w:rPr>
          <w:position w:val="-26"/>
          <w:sz w:val="28"/>
          <w:szCs w:val="28"/>
          <w:lang w:val="en-US"/>
        </w:rPr>
        <w:object w:dxaOrig="1035" w:dyaOrig="780">
          <v:shape id="_x0000_i1037" type="#_x0000_t75" style="width:51.75pt;height:39pt" o:ole="">
            <v:imagedata r:id="rId36" o:title=""/>
          </v:shape>
          <o:OLEObject Type="Embed" ProgID="Equation.3" ShapeID="_x0000_i1037" DrawAspect="Content" ObjectID="_1624283985" r:id="rId37"/>
        </w:object>
      </w:r>
      <w:r>
        <w:rPr>
          <w:sz w:val="28"/>
          <w:szCs w:val="28"/>
        </w:rPr>
        <w:t xml:space="preserve"> = </w:t>
      </w:r>
      <w:r>
        <w:rPr>
          <w:position w:val="-26"/>
          <w:sz w:val="28"/>
          <w:szCs w:val="28"/>
          <w:lang w:val="en-US"/>
        </w:rPr>
        <w:object w:dxaOrig="1185" w:dyaOrig="780">
          <v:shape id="_x0000_i1038" type="#_x0000_t75" style="width:59.25pt;height:39pt" o:ole="">
            <v:imagedata r:id="rId38" o:title=""/>
          </v:shape>
          <o:OLEObject Type="Embed" ProgID="Equation.3" ShapeID="_x0000_i1038" DrawAspect="Content" ObjectID="_1624283986" r:id="rId39"/>
        </w:object>
      </w:r>
      <w:r>
        <w:rPr>
          <w:sz w:val="28"/>
          <w:szCs w:val="28"/>
        </w:rPr>
        <w:t xml:space="preserve"> = </w:t>
      </w:r>
      <w:r>
        <w:rPr>
          <w:position w:val="-26"/>
          <w:sz w:val="28"/>
          <w:szCs w:val="28"/>
          <w:lang w:val="en-US"/>
        </w:rPr>
        <w:object w:dxaOrig="675" w:dyaOrig="780">
          <v:shape id="_x0000_i1039" type="#_x0000_t75" style="width:33.75pt;height:39pt" o:ole="">
            <v:imagedata r:id="rId40" o:title=""/>
          </v:shape>
          <o:OLEObject Type="Embed" ProgID="Equation.3" ShapeID="_x0000_i1039" DrawAspect="Content" ObjectID="_1624283987" r:id="rId41"/>
        </w:object>
      </w:r>
      <w:r>
        <w:rPr>
          <w:sz w:val="28"/>
          <w:szCs w:val="28"/>
        </w:rPr>
        <w:t xml:space="preserve"> = </w:t>
      </w:r>
      <w:r>
        <w:rPr>
          <w:position w:val="-24"/>
          <w:sz w:val="28"/>
          <w:szCs w:val="28"/>
          <w:lang w:val="en-US"/>
        </w:rPr>
        <w:object w:dxaOrig="570" w:dyaOrig="735">
          <v:shape id="_x0000_i1040" type="#_x0000_t75" style="width:28.5pt;height:36.75pt" o:ole="">
            <v:imagedata r:id="rId42" o:title=""/>
          </v:shape>
          <o:OLEObject Type="Embed" ProgID="Equation.3" ShapeID="_x0000_i1040" DrawAspect="Content" ObjectID="_1624283988" r:id="rId43"/>
        </w:object>
      </w:r>
      <w:r>
        <w:rPr>
          <w:sz w:val="28"/>
          <w:szCs w:val="28"/>
        </w:rPr>
        <w:t>.</w:t>
      </w:r>
      <w:r w:rsidRPr="00607E9A">
        <w:rPr>
          <w:sz w:val="28"/>
          <w:szCs w:val="28"/>
        </w:rPr>
        <w:t xml:space="preserve"> </w:t>
      </w:r>
    </w:p>
    <w:p w:rsidR="00323C94" w:rsidRDefault="00323C94" w:rsidP="00323C9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Тоді  </w:t>
      </w:r>
      <w:r>
        <w:rPr>
          <w:position w:val="-24"/>
          <w:sz w:val="28"/>
          <w:szCs w:val="28"/>
          <w:lang w:val="en-US"/>
        </w:rPr>
        <w:object w:dxaOrig="2490" w:dyaOrig="1035">
          <v:shape id="_x0000_i1041" type="#_x0000_t75" style="width:124.5pt;height:51.75pt" o:ole="">
            <v:imagedata r:id="rId44" o:title=""/>
          </v:shape>
          <o:OLEObject Type="Embed" ProgID="Equation.3" ShapeID="_x0000_i1041" DrawAspect="Content" ObjectID="_1624283989" r:id="rId4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en-US"/>
        </w:rPr>
        <w:object w:dxaOrig="3045" w:dyaOrig="1080">
          <v:shape id="_x0000_i1042" type="#_x0000_t75" style="width:152.25pt;height:54pt" o:ole="">
            <v:imagedata r:id="rId46" o:title=""/>
          </v:shape>
          <o:OLEObject Type="Embed" ProgID="Equation.3" ShapeID="_x0000_i1042" DrawAspect="Content" ObjectID="_1624283990" r:id="rId47"/>
        </w:object>
      </w:r>
      <w:r>
        <w:rPr>
          <w:sz w:val="28"/>
          <w:szCs w:val="28"/>
        </w:rPr>
        <w:t>;</w:t>
      </w:r>
    </w:p>
    <w:p w:rsidR="00323C94" w:rsidRDefault="00323C94" w:rsidP="00323C94">
      <w:pPr>
        <w:ind w:left="540"/>
        <w:jc w:val="both"/>
        <w:rPr>
          <w:sz w:val="28"/>
          <w:szCs w:val="28"/>
        </w:rPr>
      </w:pPr>
      <w:r>
        <w:rPr>
          <w:position w:val="-58"/>
          <w:sz w:val="28"/>
          <w:szCs w:val="28"/>
          <w:lang w:val="en-US"/>
        </w:rPr>
        <w:object w:dxaOrig="3525" w:dyaOrig="1410">
          <v:shape id="_x0000_i1043" type="#_x0000_t75" style="width:176.25pt;height:70.5pt" o:ole="">
            <v:imagedata r:id="rId48" o:title=""/>
          </v:shape>
          <o:OLEObject Type="Embed" ProgID="Equation.3" ShapeID="_x0000_i1043" DrawAspect="Content" ObjectID="_1624283991" r:id="rId49"/>
        </w:object>
      </w:r>
      <w:r>
        <w:rPr>
          <w:sz w:val="28"/>
          <w:szCs w:val="28"/>
        </w:rPr>
        <w:t>.</w:t>
      </w:r>
    </w:p>
    <w:p w:rsidR="00881FD1" w:rsidRDefault="00881FD1" w:rsidP="00323C94">
      <w:pPr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Синус, косинус і тангенс кута 60°</w:t>
      </w:r>
    </w:p>
    <w:p w:rsidR="00881FD1" w:rsidRDefault="00881FD1" w:rsidP="00323C94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формули доповнення, отримуємо:</w:t>
      </w:r>
    </w:p>
    <w:p w:rsidR="00881FD1" w:rsidRDefault="00881FD1" w:rsidP="00323C94">
      <w:pPr>
        <w:ind w:left="540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en-US"/>
        </w:rPr>
        <w:object w:dxaOrig="1320" w:dyaOrig="680">
          <v:shape id="_x0000_i1044" type="#_x0000_t75" style="width:66pt;height:33.75pt" o:ole="">
            <v:imagedata r:id="rId50" o:title=""/>
          </v:shape>
          <o:OLEObject Type="Embed" ProgID="Equation.3" ShapeID="_x0000_i1044" DrawAspect="Content" ObjectID="_1624283992" r:id="rId5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en-US"/>
        </w:rPr>
        <w:object w:dxaOrig="1180" w:dyaOrig="620">
          <v:shape id="_x0000_i1045" type="#_x0000_t75" style="width:59.25pt;height:30.75pt" o:ole="">
            <v:imagedata r:id="rId52" o:title=""/>
          </v:shape>
          <o:OLEObject Type="Embed" ProgID="Equation.3" ShapeID="_x0000_i1045" DrawAspect="Content" ObjectID="_1624283993" r:id="rId53"/>
        </w:object>
      </w:r>
      <w:r>
        <w:rPr>
          <w:sz w:val="28"/>
          <w:szCs w:val="28"/>
          <w:lang w:val="uk-UA"/>
        </w:rPr>
        <w:t xml:space="preserve">; </w:t>
      </w:r>
    </w:p>
    <w:p w:rsidR="00881FD1" w:rsidRPr="00881FD1" w:rsidRDefault="00881FD1" w:rsidP="00323C94">
      <w:pPr>
        <w:ind w:left="540"/>
        <w:jc w:val="both"/>
        <w:rPr>
          <w:sz w:val="28"/>
          <w:szCs w:val="28"/>
          <w:lang w:val="uk-UA"/>
        </w:rPr>
      </w:pPr>
      <w:r>
        <w:rPr>
          <w:position w:val="-54"/>
          <w:sz w:val="28"/>
          <w:szCs w:val="28"/>
          <w:lang w:val="en-US"/>
        </w:rPr>
        <w:object w:dxaOrig="2835" w:dyaOrig="1410">
          <v:shape id="_x0000_i1046" type="#_x0000_t75" style="width:141.75pt;height:70.5pt" o:ole="">
            <v:imagedata r:id="rId54" o:title=""/>
          </v:shape>
          <o:OLEObject Type="Embed" ProgID="Equation.3" ShapeID="_x0000_i1046" DrawAspect="Content" ObjectID="_1624283994" r:id="rId55"/>
        </w:object>
      </w:r>
    </w:p>
    <w:p w:rsidR="00323C94" w:rsidRPr="00323C94" w:rsidRDefault="00323C94" w:rsidP="00323C9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Синус, косинус і тангенс кута 45°</w:t>
      </w:r>
    </w:p>
    <w:p w:rsidR="00323C94" w:rsidRDefault="00323C94" w:rsidP="00323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Розглянемо рівнобедрений прямокутний трикутник </w:t>
      </w:r>
      <w:r>
        <w:rPr>
          <w:i/>
          <w:iCs/>
          <w:sz w:val="28"/>
          <w:szCs w:val="28"/>
          <w:lang w:val="uk-UA"/>
        </w:rPr>
        <w:t xml:space="preserve">АСВ </w:t>
      </w:r>
      <w:r w:rsidRPr="00323C94">
        <w:rPr>
          <w:iCs/>
          <w:sz w:val="28"/>
          <w:szCs w:val="28"/>
          <w:lang w:val="uk-UA"/>
        </w:rPr>
        <w:t>(</w:t>
      </w:r>
      <w:r>
        <w:rPr>
          <w:position w:val="-4"/>
          <w:sz w:val="28"/>
          <w:szCs w:val="28"/>
          <w:lang w:val="uk-UA"/>
        </w:rPr>
        <w:object w:dxaOrig="255" w:dyaOrig="240">
          <v:shape id="_x0000_i1047" type="#_x0000_t75" style="width:12.75pt;height:12pt" o:ole="">
            <v:imagedata r:id="rId56" o:title=""/>
          </v:shape>
          <o:OLEObject Type="Embed" ProgID="Equation.3" ShapeID="_x0000_i1047" DrawAspect="Content" ObjectID="_1624283995" r:id="rId57"/>
        </w:object>
      </w:r>
      <w:r>
        <w:rPr>
          <w:i/>
          <w:iCs/>
          <w:sz w:val="28"/>
          <w:szCs w:val="28"/>
          <w:lang w:val="en-US"/>
        </w:rPr>
        <w:t>C</w:t>
      </w:r>
      <w:r w:rsidRPr="00323C94"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90°), тоді його гострі кути дорівнюють 45° (рис. 7). Нехай його катети дорівнюють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тоді </w:t>
      </w:r>
      <w:r>
        <w:rPr>
          <w:i/>
          <w:iCs/>
          <w:sz w:val="28"/>
          <w:szCs w:val="28"/>
          <w:lang w:val="uk-UA"/>
        </w:rPr>
        <w:t xml:space="preserve">АВ = </w:t>
      </w:r>
      <w:r>
        <w:rPr>
          <w:position w:val="-8"/>
          <w:sz w:val="28"/>
          <w:szCs w:val="28"/>
          <w:lang w:val="en-US"/>
        </w:rPr>
        <w:object w:dxaOrig="1035" w:dyaOrig="435">
          <v:shape id="_x0000_i1048" type="#_x0000_t75" style="width:51.75pt;height:21pt" o:ole="">
            <v:imagedata r:id="rId58" o:title=""/>
          </v:shape>
          <o:OLEObject Type="Embed" ProgID="Equation.3" ShapeID="_x0000_i1048" DrawAspect="Content" ObjectID="_1624283996" r:id="rId59"/>
        </w:object>
      </w:r>
      <w:r>
        <w:rPr>
          <w:sz w:val="28"/>
          <w:szCs w:val="28"/>
          <w:lang w:val="uk-UA"/>
        </w:rPr>
        <w:t xml:space="preserve"> = </w:t>
      </w:r>
      <w:r>
        <w:rPr>
          <w:position w:val="-8"/>
          <w:sz w:val="28"/>
          <w:szCs w:val="28"/>
          <w:lang w:val="en-US"/>
        </w:rPr>
        <w:object w:dxaOrig="675" w:dyaOrig="435">
          <v:shape id="_x0000_i1049" type="#_x0000_t75" style="width:33.75pt;height:21pt" o:ole="">
            <v:imagedata r:id="rId60" o:title=""/>
          </v:shape>
          <o:OLEObject Type="Embed" ProgID="Equation.3" ShapeID="_x0000_i1049" DrawAspect="Content" ObjectID="_1624283997" r:id="rId61"/>
        </w:objec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en-US"/>
        </w:rPr>
        <w:t>a</w:t>
      </w:r>
      <w:r>
        <w:rPr>
          <w:position w:val="-6"/>
          <w:sz w:val="28"/>
          <w:szCs w:val="28"/>
          <w:lang w:val="en-US"/>
        </w:rPr>
        <w:object w:dxaOrig="405" w:dyaOrig="375">
          <v:shape id="_x0000_i1050" type="#_x0000_t75" style="width:20.25pt;height:18.75pt" o:ole="">
            <v:imagedata r:id="rId62" o:title=""/>
          </v:shape>
          <o:OLEObject Type="Embed" ProgID="Equation.3" ShapeID="_x0000_i1050" DrawAspect="Content" ObjectID="_1624283998" r:id="rId63"/>
        </w:objec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45° = </w:t>
      </w:r>
      <w:r>
        <w:rPr>
          <w:position w:val="-24"/>
          <w:sz w:val="28"/>
          <w:szCs w:val="28"/>
          <w:lang w:val="en-US"/>
        </w:rPr>
        <w:object w:dxaOrig="510" w:dyaOrig="705">
          <v:shape id="_x0000_i1051" type="#_x0000_t75" style="width:25.5pt;height:35.25pt" o:ole="">
            <v:imagedata r:id="rId64" o:title=""/>
          </v:shape>
          <o:OLEObject Type="Embed" ProgID="Equation.3" ShapeID="_x0000_i1051" DrawAspect="Content" ObjectID="_1624283999" r:id="rId65"/>
        </w:object>
      </w:r>
      <w:r>
        <w:rPr>
          <w:sz w:val="28"/>
          <w:szCs w:val="28"/>
          <w:lang w:val="uk-UA"/>
        </w:rPr>
        <w:t xml:space="preserve">= </w:t>
      </w:r>
      <w:r>
        <w:rPr>
          <w:position w:val="-28"/>
          <w:sz w:val="28"/>
          <w:szCs w:val="28"/>
          <w:lang w:val="en-US"/>
        </w:rPr>
        <w:object w:dxaOrig="585" w:dyaOrig="720">
          <v:shape id="_x0000_i1052" type="#_x0000_t75" style="width:29.25pt;height:36.75pt" o:ole="">
            <v:imagedata r:id="rId66" o:title=""/>
          </v:shape>
          <o:OLEObject Type="Embed" ProgID="Equation.3" ShapeID="_x0000_i1052" DrawAspect="Content" ObjectID="_1624284000" r:id="rId67"/>
        </w:object>
      </w:r>
      <w:r>
        <w:rPr>
          <w:sz w:val="28"/>
          <w:szCs w:val="28"/>
        </w:rPr>
        <w:t xml:space="preserve"> = </w:t>
      </w:r>
      <w:r>
        <w:rPr>
          <w:position w:val="-28"/>
          <w:sz w:val="28"/>
          <w:szCs w:val="28"/>
          <w:lang w:val="en-US"/>
        </w:rPr>
        <w:object w:dxaOrig="465" w:dyaOrig="720">
          <v:shape id="_x0000_i1053" type="#_x0000_t75" style="width:23.25pt;height:36.75pt" o:ole="">
            <v:imagedata r:id="rId68" o:title=""/>
          </v:shape>
          <o:OLEObject Type="Embed" ProgID="Equation.3" ShapeID="_x0000_i1053" DrawAspect="Content" ObjectID="_1624284001" r:id="rId69"/>
        </w:object>
      </w:r>
      <w:r>
        <w:rPr>
          <w:sz w:val="28"/>
          <w:szCs w:val="28"/>
        </w:rPr>
        <w:t xml:space="preserve"> = </w:t>
      </w:r>
      <w:r>
        <w:rPr>
          <w:position w:val="-24"/>
          <w:sz w:val="28"/>
          <w:szCs w:val="28"/>
          <w:lang w:val="en-US"/>
        </w:rPr>
        <w:object w:dxaOrig="465" w:dyaOrig="735">
          <v:shape id="_x0000_i1054" type="#_x0000_t75" style="width:23.25pt;height:36.75pt" o:ole="">
            <v:imagedata r:id="rId70" o:title=""/>
          </v:shape>
          <o:OLEObject Type="Embed" ProgID="Equation.3" ShapeID="_x0000_i1054" DrawAspect="Content" ObjectID="_1624284002" r:id="rId71"/>
        </w:object>
      </w:r>
      <w:r>
        <w:rPr>
          <w:sz w:val="28"/>
          <w:szCs w:val="28"/>
          <w:lang w:val="uk-UA"/>
        </w:rPr>
        <w:t xml:space="preserve">; </w:t>
      </w:r>
    </w:p>
    <w:p w:rsidR="00323C94" w:rsidRDefault="00323C94" w:rsidP="00323C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cos</w:t>
      </w:r>
      <w:r w:rsidRPr="00323C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45° = </w:t>
      </w:r>
      <w:r>
        <w:rPr>
          <w:position w:val="-24"/>
          <w:sz w:val="28"/>
          <w:szCs w:val="28"/>
          <w:lang w:val="en-US"/>
        </w:rPr>
        <w:object w:dxaOrig="525" w:dyaOrig="705">
          <v:shape id="_x0000_i1055" type="#_x0000_t75" style="width:26.25pt;height:35.25pt" o:ole="">
            <v:imagedata r:id="rId72" o:title=""/>
          </v:shape>
          <o:OLEObject Type="Embed" ProgID="Equation.3" ShapeID="_x0000_i1055" DrawAspect="Content" ObjectID="_1624284003" r:id="rId73"/>
        </w:object>
      </w:r>
      <w:r>
        <w:rPr>
          <w:sz w:val="28"/>
          <w:szCs w:val="28"/>
        </w:rPr>
        <w:t xml:space="preserve"> =  </w:t>
      </w:r>
      <w:r>
        <w:rPr>
          <w:position w:val="-28"/>
          <w:sz w:val="28"/>
          <w:szCs w:val="28"/>
          <w:lang w:val="en-US"/>
        </w:rPr>
        <w:object w:dxaOrig="585" w:dyaOrig="720">
          <v:shape id="_x0000_i1056" type="#_x0000_t75" style="width:29.25pt;height:36.75pt" o:ole="">
            <v:imagedata r:id="rId74" o:title=""/>
          </v:shape>
          <o:OLEObject Type="Embed" ProgID="Equation.3" ShapeID="_x0000_i1056" DrawAspect="Content" ObjectID="_1624284004" r:id="rId75"/>
        </w:object>
      </w:r>
      <w:r>
        <w:rPr>
          <w:sz w:val="28"/>
          <w:szCs w:val="28"/>
        </w:rPr>
        <w:t xml:space="preserve"> = </w:t>
      </w:r>
      <w:r>
        <w:rPr>
          <w:position w:val="-28"/>
          <w:sz w:val="28"/>
          <w:szCs w:val="28"/>
          <w:lang w:val="en-US"/>
        </w:rPr>
        <w:object w:dxaOrig="465" w:dyaOrig="720">
          <v:shape id="_x0000_i1057" type="#_x0000_t75" style="width:23.25pt;height:36.75pt" o:ole="">
            <v:imagedata r:id="rId76" o:title=""/>
          </v:shape>
          <o:OLEObject Type="Embed" ProgID="Equation.3" ShapeID="_x0000_i1057" DrawAspect="Content" ObjectID="_1624284005" r:id="rId77"/>
        </w:object>
      </w:r>
      <w:r>
        <w:rPr>
          <w:sz w:val="28"/>
          <w:szCs w:val="28"/>
        </w:rPr>
        <w:t xml:space="preserve"> = </w:t>
      </w:r>
      <w:r>
        <w:rPr>
          <w:position w:val="-24"/>
          <w:sz w:val="28"/>
          <w:szCs w:val="28"/>
          <w:lang w:val="en-US"/>
        </w:rPr>
        <w:object w:dxaOrig="465" w:dyaOrig="735">
          <v:shape id="_x0000_i1058" type="#_x0000_t75" style="width:23.25pt;height:36.75pt" o:ole="">
            <v:imagedata r:id="rId78" o:title=""/>
          </v:shape>
          <o:OLEObject Type="Embed" ProgID="Equation.3" ShapeID="_x0000_i1058" DrawAspect="Content" ObjectID="_1624284006" r:id="rId79"/>
        </w:objec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323C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45° = </w:t>
      </w:r>
      <w:r>
        <w:rPr>
          <w:position w:val="-24"/>
          <w:sz w:val="28"/>
          <w:szCs w:val="28"/>
          <w:lang w:val="en-US"/>
        </w:rPr>
        <w:object w:dxaOrig="525" w:dyaOrig="705">
          <v:shape id="_x0000_i1059" type="#_x0000_t75" style="width:26.25pt;height:35.25pt" o:ole="">
            <v:imagedata r:id="rId80" o:title=""/>
          </v:shape>
          <o:OLEObject Type="Embed" ProgID="Equation.3" ShapeID="_x0000_i1059" DrawAspect="Content" ObjectID="_1624284007" r:id="rId81"/>
        </w:object>
      </w:r>
      <w:r>
        <w:rPr>
          <w:sz w:val="28"/>
          <w:szCs w:val="28"/>
          <w:lang w:val="uk-UA"/>
        </w:rPr>
        <w:t xml:space="preserve">= </w:t>
      </w:r>
      <w:r>
        <w:rPr>
          <w:position w:val="-24"/>
          <w:sz w:val="28"/>
          <w:szCs w:val="28"/>
          <w:lang w:val="en-US"/>
        </w:rPr>
        <w:object w:dxaOrig="255" w:dyaOrig="675">
          <v:shape id="_x0000_i1060" type="#_x0000_t75" style="width:12.75pt;height:33.75pt" o:ole="">
            <v:imagedata r:id="rId82" o:title=""/>
          </v:shape>
          <o:OLEObject Type="Embed" ProgID="Equation.3" ShapeID="_x0000_i1060" DrawAspect="Content" ObjectID="_1624284008" r:id="rId83"/>
        </w:object>
      </w:r>
      <w:r>
        <w:rPr>
          <w:sz w:val="28"/>
          <w:szCs w:val="28"/>
        </w:rPr>
        <w:t xml:space="preserve"> =</w:t>
      </w:r>
      <w:r w:rsidRPr="00323C94">
        <w:rPr>
          <w:sz w:val="28"/>
          <w:szCs w:val="28"/>
        </w:rPr>
        <w:t xml:space="preserve"> 1.</w:t>
      </w:r>
    </w:p>
    <w:p w:rsidR="00323C94" w:rsidRDefault="001F29D0" w:rsidP="00323C94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40FA04E" wp14:editId="66858DB3">
            <wp:simplePos x="0" y="0"/>
            <wp:positionH relativeFrom="column">
              <wp:posOffset>43815</wp:posOffset>
            </wp:positionH>
            <wp:positionV relativeFrom="paragraph">
              <wp:posOffset>945515</wp:posOffset>
            </wp:positionV>
            <wp:extent cx="1952625" cy="1495425"/>
            <wp:effectExtent l="57150" t="57150" r="123825" b="123825"/>
            <wp:wrapTight wrapText="bothSides">
              <wp:wrapPolygon edited="0">
                <wp:start x="-632" y="-825"/>
                <wp:lineTo x="-421" y="23113"/>
                <wp:lineTo x="22759" y="23113"/>
                <wp:lineTo x="22759" y="-825"/>
                <wp:lineTo x="-632" y="-825"/>
              </wp:wrapPolygon>
            </wp:wrapTight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1" r="25752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95425"/>
                    </a:xfrm>
                    <a:prstGeom prst="rect">
                      <a:avLst/>
                    </a:prstGeom>
                    <a:ln w="127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94">
        <w:rPr>
          <w:lang w:val="uk-UA"/>
        </w:rPr>
        <w:tab/>
      </w:r>
      <w:r w:rsidR="00323C94">
        <w:rPr>
          <w:lang w:val="uk-UA"/>
        </w:rPr>
        <w:tab/>
      </w:r>
      <w:r w:rsidR="00323C94">
        <w:rPr>
          <w:lang w:val="uk-UA"/>
        </w:rPr>
        <w:tab/>
      </w:r>
      <w:r w:rsidR="00323C94">
        <w:rPr>
          <w:noProof/>
        </w:rPr>
        <w:drawing>
          <wp:inline distT="0" distB="0" distL="0" distR="0" wp14:anchorId="15665FD1" wp14:editId="13768A0E">
            <wp:extent cx="1219200" cy="1352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94" w:rsidRDefault="00323C94" w:rsidP="00323C94">
      <w:pPr>
        <w:ind w:firstLine="540"/>
        <w:jc w:val="both"/>
        <w:rPr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Зауваження</w:t>
      </w:r>
      <w:r>
        <w:rPr>
          <w:sz w:val="28"/>
          <w:szCs w:val="28"/>
          <w:lang w:val="uk-UA"/>
        </w:rPr>
        <w:t xml:space="preserve">. Учитель звертає увагу учнів на таблицю і на той факт, що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30° =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60°;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60° =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30°;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45° =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45°, тобто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(90° -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) = </w:t>
      </w:r>
      <w:r>
        <w:rPr>
          <w:sz w:val="28"/>
          <w:szCs w:val="28"/>
          <w:lang w:val="en-US"/>
        </w:rPr>
        <w:t>cosα</w:t>
      </w:r>
      <w:r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(90° -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) =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  <w:lang w:val="uk-UA"/>
        </w:rPr>
        <w:t>.</w:t>
      </w:r>
    </w:p>
    <w:p w:rsidR="005C0E75" w:rsidRPr="00ED58BF" w:rsidRDefault="005C0E75" w:rsidP="001F29D0">
      <w:pPr>
        <w:jc w:val="both"/>
        <w:rPr>
          <w:sz w:val="28"/>
          <w:szCs w:val="28"/>
          <w:lang w:val="uk-UA"/>
        </w:rPr>
      </w:pPr>
    </w:p>
    <w:p w:rsidR="005C0E75" w:rsidRDefault="005C0E75" w:rsidP="005C0E75">
      <w:pPr>
        <w:rPr>
          <w:sz w:val="16"/>
          <w:szCs w:val="16"/>
          <w:lang w:val="uk-UA"/>
        </w:rPr>
      </w:pP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первинних умінь</w:t>
      </w:r>
    </w:p>
    <w:p w:rsidR="005C0E75" w:rsidRDefault="005C0E75" w:rsidP="005C0E75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5C0E75" w:rsidRDefault="005C0E75" w:rsidP="005C0E7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трикутника </w:t>
      </w:r>
      <w:r>
        <w:rPr>
          <w:i/>
          <w:iCs/>
          <w:sz w:val="28"/>
          <w:szCs w:val="28"/>
          <w:lang w:val="en-US"/>
        </w:rPr>
        <w:t>ABC</w:t>
      </w:r>
      <w:r w:rsidRPr="005C0E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гіпотенузою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en-US"/>
        </w:rPr>
        <w:t>sin</w:t>
      </w:r>
      <w:r w:rsidRPr="005C0E75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В = а. </w:t>
      </w:r>
      <w:r>
        <w:rPr>
          <w:sz w:val="28"/>
          <w:szCs w:val="28"/>
          <w:lang w:val="uk-UA"/>
        </w:rPr>
        <w:t xml:space="preserve">Чому дорівнює косинус кута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?</w:t>
      </w:r>
    </w:p>
    <w:p w:rsidR="005C0E75" w:rsidRDefault="005C0E75" w:rsidP="005C0E7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синус і косинус гострого кута прямокутного трикутни</w:t>
      </w:r>
      <w:r>
        <w:rPr>
          <w:sz w:val="28"/>
          <w:szCs w:val="28"/>
          <w:lang w:val="uk-UA"/>
        </w:rPr>
        <w:softHyphen/>
        <w:t>ка дорівнювати один одному? В якому випадку?</w:t>
      </w:r>
    </w:p>
    <w:p w:rsidR="005C0E75" w:rsidRDefault="005C0E75" w:rsidP="005C0E7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C0E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гіпотенузою </w:t>
      </w:r>
      <w:r>
        <w:rPr>
          <w:i/>
          <w:iCs/>
          <w:sz w:val="28"/>
          <w:szCs w:val="28"/>
          <w:lang w:val="uk-UA"/>
        </w:rPr>
        <w:t xml:space="preserve">АВ </w:t>
      </w:r>
      <w:proofErr w:type="spellStart"/>
      <w:r>
        <w:rPr>
          <w:iCs/>
          <w:sz w:val="28"/>
          <w:szCs w:val="28"/>
          <w:lang w:val="en-US"/>
        </w:rPr>
        <w:t>tg</w:t>
      </w:r>
      <w:proofErr w:type="spellEnd"/>
      <w:r w:rsidRPr="005C0E7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&gt;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5C0E7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. Чи може один із цих тангенсів дорівнювати одиниці?</w:t>
      </w:r>
    </w:p>
    <w:p w:rsidR="005C0E75" w:rsidRDefault="005C0E75" w:rsidP="005C0E7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Кути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  <w:lang w:val="uk-UA"/>
        </w:rPr>
        <w:t xml:space="preserve"> — гострі кути прямокутного трикутника. Знайдіть до</w:t>
      </w:r>
      <w:r>
        <w:rPr>
          <w:sz w:val="28"/>
          <w:szCs w:val="28"/>
          <w:lang w:val="uk-UA"/>
        </w:rPr>
        <w:softHyphen/>
        <w:t xml:space="preserve">буток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5C0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·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5C0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>.</w:t>
      </w:r>
    </w:p>
    <w:p w:rsidR="005C0E75" w:rsidRDefault="005C0E75" w:rsidP="005C0E75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5C0E75" w:rsidRPr="00ED58BF" w:rsidRDefault="001F29D0" w:rsidP="005C0E75">
      <w:pPr>
        <w:ind w:left="19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№723</w:t>
      </w:r>
      <w:r w:rsidR="004B0FDE">
        <w:rPr>
          <w:sz w:val="28"/>
          <w:szCs w:val="28"/>
          <w:lang w:val="uk-UA"/>
        </w:rPr>
        <w:t>, 727</w:t>
      </w:r>
      <w:r w:rsidR="00ED58BF">
        <w:rPr>
          <w:sz w:val="28"/>
          <w:szCs w:val="28"/>
          <w:lang w:val="uk-UA"/>
        </w:rPr>
        <w:t>, 725</w:t>
      </w:r>
    </w:p>
    <w:p w:rsidR="005C0E75" w:rsidRPr="00C350A2" w:rsidRDefault="005C0E75" w:rsidP="005C0E7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</w:t>
      </w:r>
      <w:r>
        <w:rPr>
          <w:sz w:val="28"/>
          <w:szCs w:val="28"/>
          <w:lang w:val="uk-UA"/>
        </w:rPr>
        <w:br/>
        <w:t xml:space="preserve">а)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</w:t>
      </w:r>
      <w:r w:rsidRPr="00C350A2">
        <w:rPr>
          <w:sz w:val="28"/>
          <w:szCs w:val="28"/>
          <w:lang w:val="uk-UA"/>
        </w:rPr>
        <w:t xml:space="preserve">30° +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uk-UA"/>
        </w:rPr>
        <w:t xml:space="preserve"> 45°;   б)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 w:rsidRPr="00C350A2">
        <w:rPr>
          <w:sz w:val="28"/>
          <w:szCs w:val="28"/>
          <w:lang w:val="uk-UA"/>
        </w:rPr>
        <w:t>30°</w:t>
      </w:r>
      <w:r>
        <w:rPr>
          <w:sz w:val="28"/>
          <w:szCs w:val="28"/>
          <w:lang w:val="uk-UA"/>
        </w:rPr>
        <w:t xml:space="preserve"> ·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uk-UA"/>
        </w:rPr>
        <w:t xml:space="preserve"> </w:t>
      </w:r>
      <w:r w:rsidRPr="00C350A2">
        <w:rPr>
          <w:sz w:val="28"/>
          <w:szCs w:val="28"/>
          <w:lang w:val="uk-UA"/>
        </w:rPr>
        <w:t>60°</w:t>
      </w:r>
      <w:r>
        <w:rPr>
          <w:sz w:val="28"/>
          <w:szCs w:val="28"/>
          <w:lang w:val="uk-UA"/>
        </w:rPr>
        <w:t xml:space="preserve">; в) </w:t>
      </w:r>
      <w:r>
        <w:rPr>
          <w:position w:val="-6"/>
          <w:sz w:val="28"/>
          <w:szCs w:val="28"/>
          <w:lang w:val="uk-UA"/>
        </w:rPr>
        <w:object w:dxaOrig="420" w:dyaOrig="375">
          <v:shape id="_x0000_i1061" type="#_x0000_t75" style="width:21pt;height:18.75pt" o:ole="">
            <v:imagedata r:id="rId86" o:title=""/>
          </v:shape>
          <o:OLEObject Type="Embed" ProgID="Equation.3" ShapeID="_x0000_i1061" DrawAspect="Content" ObjectID="_1624284009" r:id="rId87"/>
        </w:object>
      </w:r>
      <w:r>
        <w:rPr>
          <w:sz w:val="28"/>
          <w:szCs w:val="28"/>
          <w:lang w:val="en-US"/>
        </w:rPr>
        <w:t>sin</w:t>
      </w:r>
      <w:r w:rsidRPr="00C35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45° </w:t>
      </w:r>
      <w:r w:rsidRPr="00C350A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cos</w:t>
      </w:r>
      <w:r w:rsidRPr="00C35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60°.</w:t>
      </w:r>
    </w:p>
    <w:p w:rsidR="005C0E75" w:rsidRDefault="005C0E75" w:rsidP="005C0E75">
      <w:pPr>
        <w:rPr>
          <w:sz w:val="16"/>
          <w:szCs w:val="16"/>
          <w:lang w:val="uk-UA"/>
        </w:rPr>
      </w:pPr>
    </w:p>
    <w:p w:rsidR="005C0E75" w:rsidRDefault="005C0E75" w:rsidP="005C0E7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5C0E75" w:rsidRDefault="005C0E75" w:rsidP="005C0E7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помилки в таких </w:t>
      </w:r>
      <w:proofErr w:type="spellStart"/>
      <w:r>
        <w:rPr>
          <w:sz w:val="28"/>
          <w:szCs w:val="28"/>
          <w:lang w:val="uk-UA"/>
        </w:rPr>
        <w:t>рівностях</w:t>
      </w:r>
      <w:proofErr w:type="spellEnd"/>
      <w:r>
        <w:rPr>
          <w:sz w:val="28"/>
          <w:szCs w:val="28"/>
          <w:lang w:val="uk-UA"/>
        </w:rPr>
        <w:t>:</w:t>
      </w:r>
    </w:p>
    <w:p w:rsidR="005C0E75" w:rsidRDefault="005C0E75" w:rsidP="005C0E7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en-US"/>
        </w:rPr>
        <w:t>2° = 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78°;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en-US"/>
        </w:rPr>
        <w:t xml:space="preserve">sin </w:t>
      </w:r>
      <w:r>
        <w:rPr>
          <w:sz w:val="28"/>
          <w:szCs w:val="28"/>
          <w:lang w:val="uk-UA"/>
        </w:rPr>
        <w:t xml:space="preserve">70° = </w:t>
      </w:r>
      <w:r>
        <w:rPr>
          <w:sz w:val="28"/>
          <w:szCs w:val="28"/>
          <w:lang w:val="en-US"/>
        </w:rPr>
        <w:t xml:space="preserve">sin </w:t>
      </w:r>
      <w:r>
        <w:rPr>
          <w:sz w:val="28"/>
          <w:szCs w:val="28"/>
          <w:lang w:val="uk-UA"/>
        </w:rPr>
        <w:t>10°;</w:t>
      </w:r>
      <w:r>
        <w:rPr>
          <w:sz w:val="28"/>
          <w:szCs w:val="28"/>
          <w:lang w:val="uk-UA"/>
        </w:rPr>
        <w:tab/>
        <w:t xml:space="preserve">3)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53° = </w:t>
      </w:r>
      <w:r>
        <w:rPr>
          <w:sz w:val="28"/>
          <w:szCs w:val="28"/>
          <w:lang w:val="en-US"/>
        </w:rPr>
        <w:t xml:space="preserve">sin </w:t>
      </w:r>
      <w:r>
        <w:rPr>
          <w:sz w:val="28"/>
          <w:szCs w:val="28"/>
          <w:lang w:val="uk-UA"/>
        </w:rPr>
        <w:t>47°;</w:t>
      </w:r>
      <w:r>
        <w:rPr>
          <w:sz w:val="28"/>
          <w:szCs w:val="28"/>
          <w:lang w:val="uk-UA"/>
        </w:rPr>
        <w:tab/>
      </w:r>
    </w:p>
    <w:p w:rsidR="005C0E75" w:rsidRDefault="005C0E75" w:rsidP="005C0E75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25° = sin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65°;</w:t>
      </w:r>
      <w:r>
        <w:rPr>
          <w:sz w:val="28"/>
          <w:szCs w:val="28"/>
          <w:lang w:val="uk-UA"/>
        </w:rPr>
        <w:tab/>
        <w:t xml:space="preserve">5)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21° = sin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69°;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6)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34° = 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56°</w:t>
      </w:r>
      <w:r>
        <w:rPr>
          <w:sz w:val="28"/>
          <w:szCs w:val="28"/>
          <w:lang w:val="uk-UA"/>
        </w:rPr>
        <w:t>.</w:t>
      </w:r>
    </w:p>
    <w:p w:rsidR="005C0E75" w:rsidRDefault="005C0E75" w:rsidP="005C0E75">
      <w:pPr>
        <w:rPr>
          <w:sz w:val="16"/>
          <w:szCs w:val="16"/>
          <w:lang w:val="uk-UA"/>
        </w:rPr>
      </w:pPr>
    </w:p>
    <w:p w:rsidR="005C0E75" w:rsidRDefault="005C0E75" w:rsidP="005C0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 Домашнє завдання</w:t>
      </w:r>
    </w:p>
    <w:p w:rsidR="005C0E75" w:rsidRDefault="001F29D0" w:rsidP="005C0E7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таблицю і формули доповнення</w:t>
      </w:r>
    </w:p>
    <w:p w:rsidR="001F29D0" w:rsidRDefault="004B0FDE" w:rsidP="005C0E7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№724, 728</w:t>
      </w:r>
      <w:r w:rsidR="00ED58BF">
        <w:rPr>
          <w:sz w:val="28"/>
          <w:szCs w:val="28"/>
          <w:lang w:val="uk-UA"/>
        </w:rPr>
        <w:t>, 726</w:t>
      </w:r>
    </w:p>
    <w:p w:rsidR="00492C8E" w:rsidRDefault="00492C8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</w:pPr>
    </w:p>
    <w:p w:rsidR="004B0FDE" w:rsidRDefault="004B0FDE">
      <w:pPr>
        <w:rPr>
          <w:lang w:val="uk-UA"/>
        </w:rPr>
        <w:sectPr w:rsidR="004B0FDE" w:rsidSect="00607E9A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4B0FDE" w:rsidRPr="005C0E75" w:rsidRDefault="004B0FD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AB05DE4" wp14:editId="5B0EFB13">
            <wp:extent cx="8886825" cy="6810375"/>
            <wp:effectExtent l="57150" t="57150" r="123825" b="123825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1" r="25752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810375"/>
                    </a:xfrm>
                    <a:prstGeom prst="rect">
                      <a:avLst/>
                    </a:prstGeom>
                    <a:ln w="127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B0FDE" w:rsidRPr="005C0E75" w:rsidSect="004B0FDE">
      <w:pgSz w:w="16838" w:h="11906" w:orient="landscape"/>
      <w:pgMar w:top="567" w:right="851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8FE"/>
    <w:multiLevelType w:val="hybridMultilevel"/>
    <w:tmpl w:val="FD24DDAC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D0091"/>
    <w:multiLevelType w:val="hybridMultilevel"/>
    <w:tmpl w:val="452AA90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FF6442"/>
    <w:multiLevelType w:val="hybridMultilevel"/>
    <w:tmpl w:val="E7681C44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10D00"/>
    <w:multiLevelType w:val="hybridMultilevel"/>
    <w:tmpl w:val="B504121C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C34C8"/>
    <w:multiLevelType w:val="hybridMultilevel"/>
    <w:tmpl w:val="539A8F5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C70F4"/>
    <w:multiLevelType w:val="hybridMultilevel"/>
    <w:tmpl w:val="166EF884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E7885"/>
    <w:multiLevelType w:val="hybridMultilevel"/>
    <w:tmpl w:val="0BAC0B80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C5788B"/>
    <w:multiLevelType w:val="hybridMultilevel"/>
    <w:tmpl w:val="B0A88F4E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96"/>
    <w:rsid w:val="000D46A2"/>
    <w:rsid w:val="00101A10"/>
    <w:rsid w:val="001F178E"/>
    <w:rsid w:val="001F29D0"/>
    <w:rsid w:val="00323C94"/>
    <w:rsid w:val="00492C8E"/>
    <w:rsid w:val="004B0FDE"/>
    <w:rsid w:val="00566D96"/>
    <w:rsid w:val="005C0E75"/>
    <w:rsid w:val="00607E9A"/>
    <w:rsid w:val="00803F61"/>
    <w:rsid w:val="00881FD1"/>
    <w:rsid w:val="00C350A2"/>
    <w:rsid w:val="00ED58BF"/>
    <w:rsid w:val="00E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84AD"/>
  <w15:chartTrackingRefBased/>
  <w15:docId w15:val="{7FE06277-EF62-4C5E-8811-A91C1C0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76" Type="http://schemas.openxmlformats.org/officeDocument/2006/relationships/image" Target="media/image40.wmf"/><Relationship Id="rId84" Type="http://schemas.openxmlformats.org/officeDocument/2006/relationships/image" Target="media/image44.emf"/><Relationship Id="rId89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16.wmf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7.bin"/><Relationship Id="rId5" Type="http://schemas.openxmlformats.org/officeDocument/2006/relationships/image" Target="media/image1.emf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png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9.gi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2019-01-27T13:53:00Z</cp:lastPrinted>
  <dcterms:created xsi:type="dcterms:W3CDTF">2019-01-24T18:38:00Z</dcterms:created>
  <dcterms:modified xsi:type="dcterms:W3CDTF">2019-07-10T14:03:00Z</dcterms:modified>
</cp:coreProperties>
</file>