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B3" w:rsidRDefault="00C739B3" w:rsidP="006346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Урок</w:t>
      </w:r>
      <w:r w:rsidR="00634605" w:rsidRPr="00634605">
        <w:rPr>
          <w:b/>
          <w:sz w:val="28"/>
          <w:szCs w:val="28"/>
          <w:lang w:val="uk-UA"/>
        </w:rPr>
        <w:t xml:space="preserve"> </w:t>
      </w:r>
      <w:r w:rsidR="00634605">
        <w:rPr>
          <w:b/>
          <w:sz w:val="28"/>
          <w:szCs w:val="28"/>
          <w:lang w:val="uk-UA"/>
        </w:rPr>
        <w:t>в темі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6</w:t>
      </w:r>
    </w:p>
    <w:p w:rsidR="00C739B3" w:rsidRDefault="00C739B3" w:rsidP="00C739B3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Ромб, квадрат та їх властивості</w:t>
      </w:r>
    </w:p>
    <w:p w:rsidR="00C739B3" w:rsidRPr="00C739B3" w:rsidRDefault="00C739B3" w:rsidP="00C739B3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працювати над засвоєнням учнями змісту означень, власти</w:t>
      </w:r>
      <w:r>
        <w:rPr>
          <w:sz w:val="28"/>
          <w:szCs w:val="28"/>
          <w:lang w:val="uk-UA"/>
        </w:rPr>
        <w:softHyphen/>
        <w:t xml:space="preserve">востей та ознак ромба і квадрата; сформувати вміння застосовувати властивості, ознаки ромба і квадрата до розв'язування типових задач; розвивати уважність, спостережливість; </w:t>
      </w:r>
      <w:proofErr w:type="spellStart"/>
      <w:r>
        <w:rPr>
          <w:color w:val="000000"/>
          <w:sz w:val="28"/>
          <w:szCs w:val="28"/>
        </w:rPr>
        <w:t>виховувати</w:t>
      </w:r>
      <w:proofErr w:type="spellEnd"/>
      <w:r>
        <w:rPr>
          <w:color w:val="000000"/>
          <w:sz w:val="28"/>
          <w:szCs w:val="28"/>
        </w:rPr>
        <w:t xml:space="preserve"> культуру </w:t>
      </w:r>
      <w:proofErr w:type="spellStart"/>
      <w:r>
        <w:rPr>
          <w:color w:val="000000"/>
          <w:sz w:val="28"/>
          <w:szCs w:val="28"/>
        </w:rPr>
        <w:t>математичних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записів</w:t>
      </w:r>
      <w:proofErr w:type="spellEnd"/>
    </w:p>
    <w:p w:rsidR="00C739B3" w:rsidRDefault="00C739B3" w:rsidP="00C739B3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вмінь та навичок.</w:t>
      </w:r>
    </w:p>
    <w:p w:rsidR="00C739B3" w:rsidRDefault="00C739B3" w:rsidP="00C739B3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конспект «Ромб, квадрат».</w:t>
      </w:r>
    </w:p>
    <w:p w:rsidR="00C739B3" w:rsidRDefault="00C739B3" w:rsidP="00C73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C739B3" w:rsidRDefault="00C739B3" w:rsidP="00C739B3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етап</w:t>
      </w:r>
    </w:p>
    <w:p w:rsidR="00C739B3" w:rsidRDefault="00C739B3" w:rsidP="00C739B3">
      <w:pPr>
        <w:rPr>
          <w:b/>
          <w:sz w:val="18"/>
          <w:szCs w:val="18"/>
          <w:lang w:val="uk-UA"/>
        </w:rPr>
      </w:pPr>
    </w:p>
    <w:p w:rsidR="00C739B3" w:rsidRDefault="00C739B3" w:rsidP="00C739B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C739B3" w:rsidRDefault="00C739B3" w:rsidP="00C739B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Перевірку засвоєння учнями теоретичного матеріалу попереднього уроку можна провести або у формі математичного диктанту, або у формі бесіди за тими самими питаннями, що включені в математичний диктант.</w:t>
      </w:r>
    </w:p>
    <w:p w:rsidR="00C739B3" w:rsidRDefault="00C739B3" w:rsidP="00C739B3">
      <w:pPr>
        <w:ind w:firstLine="540"/>
        <w:jc w:val="both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Математичний диктант</w:t>
      </w:r>
      <w:r w:rsidRPr="00C739B3">
        <w:rPr>
          <w:i/>
          <w:iCs/>
          <w:sz w:val="28"/>
          <w:szCs w:val="28"/>
          <w:lang w:val="uk-UA"/>
        </w:rPr>
        <w:t xml:space="preserve"> (</w:t>
      </w:r>
      <w:r w:rsidR="00634605">
        <w:rPr>
          <w:i/>
          <w:iCs/>
          <w:sz w:val="28"/>
          <w:szCs w:val="28"/>
          <w:lang w:val="uk-UA"/>
        </w:rPr>
        <w:t>два учні працюють на ві</w:t>
      </w:r>
      <w:r>
        <w:rPr>
          <w:i/>
          <w:iCs/>
          <w:sz w:val="28"/>
          <w:szCs w:val="28"/>
          <w:lang w:val="uk-UA"/>
        </w:rPr>
        <w:t>дкидних дошках)</w:t>
      </w:r>
    </w:p>
    <w:p w:rsidR="00C739B3" w:rsidRDefault="00C739B3" w:rsidP="00C739B3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є прямокутником паралелограм, один із кутів якого прямий?</w:t>
      </w:r>
    </w:p>
    <w:p w:rsidR="00C739B3" w:rsidRDefault="00C739B3" w:rsidP="00C739B3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правильно, що кожен прямокутник є паралелограмом?</w:t>
      </w:r>
    </w:p>
    <w:p w:rsidR="00C739B3" w:rsidRDefault="00C739B3" w:rsidP="00C739B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Діагоналі прямокутника </w:t>
      </w:r>
      <w:r>
        <w:rPr>
          <w:i/>
          <w:iCs/>
          <w:sz w:val="28"/>
          <w:szCs w:val="28"/>
          <w:lang w:val="uk-UA"/>
        </w:rPr>
        <w:t xml:space="preserve">АЕКМ </w:t>
      </w:r>
      <w:r>
        <w:rPr>
          <w:sz w:val="28"/>
          <w:szCs w:val="28"/>
          <w:lang w:val="uk-UA"/>
        </w:rPr>
        <w:t xml:space="preserve">перетинаються в точці </w:t>
      </w:r>
      <w:r>
        <w:rPr>
          <w:i/>
          <w:iCs/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 xml:space="preserve">Відрізок </w:t>
      </w:r>
      <w:r>
        <w:rPr>
          <w:i/>
          <w:iCs/>
          <w:sz w:val="28"/>
          <w:szCs w:val="28"/>
          <w:lang w:val="uk-UA"/>
        </w:rPr>
        <w:t xml:space="preserve">АО </w:t>
      </w:r>
      <w:r>
        <w:rPr>
          <w:sz w:val="28"/>
          <w:szCs w:val="28"/>
          <w:lang w:val="uk-UA"/>
        </w:rPr>
        <w:t xml:space="preserve">дорівнює 3 </w:t>
      </w:r>
      <w:proofErr w:type="spellStart"/>
      <w:r>
        <w:rPr>
          <w:sz w:val="28"/>
          <w:szCs w:val="28"/>
          <w:lang w:val="uk-UA"/>
        </w:rPr>
        <w:t>дм</w:t>
      </w:r>
      <w:proofErr w:type="spellEnd"/>
      <w:r>
        <w:rPr>
          <w:sz w:val="28"/>
          <w:szCs w:val="28"/>
          <w:lang w:val="uk-UA"/>
        </w:rPr>
        <w:t xml:space="preserve">. Знайдіть довжину діагоналі </w:t>
      </w:r>
      <w:r>
        <w:rPr>
          <w:i/>
          <w:iCs/>
          <w:sz w:val="28"/>
          <w:szCs w:val="28"/>
          <w:lang w:val="uk-UA"/>
        </w:rPr>
        <w:t>ЕМ.</w:t>
      </w:r>
    </w:p>
    <w:p w:rsidR="00C739B3" w:rsidRPr="00C739B3" w:rsidRDefault="00C739B3" w:rsidP="00C739B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Діагоналі чотирикутника рівні. Чи обов'язково цей чотирикутник є прямокутником?</w:t>
      </w:r>
    </w:p>
    <w:p w:rsidR="00C739B3" w:rsidRDefault="00C739B3" w:rsidP="00C739B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Письмова частина домашнього завдання докладно перевіряється тільки в учнів, які потребують додаткової педагогічної уваги; у ході фронтальної перевірки правильності виконання письмових завдань достатньо озвучити твердження, яке було використане під час розв'я</w:t>
      </w:r>
      <w:r>
        <w:rPr>
          <w:sz w:val="28"/>
          <w:szCs w:val="28"/>
          <w:lang w:val="uk-UA"/>
        </w:rPr>
        <w:softHyphen/>
        <w:t>зування задачі, а також здобуту відповідь.</w:t>
      </w:r>
    </w:p>
    <w:p w:rsidR="00C739B3" w:rsidRDefault="00C739B3" w:rsidP="00C739B3">
      <w:pPr>
        <w:ind w:firstLine="540"/>
        <w:jc w:val="both"/>
        <w:rPr>
          <w:sz w:val="28"/>
          <w:szCs w:val="28"/>
          <w:lang w:val="uk-UA"/>
        </w:rPr>
      </w:pPr>
      <w:r w:rsidRPr="00C739B3">
        <w:rPr>
          <w:b/>
          <w:sz w:val="28"/>
          <w:szCs w:val="28"/>
          <w:lang w:val="uk-UA"/>
        </w:rPr>
        <w:t>№86</w:t>
      </w:r>
      <w:r>
        <w:rPr>
          <w:sz w:val="28"/>
          <w:szCs w:val="28"/>
          <w:lang w:val="uk-UA"/>
        </w:rPr>
        <w:t xml:space="preserve"> Який факт треба довести? (даний чотирикутник – паралелограм)</w:t>
      </w:r>
    </w:p>
    <w:p w:rsidR="00C739B3" w:rsidRDefault="00C739B3" w:rsidP="00C739B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Як це зробити? (через ознаку паралельності прямих)</w:t>
      </w:r>
    </w:p>
    <w:p w:rsidR="00C739B3" w:rsidRDefault="00C739B3" w:rsidP="00C739B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і завдань уроку</w:t>
      </w:r>
    </w:p>
    <w:p w:rsidR="00C739B3" w:rsidRDefault="00C739B3" w:rsidP="00C739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Щоб створити умови для усвідомленого сприйняття учнями логіки вивчення матеріалу, пропонуємо їм проаналізувати, яким чином із довільного паралелограма утворилась нова фігура — прямокутник (якщо всі кути паралелограма «зробити» рівними, то «виходить» прямо</w:t>
      </w:r>
      <w:r>
        <w:rPr>
          <w:sz w:val="28"/>
          <w:szCs w:val="28"/>
          <w:lang w:val="uk-UA"/>
        </w:rPr>
        <w:softHyphen/>
        <w:t>кутник). Далі вчитель ставить запитання: «Які ще елементи паралело</w:t>
      </w:r>
      <w:r>
        <w:rPr>
          <w:sz w:val="28"/>
          <w:szCs w:val="28"/>
          <w:lang w:val="uk-UA"/>
        </w:rPr>
        <w:softHyphen/>
        <w:t xml:space="preserve">грама можна зробити рівними?» Звісно, більшість учнів дає правильну відповідь (сторони). Після чого </w:t>
      </w:r>
      <w:proofErr w:type="spellStart"/>
      <w:r>
        <w:rPr>
          <w:sz w:val="28"/>
          <w:szCs w:val="28"/>
          <w:lang w:val="uk-UA"/>
        </w:rPr>
        <w:t>формулюється</w:t>
      </w:r>
      <w:proofErr w:type="spellEnd"/>
      <w:r>
        <w:rPr>
          <w:sz w:val="28"/>
          <w:szCs w:val="28"/>
          <w:lang w:val="uk-UA"/>
        </w:rPr>
        <w:t xml:space="preserve"> наступне запитання:</w:t>
      </w:r>
      <w:r w:rsidRPr="00C739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«Чи існує паралелограм, у якого і сторони, і кути рівні?» Здобувши ствердну відповідь, учитель виділяє таким чином два нові (тобто такі, що раніше не вивчались на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 xml:space="preserve"> геометрії) геометричні об'єкти. Вивчення озна</w:t>
      </w:r>
      <w:r>
        <w:rPr>
          <w:sz w:val="28"/>
          <w:szCs w:val="28"/>
          <w:lang w:val="uk-UA"/>
        </w:rPr>
        <w:softHyphen/>
        <w:t>чення, властивостей та, можливо, ознак цих фігур, опанування спосо</w:t>
      </w:r>
      <w:r>
        <w:rPr>
          <w:sz w:val="28"/>
          <w:szCs w:val="28"/>
          <w:lang w:val="uk-UA"/>
        </w:rPr>
        <w:softHyphen/>
        <w:t>бами їх застосування є основною дидактичною метою уроку.</w:t>
      </w:r>
    </w:p>
    <w:p w:rsidR="00C739B3" w:rsidRDefault="00C739B3" w:rsidP="00C739B3">
      <w:pPr>
        <w:rPr>
          <w:sz w:val="16"/>
          <w:szCs w:val="16"/>
          <w:lang w:val="uk-UA"/>
        </w:rPr>
      </w:pPr>
    </w:p>
    <w:p w:rsidR="00C739B3" w:rsidRDefault="00C739B3" w:rsidP="00C739B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 та вмінь</w:t>
      </w:r>
    </w:p>
    <w:p w:rsidR="00C739B3" w:rsidRDefault="00C739B3" w:rsidP="00C739B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свідомого розуміння та подальшого засвоєння змісту означень, властивостей, ознак ромба і квадрата слід активізувати знан</w:t>
      </w:r>
      <w:r>
        <w:rPr>
          <w:sz w:val="28"/>
          <w:szCs w:val="28"/>
          <w:lang w:val="uk-UA"/>
        </w:rPr>
        <w:softHyphen/>
        <w:t xml:space="preserve">ня і вміння учнів </w:t>
      </w:r>
      <w:r>
        <w:rPr>
          <w:sz w:val="28"/>
          <w:szCs w:val="28"/>
          <w:lang w:val="uk-UA"/>
        </w:rPr>
        <w:lastRenderedPageBreak/>
        <w:t>щодо означення, властивостей та ознак паралелогра</w:t>
      </w:r>
      <w:r>
        <w:rPr>
          <w:sz w:val="28"/>
          <w:szCs w:val="28"/>
          <w:lang w:val="uk-UA"/>
        </w:rPr>
        <w:softHyphen/>
        <w:t>ма, прямокутника; означення, властивостей та ознак рівнобедреного трикутника.</w:t>
      </w:r>
    </w:p>
    <w:p w:rsidR="00C739B3" w:rsidRDefault="00C739B3" w:rsidP="00C739B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Досягненню цієї мети сприятиме розв'язування усних задач.</w:t>
      </w:r>
    </w:p>
    <w:p w:rsidR="00C739B3" w:rsidRDefault="00C739B3" w:rsidP="00C739B3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Виконання усних вправ </w:t>
      </w:r>
    </w:p>
    <w:p w:rsidR="00C739B3" w:rsidRDefault="00C739B3" w:rsidP="00C739B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Яких помилок припустилися під час зображення паралелограма </w:t>
      </w:r>
      <w:r>
        <w:rPr>
          <w:i/>
          <w:iCs/>
          <w:sz w:val="28"/>
          <w:szCs w:val="28"/>
          <w:lang w:val="uk-UA"/>
        </w:rPr>
        <w:t>(рис. 1)</w:t>
      </w:r>
      <w:r>
        <w:rPr>
          <w:iCs/>
          <w:sz w:val="28"/>
          <w:szCs w:val="28"/>
          <w:lang w:val="uk-UA"/>
        </w:rPr>
        <w:t>?</w:t>
      </w:r>
    </w:p>
    <w:p w:rsidR="00C739B3" w:rsidRDefault="00C739B3" w:rsidP="00C739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10100" cy="1047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B3" w:rsidRDefault="00C739B3" w:rsidP="00C739B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паралелограмі </w:t>
      </w: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AM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— бісектриса кута </w:t>
      </w:r>
      <w:r>
        <w:rPr>
          <w:i/>
          <w:iCs/>
          <w:sz w:val="28"/>
          <w:szCs w:val="28"/>
          <w:lang w:val="uk-UA"/>
        </w:rPr>
        <w:t xml:space="preserve">А, ВН </w:t>
      </w:r>
      <w:r>
        <w:rPr>
          <w:sz w:val="28"/>
          <w:szCs w:val="28"/>
          <w:lang w:val="uk-UA"/>
        </w:rPr>
        <w:t xml:space="preserve">— бісектриса </w:t>
      </w:r>
      <w:r>
        <w:rPr>
          <w:iCs/>
          <w:sz w:val="28"/>
          <w:szCs w:val="28"/>
          <w:lang w:val="uk-UA"/>
        </w:rPr>
        <w:t>кута</w:t>
      </w:r>
      <w:r>
        <w:rPr>
          <w:i/>
          <w:iCs/>
          <w:sz w:val="28"/>
          <w:szCs w:val="28"/>
          <w:lang w:val="uk-UA"/>
        </w:rPr>
        <w:t xml:space="preserve"> В (рис. 3). </w:t>
      </w:r>
      <w:r>
        <w:rPr>
          <w:sz w:val="28"/>
          <w:szCs w:val="28"/>
          <w:lang w:val="uk-UA"/>
        </w:rPr>
        <w:t xml:space="preserve">Доведіть, </w:t>
      </w:r>
      <w:r>
        <w:rPr>
          <w:iCs/>
          <w:sz w:val="28"/>
          <w:szCs w:val="28"/>
          <w:lang w:val="uk-UA"/>
        </w:rPr>
        <w:t>що</w:t>
      </w:r>
      <w:r>
        <w:rPr>
          <w:i/>
          <w:iCs/>
          <w:sz w:val="28"/>
          <w:szCs w:val="28"/>
          <w:lang w:val="uk-UA"/>
        </w:rPr>
        <w:t xml:space="preserve"> ВН </w:t>
      </w:r>
      <w:r>
        <w:rPr>
          <w:i/>
          <w:iCs/>
          <w:position w:val="-4"/>
          <w:sz w:val="28"/>
          <w:szCs w:val="28"/>
          <w:lang w:val="uk-UA"/>
        </w:rPr>
        <w:object w:dxaOrig="240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6" o:title=""/>
          </v:shape>
          <o:OLEObject Type="Embed" ProgID="Equation.3" ShapeID="_x0000_i1025" DrawAspect="Content" ObjectID="_1624596835" r:id="rId7"/>
        </w:object>
      </w:r>
      <w:r>
        <w:rPr>
          <w:i/>
          <w:iCs/>
          <w:sz w:val="28"/>
          <w:szCs w:val="28"/>
          <w:lang w:val="uk-UA"/>
        </w:rPr>
        <w:t xml:space="preserve"> АМ.</w:t>
      </w:r>
    </w:p>
    <w:p w:rsidR="00C739B3" w:rsidRDefault="00C739B3" w:rsidP="00C739B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3525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50495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B3" w:rsidRDefault="00C739B3" w:rsidP="00C739B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паралелограмі </w:t>
      </w:r>
      <w:r>
        <w:rPr>
          <w:i/>
          <w:iCs/>
          <w:sz w:val="28"/>
          <w:szCs w:val="28"/>
          <w:lang w:val="en-US"/>
        </w:rPr>
        <w:t>ABCD</w:t>
      </w:r>
      <w:r w:rsidRPr="00C739B3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через точку перетину діагоналей проведено</w:t>
      </w:r>
      <w:r>
        <w:rPr>
          <w:sz w:val="28"/>
          <w:szCs w:val="28"/>
          <w:lang w:val="uk-UA"/>
        </w:rPr>
        <w:br/>
        <w:t xml:space="preserve">відрізок, кінці якого лежать на його сторонах </w:t>
      </w:r>
      <w:r>
        <w:rPr>
          <w:i/>
          <w:iCs/>
          <w:sz w:val="28"/>
          <w:szCs w:val="28"/>
          <w:lang w:val="uk-UA"/>
        </w:rPr>
        <w:t xml:space="preserve">(рис. 4). </w:t>
      </w:r>
      <w:r>
        <w:rPr>
          <w:sz w:val="28"/>
          <w:szCs w:val="28"/>
          <w:lang w:val="uk-UA"/>
        </w:rPr>
        <w:t>Доведіть, що</w:t>
      </w:r>
      <w:r>
        <w:rPr>
          <w:sz w:val="28"/>
          <w:szCs w:val="28"/>
          <w:lang w:val="uk-UA"/>
        </w:rPr>
        <w:br/>
      </w:r>
      <w:r>
        <w:rPr>
          <w:i/>
          <w:iCs/>
          <w:sz w:val="28"/>
          <w:szCs w:val="28"/>
          <w:lang w:val="uk-UA"/>
        </w:rPr>
        <w:t>ОМ = ОК.</w:t>
      </w:r>
    </w:p>
    <w:p w:rsidR="00C739B3" w:rsidRDefault="00C739B3" w:rsidP="00C739B3">
      <w:pPr>
        <w:rPr>
          <w:sz w:val="16"/>
          <w:szCs w:val="16"/>
          <w:lang w:val="uk-UA"/>
        </w:rPr>
      </w:pPr>
    </w:p>
    <w:p w:rsidR="00C739B3" w:rsidRDefault="00C739B3" w:rsidP="00C739B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Засвоєння знань</w:t>
      </w:r>
    </w:p>
    <w:p w:rsidR="00F277DE" w:rsidRDefault="00F277DE" w:rsidP="00F277DE">
      <w:pPr>
        <w:rPr>
          <w:sz w:val="10"/>
          <w:szCs w:val="10"/>
        </w:rPr>
      </w:pP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0"/>
        <w:gridCol w:w="3420"/>
        <w:gridCol w:w="3420"/>
      </w:tblGrid>
      <w:tr w:rsidR="00F277DE" w:rsidTr="00F277DE">
        <w:trPr>
          <w:trHeight w:val="5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77DE" w:rsidRDefault="00F277D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00175" cy="8286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77DE" w:rsidRDefault="00F277DE">
            <w:pPr>
              <w:jc w:val="right"/>
              <w:rPr>
                <w:i/>
                <w:i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F277DE" w:rsidTr="00F277DE">
        <w:trPr>
          <w:trHeight w:val="963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7DE" w:rsidRDefault="00F277DE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7DE" w:rsidRDefault="00F277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Ромб</w:t>
            </w:r>
          </w:p>
          <w:p w:rsidR="00F277DE" w:rsidRDefault="00F277DE">
            <w:pPr>
              <w:ind w:left="1400" w:hanging="140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Означення. </w:t>
            </w:r>
            <w:r>
              <w:rPr>
                <w:sz w:val="28"/>
                <w:szCs w:val="28"/>
                <w:lang w:val="uk-UA"/>
              </w:rPr>
              <w:t>Паралелограм, усі сторони якого рівні, називається ромбом</w:t>
            </w:r>
          </w:p>
        </w:tc>
      </w:tr>
      <w:tr w:rsidR="00F277DE" w:rsidTr="00F277DE">
        <w:trPr>
          <w:trHeight w:val="55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77DE" w:rsidRDefault="00F277DE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77DE" w:rsidRDefault="00F277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Властивості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77DE" w:rsidRDefault="00F277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Ознаки</w:t>
            </w:r>
          </w:p>
        </w:tc>
      </w:tr>
      <w:tr w:rsidR="00F277DE" w:rsidRPr="00634605" w:rsidTr="00F277DE">
        <w:trPr>
          <w:trHeight w:val="1384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77DE" w:rsidRDefault="00F277D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52550" cy="1028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77DE" w:rsidRDefault="00F2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 Має всі властивості паралелограма, тобто:</w:t>
            </w:r>
          </w:p>
          <w:p w:rsidR="00F277DE" w:rsidRDefault="00F2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1)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26" type="#_x0000_t75" style="width:12.75pt;height:12pt" o:ole="">
                  <v:imagedata r:id="rId12" o:title=""/>
                </v:shape>
                <o:OLEObject Type="Embed" ProgID="Equation.3" ShapeID="_x0000_i1026" DrawAspect="Content" ObjectID="_1624596836" r:id="rId13"/>
              </w:objec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27" type="#_x0000_t75" style="width:12.75pt;height:12pt" o:ole="">
                  <v:imagedata r:id="rId14" o:title=""/>
                </v:shape>
                <o:OLEObject Type="Embed" ProgID="Equation.3" ShapeID="_x0000_i1027" DrawAspect="Content" ObjectID="_1624596837" r:id="rId15"/>
              </w:object>
            </w:r>
            <w:r>
              <w:rPr>
                <w:sz w:val="28"/>
                <w:szCs w:val="28"/>
                <w:lang w:val="uk-UA"/>
              </w:rPr>
              <w:t xml:space="preserve">С,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28" type="#_x0000_t75" style="width:12.75pt;height:12pt" o:ole="">
                  <v:imagedata r:id="rId14" o:title=""/>
                </v:shape>
                <o:OLEObject Type="Embed" ProgID="Equation.3" ShapeID="_x0000_i1028" DrawAspect="Content" ObjectID="_1624596838" r:id="rId16"/>
              </w:objec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В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29" type="#_x0000_t75" style="width:12.75pt;height:12pt" o:ole="">
                  <v:imagedata r:id="rId14" o:title=""/>
                </v:shape>
                <o:OLEObject Type="Embed" ProgID="Equation.3" ShapeID="_x0000_i1029" DrawAspect="Content" ObjectID="_1624596839" r:id="rId17"/>
              </w:objec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277DE" w:rsidRDefault="00F277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2) </w:t>
            </w:r>
            <w:r>
              <w:rPr>
                <w:i/>
                <w:iCs/>
                <w:sz w:val="28"/>
                <w:szCs w:val="28"/>
                <w:lang w:val="uk-UA"/>
              </w:rPr>
              <w:t>АО = ОС, ВО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en-US"/>
              </w:rPr>
              <w:t>OD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77DE" w:rsidRPr="00F277DE" w:rsidRDefault="00F277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Якщо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F277DE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чоти</w:t>
            </w:r>
            <w:r>
              <w:rPr>
                <w:sz w:val="28"/>
                <w:szCs w:val="28"/>
                <w:lang w:val="uk-UA"/>
              </w:rPr>
              <w:softHyphen/>
              <w:t xml:space="preserve">рикутник і </w:t>
            </w:r>
          </w:p>
          <w:p w:rsidR="00F277DE" w:rsidRPr="00F277DE" w:rsidRDefault="00F277D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AB</w:t>
            </w:r>
            <w:r w:rsidRPr="00F277DE"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en-US"/>
              </w:rPr>
              <w:t>BC</w:t>
            </w:r>
            <w:r w:rsidRPr="00F277DE">
              <w:rPr>
                <w:i/>
                <w:iCs/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en-US"/>
              </w:rPr>
              <w:t>CD</w:t>
            </w:r>
            <w:r w:rsidRPr="00F277DE"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en-US"/>
              </w:rPr>
              <w:t>AD</w:t>
            </w:r>
            <w:r w:rsidRPr="00F277DE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F277DE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ромб</w:t>
            </w:r>
          </w:p>
        </w:tc>
      </w:tr>
    </w:tbl>
    <w:p w:rsidR="00F277DE" w:rsidRPr="00F277DE" w:rsidRDefault="00F277DE" w:rsidP="00F277DE">
      <w:pPr>
        <w:rPr>
          <w:sz w:val="16"/>
          <w:szCs w:val="16"/>
          <w:lang w:val="uk-UA"/>
        </w:rPr>
      </w:pP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0"/>
        <w:gridCol w:w="3420"/>
        <w:gridCol w:w="3420"/>
      </w:tblGrid>
      <w:tr w:rsidR="00F277DE" w:rsidTr="00F277DE">
        <w:trPr>
          <w:trHeight w:val="784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7DE" w:rsidRPr="00F277DE" w:rsidRDefault="00F277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77DE" w:rsidRPr="00F277DE" w:rsidRDefault="00F277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Якщо </w: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F277DE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BCD</w:t>
            </w:r>
            <w:r w:rsidRPr="00F277DE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 xml:space="preserve">ромб,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АС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BD</w:t>
            </w:r>
            <w:r w:rsidRPr="00F277DE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діагоналі, то:</w:t>
            </w:r>
          </w:p>
          <w:p w:rsidR="00F277DE" w:rsidRPr="00F277DE" w:rsidRDefault="00F277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1) </w:t>
            </w:r>
            <w:r>
              <w:rPr>
                <w:i/>
                <w:iCs/>
                <w:sz w:val="28"/>
                <w:szCs w:val="28"/>
                <w:lang w:val="en-US"/>
              </w:rPr>
              <w:t>AC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40" w:dyaOrig="255">
                <v:shape id="_x0000_i1030" type="#_x0000_t75" style="width:12pt;height:12.75pt" o:ole="">
                  <v:imagedata r:id="rId18" o:title=""/>
                </v:shape>
                <o:OLEObject Type="Embed" ProgID="Equation.3" ShapeID="_x0000_i1030" DrawAspect="Content" ObjectID="_1624596840" r:id="rId19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BD</w:t>
            </w:r>
            <w:r w:rsidRPr="00F277DE">
              <w:rPr>
                <w:i/>
                <w:iCs/>
                <w:sz w:val="28"/>
                <w:szCs w:val="28"/>
                <w:lang w:val="en-US"/>
              </w:rPr>
              <w:t>,</w:t>
            </w:r>
          </w:p>
          <w:p w:rsidR="00F277DE" w:rsidRPr="00F277DE" w:rsidRDefault="00F277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2)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1" type="#_x0000_t75" style="width:12.75pt;height:12pt" o:ole="">
                  <v:imagedata r:id="rId12" o:title=""/>
                </v:shape>
                <o:OLEObject Type="Embed" ProgID="Equation.3" ShapeID="_x0000_i1031" DrawAspect="Content" ObjectID="_1624596841" r:id="rId20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OAD</w:t>
            </w:r>
            <w:r w:rsidRPr="00F277DE">
              <w:rPr>
                <w:i/>
                <w:iCs/>
                <w:sz w:val="28"/>
                <w:szCs w:val="28"/>
                <w:lang w:val="en-US"/>
              </w:rPr>
              <w:t xml:space="preserve"> 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2" type="#_x0000_t75" style="width:12.75pt;height:12pt" o:ole="">
                  <v:imagedata r:id="rId12" o:title=""/>
                </v:shape>
                <o:OLEObject Type="Embed" ProgID="Equation.3" ShapeID="_x0000_i1032" DrawAspect="Content" ObjectID="_1624596842" r:id="rId21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OAB</w:t>
            </w:r>
            <w:r w:rsidRPr="00F277DE">
              <w:rPr>
                <w:i/>
                <w:iCs/>
                <w:sz w:val="28"/>
                <w:szCs w:val="28"/>
                <w:lang w:val="en-US"/>
              </w:rPr>
              <w:t>.</w:t>
            </w:r>
            <w:r w:rsidRPr="00F277DE">
              <w:rPr>
                <w:i/>
                <w:iCs/>
                <w:sz w:val="28"/>
                <w:szCs w:val="28"/>
                <w:lang w:val="en-US"/>
              </w:rPr>
              <w:br/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3" type="#_x0000_t75" style="width:12.75pt;height:12pt" o:ole="">
                  <v:imagedata r:id="rId12" o:title=""/>
                </v:shape>
                <o:OLEObject Type="Embed" ProgID="Equation.3" ShapeID="_x0000_i1033" DrawAspect="Content" ObjectID="_1624596843" r:id="rId22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ODA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4" type="#_x0000_t75" style="width:12.75pt;height:12pt" o:ole="">
                  <v:imagedata r:id="rId12" o:title=""/>
                </v:shape>
                <o:OLEObject Type="Embed" ProgID="Equation.3" ShapeID="_x0000_i1034" DrawAspect="Content" ObjectID="_1624596844" r:id="rId23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ODC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77DE" w:rsidRDefault="00F2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2. Якщо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F277DE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пара</w:t>
            </w:r>
            <w:r>
              <w:rPr>
                <w:sz w:val="28"/>
                <w:szCs w:val="28"/>
                <w:lang w:val="uk-UA"/>
              </w:rPr>
              <w:softHyphen/>
              <w:t xml:space="preserve">лелограм 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ВС, </w:t>
            </w: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ромб</w:t>
            </w:r>
          </w:p>
        </w:tc>
      </w:tr>
      <w:tr w:rsidR="00F277DE" w:rsidTr="00F277DE">
        <w:trPr>
          <w:trHeight w:val="382"/>
        </w:trPr>
        <w:tc>
          <w:tcPr>
            <w:tcW w:w="9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DE" w:rsidRDefault="00F277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7DE" w:rsidRDefault="00F277DE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77DE" w:rsidRDefault="00F277DE" w:rsidP="00F2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3. Якщо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F277DE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пара</w:t>
            </w:r>
            <w:r>
              <w:rPr>
                <w:sz w:val="28"/>
                <w:szCs w:val="28"/>
                <w:lang w:val="uk-UA"/>
              </w:rPr>
              <w:softHyphen/>
              <w:t xml:space="preserve">лелограм і </w:t>
            </w:r>
            <w:r>
              <w:rPr>
                <w:i/>
                <w:iCs/>
                <w:sz w:val="28"/>
                <w:szCs w:val="28"/>
                <w:lang w:val="en-US"/>
              </w:rPr>
              <w:t>AC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⏊</m:t>
              </m:r>
            </m:oMath>
            <w:r>
              <w:rPr>
                <w:i/>
                <w:iCs/>
                <w:sz w:val="28"/>
                <w:szCs w:val="28"/>
                <w:lang w:val="en-US"/>
              </w:rPr>
              <w:t>BD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F277DE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ромб</w:t>
            </w:r>
          </w:p>
        </w:tc>
      </w:tr>
      <w:tr w:rsidR="00F277DE" w:rsidTr="00F277DE">
        <w:trPr>
          <w:trHeight w:val="122"/>
        </w:trPr>
        <w:tc>
          <w:tcPr>
            <w:tcW w:w="9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DE" w:rsidRDefault="00F277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DE" w:rsidRDefault="00F277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77DE" w:rsidRDefault="00F2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4. Якщо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F277DE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пара</w:t>
            </w:r>
            <w:r>
              <w:rPr>
                <w:sz w:val="28"/>
                <w:szCs w:val="28"/>
                <w:lang w:val="uk-UA"/>
              </w:rPr>
              <w:softHyphen/>
              <w:t xml:space="preserve">лелограм 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АС — </w:t>
            </w:r>
            <w:r>
              <w:rPr>
                <w:sz w:val="28"/>
                <w:szCs w:val="28"/>
                <w:lang w:val="uk-UA"/>
              </w:rPr>
              <w:t>бісек</w:t>
            </w:r>
            <w:r>
              <w:rPr>
                <w:sz w:val="28"/>
                <w:szCs w:val="28"/>
                <w:lang w:val="uk-UA"/>
              </w:rPr>
              <w:softHyphen/>
              <w:t xml:space="preserve">триса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кутів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 xml:space="preserve">і С, то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F277DE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 ромб</w:t>
            </w:r>
          </w:p>
        </w:tc>
      </w:tr>
      <w:tr w:rsidR="00F277DE" w:rsidTr="00F277DE">
        <w:trPr>
          <w:trHeight w:val="5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77DE" w:rsidRDefault="00F277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Квадрат</w:t>
            </w:r>
          </w:p>
        </w:tc>
      </w:tr>
      <w:tr w:rsidR="00F277DE" w:rsidTr="00F277DE">
        <w:trPr>
          <w:trHeight w:val="114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277DE" w:rsidRDefault="00F277D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9650" cy="8477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77DE" w:rsidRDefault="00F277DE">
            <w:pPr>
              <w:ind w:left="1400" w:hanging="140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Означення. </w:t>
            </w:r>
            <w:r>
              <w:rPr>
                <w:sz w:val="28"/>
                <w:szCs w:val="28"/>
                <w:lang w:val="uk-UA"/>
              </w:rPr>
              <w:t>Прямокутник, усі сторони якого рівні, називається квадратом.</w:t>
            </w:r>
          </w:p>
          <w:p w:rsidR="00F277DE" w:rsidRDefault="00F277DE">
            <w:pPr>
              <w:ind w:left="1400" w:hanging="140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Означення. </w:t>
            </w:r>
            <w:r>
              <w:rPr>
                <w:sz w:val="28"/>
                <w:szCs w:val="28"/>
                <w:lang w:val="uk-UA"/>
              </w:rPr>
              <w:t>Ромб, усі кути якого прямі, називається квадратом</w:t>
            </w:r>
          </w:p>
        </w:tc>
      </w:tr>
      <w:tr w:rsidR="00F277DE" w:rsidTr="00F277DE">
        <w:trPr>
          <w:trHeight w:val="173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77DE" w:rsidRDefault="00F277D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277DE" w:rsidRDefault="00F277D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8763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277DE" w:rsidRDefault="00F277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Властивості</w:t>
            </w:r>
          </w:p>
          <w:p w:rsidR="00F277DE" w:rsidRDefault="00F277D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38200" cy="838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7DE" w:rsidRDefault="00F277DE">
            <w:pPr>
              <w:rPr>
                <w:sz w:val="28"/>
                <w:szCs w:val="28"/>
                <w:lang w:val="uk-UA"/>
              </w:rPr>
            </w:pPr>
          </w:p>
          <w:p w:rsidR="00F277DE" w:rsidRDefault="00F2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Має всі властивості прямокутника і ромба</w:t>
            </w:r>
          </w:p>
        </w:tc>
      </w:tr>
    </w:tbl>
    <w:p w:rsidR="00F277DE" w:rsidRDefault="00F277DE" w:rsidP="00F277DE">
      <w:pPr>
        <w:rPr>
          <w:sz w:val="16"/>
          <w:szCs w:val="16"/>
          <w:lang w:val="uk-UA"/>
        </w:rPr>
      </w:pPr>
    </w:p>
    <w:p w:rsidR="00F277DE" w:rsidRDefault="00F277DE" w:rsidP="00F277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Формування первинних умінь </w:t>
      </w:r>
    </w:p>
    <w:p w:rsidR="00F277DE" w:rsidRDefault="00F277DE" w:rsidP="00F277DE">
      <w:pPr>
        <w:ind w:firstLine="540"/>
        <w:rPr>
          <w:b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F277DE" w:rsidRDefault="00F277DE" w:rsidP="00F277D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види паралелограмів, у яких: а) усі кути рівні; б) усі сторони рівні; в) діагоналі рівні; г) діагоналі перпендикулярні.</w:t>
      </w:r>
    </w:p>
    <w:p w:rsidR="00F277DE" w:rsidRDefault="00F277DE" w:rsidP="00F277D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2540</wp:posOffset>
            </wp:positionV>
            <wp:extent cx="1337310" cy="1215390"/>
            <wp:effectExtent l="0" t="0" r="0" b="381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Діагоналі ромба </w:t>
      </w: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перетинаються в точці </w:t>
      </w:r>
      <w:r>
        <w:rPr>
          <w:i/>
          <w:iCs/>
          <w:sz w:val="28"/>
          <w:szCs w:val="28"/>
          <w:lang w:val="uk-UA"/>
        </w:rPr>
        <w:t xml:space="preserve">О (рис. 5). </w:t>
      </w:r>
      <w:r>
        <w:rPr>
          <w:sz w:val="28"/>
          <w:szCs w:val="28"/>
          <w:lang w:val="uk-UA"/>
        </w:rPr>
        <w:t>Назвіть: а) бісектрису три</w:t>
      </w:r>
      <w:r>
        <w:rPr>
          <w:sz w:val="28"/>
          <w:szCs w:val="28"/>
          <w:lang w:val="uk-UA"/>
        </w:rPr>
        <w:softHyphen/>
        <w:t xml:space="preserve">кутника </w:t>
      </w:r>
      <w:r>
        <w:rPr>
          <w:i/>
          <w:iCs/>
          <w:sz w:val="28"/>
          <w:szCs w:val="28"/>
          <w:lang w:val="en-US"/>
        </w:rPr>
        <w:t>ABD</w:t>
      </w:r>
      <w:r>
        <w:rPr>
          <w:i/>
          <w:iCs/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б) висоту трикутника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в) медіану трикутника </w:t>
      </w:r>
      <w:r>
        <w:rPr>
          <w:i/>
          <w:iCs/>
          <w:sz w:val="28"/>
          <w:szCs w:val="28"/>
          <w:lang w:val="en-US"/>
        </w:rPr>
        <w:t>BCD</w:t>
      </w:r>
      <w:r>
        <w:rPr>
          <w:i/>
          <w:iCs/>
          <w:sz w:val="28"/>
          <w:szCs w:val="28"/>
        </w:rPr>
        <w:t>.</w:t>
      </w:r>
    </w:p>
    <w:p w:rsidR="00F277DE" w:rsidRDefault="00F277DE" w:rsidP="00F277D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Діагоналі квадрата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BCD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перетинаються в точ</w:t>
      </w:r>
      <w:r>
        <w:rPr>
          <w:sz w:val="28"/>
          <w:szCs w:val="28"/>
          <w:lang w:val="uk-UA"/>
        </w:rPr>
        <w:softHyphen/>
        <w:t xml:space="preserve">ці </w:t>
      </w:r>
      <w:r>
        <w:rPr>
          <w:i/>
          <w:iCs/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Назвіть усі рівні трикутники, які утворю</w:t>
      </w:r>
      <w:r>
        <w:rPr>
          <w:sz w:val="28"/>
          <w:szCs w:val="28"/>
          <w:lang w:val="uk-UA"/>
        </w:rPr>
        <w:softHyphen/>
        <w:t>ються при перетині діагоналей. Визначте її вид.</w:t>
      </w:r>
    </w:p>
    <w:p w:rsidR="00C739B3" w:rsidRDefault="00383872" w:rsidP="00C739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№115, 117, 119 (усно)</w:t>
      </w:r>
    </w:p>
    <w:p w:rsidR="00383872" w:rsidRDefault="00383872" w:rsidP="00383872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383872" w:rsidRPr="00383872" w:rsidRDefault="00383872" w:rsidP="00C739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№121, 125, 131, 138</w:t>
      </w:r>
    </w:p>
    <w:p w:rsidR="00C739B3" w:rsidRDefault="00C739B3" w:rsidP="00C739B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. Підсумки уроку</w:t>
      </w:r>
    </w:p>
    <w:p w:rsidR="00C739B3" w:rsidRDefault="00C739B3" w:rsidP="00C739B3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спільні властивості мають ромб і квадрат?</w:t>
      </w:r>
    </w:p>
    <w:p w:rsidR="00C739B3" w:rsidRDefault="00C739B3" w:rsidP="00C739B3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властивості квадрата не характерні для прямокутника?</w:t>
      </w:r>
    </w:p>
    <w:p w:rsidR="00C739B3" w:rsidRDefault="00C739B3" w:rsidP="00C739B3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є квадратом:</w:t>
      </w:r>
    </w:p>
    <w:p w:rsidR="00C739B3" w:rsidRDefault="00C739B3" w:rsidP="00C739B3">
      <w:pPr>
        <w:ind w:left="143" w:firstLine="708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прямокутник </w:t>
      </w: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діагональ </w:t>
      </w:r>
      <w:r>
        <w:rPr>
          <w:i/>
          <w:iCs/>
          <w:sz w:val="28"/>
          <w:szCs w:val="28"/>
          <w:lang w:val="en-US"/>
        </w:rPr>
        <w:t>AC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якого є бісектрисою кута </w:t>
      </w:r>
      <w:r>
        <w:rPr>
          <w:i/>
          <w:iCs/>
          <w:sz w:val="28"/>
          <w:szCs w:val="28"/>
          <w:lang w:val="en-US"/>
        </w:rPr>
        <w:t>BAD</w:t>
      </w:r>
      <w:r>
        <w:rPr>
          <w:i/>
          <w:iCs/>
          <w:sz w:val="28"/>
          <w:szCs w:val="28"/>
          <w:lang w:val="uk-UA"/>
        </w:rPr>
        <w:t>;</w:t>
      </w:r>
    </w:p>
    <w:p w:rsidR="00C739B3" w:rsidRDefault="00C739B3" w:rsidP="00C739B3">
      <w:pPr>
        <w:ind w:left="143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ромб, діагоналі якого рівні;</w:t>
      </w:r>
    </w:p>
    <w:p w:rsidR="00C739B3" w:rsidRDefault="00C739B3" w:rsidP="00C739B3">
      <w:pPr>
        <w:ind w:left="143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паралелограм, діагоналі якого взаємно перпендикулярні;</w:t>
      </w:r>
    </w:p>
    <w:p w:rsidR="00C739B3" w:rsidRDefault="00C739B3" w:rsidP="00C739B3">
      <w:pPr>
        <w:ind w:left="143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г) чотирикутник, усі сторони якого рівні?</w:t>
      </w:r>
    </w:p>
    <w:p w:rsidR="00C739B3" w:rsidRDefault="00C739B3" w:rsidP="00C739B3">
      <w:pPr>
        <w:rPr>
          <w:sz w:val="16"/>
          <w:szCs w:val="16"/>
          <w:lang w:val="uk-UA"/>
        </w:rPr>
      </w:pPr>
    </w:p>
    <w:p w:rsidR="00C739B3" w:rsidRDefault="00C739B3" w:rsidP="00C739B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Домашнє завдання</w:t>
      </w:r>
    </w:p>
    <w:p w:rsidR="00C739B3" w:rsidRDefault="00C739B3" w:rsidP="00C739B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зміст означення, властиво</w:t>
      </w:r>
      <w:r w:rsidR="00383872">
        <w:rPr>
          <w:sz w:val="28"/>
          <w:szCs w:val="28"/>
          <w:lang w:val="uk-UA"/>
        </w:rPr>
        <w:t>стей та ознак р</w:t>
      </w:r>
      <w:r w:rsidR="005C4C94">
        <w:rPr>
          <w:sz w:val="28"/>
          <w:szCs w:val="28"/>
          <w:lang w:val="uk-UA"/>
        </w:rPr>
        <w:t>омба і квадрата, § 5 самостійно, створити опорний конспект «Паралелограм. Види паралелограмів»</w:t>
      </w:r>
    </w:p>
    <w:p w:rsidR="00191F95" w:rsidRPr="00051F5B" w:rsidRDefault="00383872" w:rsidP="00C739B3">
      <w:r>
        <w:rPr>
          <w:sz w:val="28"/>
          <w:szCs w:val="28"/>
          <w:lang w:val="uk-UA"/>
        </w:rPr>
        <w:t xml:space="preserve">№128, 132, </w:t>
      </w:r>
      <w:r w:rsidR="00051F5B">
        <w:rPr>
          <w:sz w:val="28"/>
          <w:szCs w:val="28"/>
        </w:rPr>
        <w:t>174</w:t>
      </w:r>
    </w:p>
    <w:sectPr w:rsidR="00191F95" w:rsidRPr="0005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04DB"/>
    <w:multiLevelType w:val="hybridMultilevel"/>
    <w:tmpl w:val="F0E63FDA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644D7"/>
    <w:multiLevelType w:val="hybridMultilevel"/>
    <w:tmpl w:val="A49C764E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01E8D"/>
    <w:multiLevelType w:val="hybridMultilevel"/>
    <w:tmpl w:val="9E0EFC20"/>
    <w:lvl w:ilvl="0" w:tplc="D318C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270BB"/>
    <w:multiLevelType w:val="hybridMultilevel"/>
    <w:tmpl w:val="281AE5D0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17971"/>
    <w:multiLevelType w:val="hybridMultilevel"/>
    <w:tmpl w:val="851C1F56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3F0F56"/>
    <w:multiLevelType w:val="hybridMultilevel"/>
    <w:tmpl w:val="DAAEF01C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A1DDE"/>
    <w:multiLevelType w:val="hybridMultilevel"/>
    <w:tmpl w:val="EAA0C2C0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C745B0"/>
    <w:multiLevelType w:val="hybridMultilevel"/>
    <w:tmpl w:val="5A644182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7F3BB3"/>
    <w:multiLevelType w:val="hybridMultilevel"/>
    <w:tmpl w:val="5D285A4C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DE7A6F"/>
    <w:multiLevelType w:val="hybridMultilevel"/>
    <w:tmpl w:val="A886C6E6"/>
    <w:lvl w:ilvl="0" w:tplc="9EE0A64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071AD"/>
    <w:multiLevelType w:val="hybridMultilevel"/>
    <w:tmpl w:val="4E466268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D7"/>
    <w:rsid w:val="00051F5B"/>
    <w:rsid w:val="00107AEE"/>
    <w:rsid w:val="00191F95"/>
    <w:rsid w:val="00383872"/>
    <w:rsid w:val="005C4C94"/>
    <w:rsid w:val="00634605"/>
    <w:rsid w:val="00C739B3"/>
    <w:rsid w:val="00E32CD7"/>
    <w:rsid w:val="00F2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15CE"/>
  <w15:chartTrackingRefBased/>
  <w15:docId w15:val="{184083F6-4F25-41D5-A1B7-A44CA023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C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C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24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2018-09-20T15:41:00Z</cp:lastPrinted>
  <dcterms:created xsi:type="dcterms:W3CDTF">2018-09-20T14:59:00Z</dcterms:created>
  <dcterms:modified xsi:type="dcterms:W3CDTF">2019-07-14T05:03:00Z</dcterms:modified>
</cp:coreProperties>
</file>