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02" w:rsidRDefault="002C1EB6" w:rsidP="00A32C7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A32C7A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A32C7A">
        <w:rPr>
          <w:b/>
          <w:bCs/>
          <w:sz w:val="28"/>
          <w:szCs w:val="28"/>
          <w:lang w:val="uk-UA"/>
        </w:rPr>
        <w:t>7</w:t>
      </w:r>
    </w:p>
    <w:p w:rsidR="00CF5002" w:rsidRDefault="00CF5002" w:rsidP="00CF5002">
      <w:pPr>
        <w:ind w:left="900" w:hanging="90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</w:t>
      </w:r>
      <w:r w:rsidR="002C1EB6">
        <w:rPr>
          <w:b/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Кути, що утворені при перетині двох прямих січною. Ознаки паралельності прямих</w:t>
      </w:r>
    </w:p>
    <w:p w:rsidR="00CF5002" w:rsidRDefault="00CF5002" w:rsidP="00CF5002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домогтися засвоєння учнями змісту понять: січна, </w:t>
      </w:r>
      <w:r w:rsidR="002C1EB6">
        <w:rPr>
          <w:sz w:val="28"/>
          <w:szCs w:val="28"/>
          <w:lang w:val="uk-UA"/>
        </w:rPr>
        <w:t xml:space="preserve">внутрішні односторонні та внутрішні різносторонні кути, </w:t>
      </w:r>
      <w:r>
        <w:rPr>
          <w:sz w:val="28"/>
          <w:szCs w:val="28"/>
          <w:lang w:val="uk-UA"/>
        </w:rPr>
        <w:t>відповідні кути</w:t>
      </w:r>
      <w:r w:rsidR="002C1EB6">
        <w:rPr>
          <w:sz w:val="28"/>
          <w:szCs w:val="28"/>
          <w:lang w:val="uk-UA"/>
        </w:rPr>
        <w:t xml:space="preserve"> та ознаки паралельності прямих; </w:t>
      </w:r>
      <w:r>
        <w:rPr>
          <w:sz w:val="28"/>
          <w:szCs w:val="28"/>
          <w:lang w:val="uk-UA"/>
        </w:rPr>
        <w:t xml:space="preserve">виробити вміння формулювати означення паралельних прямих та ознаку паралельних прямих, розв'язувати однокрокові задачі </w:t>
      </w:r>
      <w:r w:rsidR="002C1EB6">
        <w:rPr>
          <w:sz w:val="28"/>
          <w:szCs w:val="28"/>
          <w:lang w:val="uk-UA"/>
        </w:rPr>
        <w:t>з використанням ознаки</w:t>
      </w:r>
      <w:r>
        <w:rPr>
          <w:sz w:val="28"/>
          <w:szCs w:val="28"/>
          <w:lang w:val="uk-UA"/>
        </w:rPr>
        <w:t xml:space="preserve"> паралельності прямих</w:t>
      </w:r>
      <w:r w:rsidR="002C1EB6">
        <w:rPr>
          <w:sz w:val="28"/>
          <w:szCs w:val="28"/>
          <w:lang w:val="uk-UA"/>
        </w:rPr>
        <w:t>; розвивати графічну культуру; виховувати охайність</w:t>
      </w:r>
      <w:r>
        <w:rPr>
          <w:sz w:val="28"/>
          <w:szCs w:val="28"/>
          <w:lang w:val="uk-UA"/>
        </w:rPr>
        <w:t xml:space="preserve"> </w:t>
      </w:r>
    </w:p>
    <w:p w:rsidR="00CF5002" w:rsidRDefault="00CF5002" w:rsidP="00CF5002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 w:rsidR="002C1EB6">
        <w:rPr>
          <w:sz w:val="28"/>
          <w:szCs w:val="28"/>
          <w:lang w:val="uk-UA"/>
        </w:rPr>
        <w:t>засвоєння знань і вмінь.</w:t>
      </w:r>
    </w:p>
    <w:p w:rsidR="00CF5002" w:rsidRDefault="00CF5002" w:rsidP="00CF5002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>лиця «Паралельні прямі».</w:t>
      </w:r>
    </w:p>
    <w:p w:rsidR="00CF5002" w:rsidRDefault="00CF5002" w:rsidP="00CF50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CF5002" w:rsidRDefault="00CF5002" w:rsidP="00CF500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Організаційний етап </w:t>
      </w:r>
    </w:p>
    <w:p w:rsidR="00CF5002" w:rsidRDefault="00CF5002" w:rsidP="00CF5002">
      <w:pPr>
        <w:rPr>
          <w:b/>
          <w:bCs/>
          <w:sz w:val="16"/>
          <w:szCs w:val="16"/>
          <w:lang w:val="uk-UA"/>
        </w:rPr>
      </w:pPr>
    </w:p>
    <w:p w:rsidR="00CF5002" w:rsidRDefault="00CF5002" w:rsidP="00CF500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Перевірка домашнього завдання     </w:t>
      </w:r>
    </w:p>
    <w:p w:rsidR="002C1EB6" w:rsidRDefault="002C1EB6" w:rsidP="00CF50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157</w:t>
      </w:r>
    </w:p>
    <w:p w:rsidR="002C1EB6" w:rsidRPr="002C1EB6" w:rsidRDefault="002C1EB6" w:rsidP="00CF5002">
      <w:pPr>
        <w:rPr>
          <w:sz w:val="28"/>
          <w:szCs w:val="28"/>
          <w:lang w:val="uk-UA"/>
        </w:rPr>
      </w:pPr>
      <w:r w:rsidRPr="002C1EB6">
        <w:rPr>
          <w:sz w:val="28"/>
          <w:szCs w:val="28"/>
          <w:lang w:val="uk-UA"/>
        </w:rPr>
        <w:t>Побудова паралельної прямої</w:t>
      </w:r>
    </w:p>
    <w:p w:rsidR="002C1EB6" w:rsidRDefault="002C1EB6" w:rsidP="00CF50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№161</w:t>
      </w:r>
    </w:p>
    <w:p w:rsidR="002C1EB6" w:rsidRDefault="002C1EB6" w:rsidP="00CF5002">
      <w:pPr>
        <w:rPr>
          <w:b/>
          <w:sz w:val="28"/>
          <w:szCs w:val="28"/>
          <w:lang w:val="uk-UA"/>
        </w:rPr>
      </w:pPr>
      <w:r w:rsidRPr="002C1EB6">
        <w:rPr>
          <w:b/>
          <w:noProof/>
          <w:sz w:val="28"/>
          <w:szCs w:val="28"/>
        </w:rPr>
        <w:drawing>
          <wp:inline distT="0" distB="0" distL="0" distR="0">
            <wp:extent cx="1819275" cy="1406458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04" cy="141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02" w:rsidRDefault="002C1EB6" w:rsidP="00CF50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C1EB6">
        <w:rPr>
          <w:b/>
          <w:sz w:val="28"/>
          <w:szCs w:val="28"/>
          <w:lang w:val="uk-UA"/>
        </w:rPr>
        <w:t>163</w:t>
      </w:r>
    </w:p>
    <w:p w:rsidR="00D25419" w:rsidRPr="002C1EB6" w:rsidRDefault="00A91B1C" w:rsidP="00CF5002">
      <w:pPr>
        <w:rPr>
          <w:b/>
          <w:bCs/>
          <w:sz w:val="16"/>
          <w:szCs w:val="16"/>
          <w:lang w:val="en-US"/>
        </w:rPr>
      </w:pPr>
      <w:r w:rsidRPr="00A91B1C">
        <w:rPr>
          <w:b/>
          <w:bCs/>
          <w:noProof/>
          <w:sz w:val="16"/>
          <w:szCs w:val="16"/>
        </w:rPr>
        <w:drawing>
          <wp:inline distT="0" distB="0" distL="0" distR="0">
            <wp:extent cx="4976026" cy="1059107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90" cy="107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02" w:rsidRDefault="00CF5002" w:rsidP="00CF5002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Формулювання мети і завдань уроку. Мотивація навчальної</w:t>
      </w:r>
      <w:r w:rsidRPr="00A32C7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діяльності</w:t>
      </w:r>
      <w:r w:rsidRPr="00A32C7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учнів     </w:t>
      </w:r>
    </w:p>
    <w:p w:rsidR="00CF5002" w:rsidRPr="00A32C7A" w:rsidRDefault="00CF5002" w:rsidP="00CF5002">
      <w:pPr>
        <w:jc w:val="center"/>
        <w:rPr>
          <w:sz w:val="28"/>
          <w:szCs w:val="28"/>
          <w:lang w:val="uk-UA"/>
        </w:rPr>
      </w:pPr>
    </w:p>
    <w:p w:rsidR="00CF5002" w:rsidRDefault="00CF5002" w:rsidP="00CF5002">
      <w:pPr>
        <w:rPr>
          <w:b/>
          <w:bCs/>
          <w:sz w:val="16"/>
          <w:szCs w:val="16"/>
          <w:lang w:val="uk-UA"/>
        </w:rPr>
      </w:pPr>
    </w:p>
    <w:p w:rsidR="00CF5002" w:rsidRDefault="00CF5002" w:rsidP="00CF500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 xml:space="preserve">. Актуалізація опорних знань і вмінь учнів    </w:t>
      </w:r>
    </w:p>
    <w:p w:rsidR="002F1BBD" w:rsidRDefault="002F1BBD" w:rsidP="00CF5002">
      <w:pPr>
        <w:rPr>
          <w:bCs/>
          <w:sz w:val="28"/>
          <w:szCs w:val="28"/>
          <w:lang w:val="uk-UA"/>
        </w:rPr>
      </w:pPr>
      <w:r w:rsidRPr="002F1BBD">
        <w:rPr>
          <w:bCs/>
          <w:sz w:val="28"/>
          <w:szCs w:val="28"/>
          <w:lang w:val="uk-UA"/>
        </w:rPr>
        <w:t>Повторення основних понять і теорем попереднього уроку</w:t>
      </w:r>
    </w:p>
    <w:p w:rsidR="002F1BBD" w:rsidRDefault="002F1BBD" w:rsidP="002F1BBD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прямі  називаються паралельними?</w:t>
      </w:r>
    </w:p>
    <w:p w:rsidR="002F1BBD" w:rsidRPr="002F1BBD" w:rsidRDefault="00DD7D73" w:rsidP="002F1BBD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F1BBD">
        <w:rPr>
          <w:sz w:val="28"/>
          <w:szCs w:val="28"/>
          <w:lang w:val="uk-UA"/>
        </w:rPr>
        <w:t xml:space="preserve">азвіть </w:t>
      </w:r>
      <w:r>
        <w:rPr>
          <w:sz w:val="28"/>
          <w:szCs w:val="28"/>
          <w:lang w:val="uk-UA"/>
        </w:rPr>
        <w:t>вивчені властивості паралельних прямих.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0"/>
        <w:gridCol w:w="3510"/>
        <w:gridCol w:w="3510"/>
      </w:tblGrid>
      <w:tr w:rsidR="002F1BBD" w:rsidTr="002F1BBD">
        <w:trPr>
          <w:trHeight w:val="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1BBD" w:rsidRDefault="002F1B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6096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BD" w:rsidRDefault="002F1B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2) якщо 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 </w:t>
            </w:r>
            <w:r>
              <w:rPr>
                <w:i/>
                <w:iCs/>
                <w:position w:val="-4"/>
                <w:sz w:val="28"/>
                <w:szCs w:val="28"/>
                <w:lang w:val="en-US" w:eastAsia="en-US"/>
              </w:rPr>
              <w:object w:dxaOrig="24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8" o:title=""/>
                </v:shape>
                <o:OLEObject Type="Embed" ProgID="Equation.3" ShapeID="_x0000_i1025" DrawAspect="Content" ObjectID="_1623500501" r:id="rId9"/>
              </w:object>
            </w:r>
            <w:r w:rsidRPr="002F1BBD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с,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>
              <w:rPr>
                <w:i/>
                <w:iCs/>
                <w:position w:val="-4"/>
                <w:sz w:val="28"/>
                <w:szCs w:val="28"/>
                <w:lang w:val="en-US" w:eastAsia="en-US"/>
              </w:rPr>
              <w:object w:dxaOrig="240" w:dyaOrig="255">
                <v:shape id="_x0000_i1026" type="#_x0000_t75" style="width:12pt;height:12.75pt" o:ole="">
                  <v:imagedata r:id="rId10" o:title=""/>
                </v:shape>
                <o:OLEObject Type="Embed" ProgID="Equation.3" ShapeID="_x0000_i1026" DrawAspect="Content" ObjectID="_1623500502" r:id="rId11"/>
              </w:objec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c</w:t>
            </w:r>
            <w:r w:rsidRPr="002F1BBD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</w:p>
          <w:p w:rsidR="002F1BBD" w:rsidRDefault="002F1B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то 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а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BD" w:rsidRDefault="002F1B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якщо 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а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 xml:space="preserve">, 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c</w:t>
            </w:r>
            <w:r w:rsidRPr="002F1BBD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position w:val="-4"/>
                <w:sz w:val="28"/>
                <w:szCs w:val="28"/>
                <w:lang w:val="en-US" w:eastAsia="en-US"/>
              </w:rPr>
              <w:object w:dxaOrig="240" w:dyaOrig="255">
                <v:shape id="_x0000_i1027" type="#_x0000_t75" style="width:12pt;height:12.75pt" o:ole="">
                  <v:imagedata r:id="rId10" o:title=""/>
                </v:shape>
                <o:OLEObject Type="Embed" ProgID="Equation.3" ShapeID="_x0000_i1027" DrawAspect="Content" ObjectID="_1623500503" r:id="rId12"/>
              </w:objec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  <w:r w:rsidRPr="002F1BBD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uk-UA" w:eastAsia="en-US"/>
              </w:rPr>
              <w:t xml:space="preserve">то  </w:t>
            </w:r>
            <w:r>
              <w:rPr>
                <w:sz w:val="28"/>
                <w:szCs w:val="28"/>
                <w:lang w:val="en-US" w:eastAsia="en-US"/>
              </w:rPr>
              <w:t>c</w:t>
            </w:r>
            <w:r>
              <w:rPr>
                <w:i/>
                <w:iCs/>
                <w:position w:val="-4"/>
                <w:sz w:val="28"/>
                <w:szCs w:val="28"/>
                <w:lang w:val="en-US" w:eastAsia="en-US"/>
              </w:rPr>
              <w:object w:dxaOrig="240" w:dyaOrig="255">
                <v:shape id="_x0000_i1028" type="#_x0000_t75" style="width:12pt;height:12.75pt" o:ole="">
                  <v:imagedata r:id="rId10" o:title=""/>
                </v:shape>
                <o:OLEObject Type="Embed" ProgID="Equation.3" ShapeID="_x0000_i1028" DrawAspect="Content" ObjectID="_1623500504" r:id="rId13"/>
              </w:objec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F1BBD" w:rsidTr="002F1BBD">
        <w:trPr>
          <w:trHeight w:val="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1BBD" w:rsidRDefault="002F1B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495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BD" w:rsidRDefault="002F1BBD">
            <w:pPr>
              <w:spacing w:line="25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3) якщо 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 </w:t>
            </w:r>
            <w:r>
              <w:rPr>
                <w:i/>
                <w:sz w:val="28"/>
                <w:szCs w:val="28"/>
                <w:lang w:eastAsia="en-US"/>
              </w:rPr>
              <w:t>||</w:t>
            </w:r>
            <w:r>
              <w:rPr>
                <w:sz w:val="28"/>
                <w:szCs w:val="28"/>
                <w:lang w:val="uk-UA" w:eastAsia="en-US"/>
              </w:rPr>
              <w:t xml:space="preserve"> с,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с , </w:t>
            </w:r>
          </w:p>
          <w:p w:rsidR="002F1BBD" w:rsidRDefault="002F1B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то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а || </w:t>
            </w:r>
            <w:r>
              <w:rPr>
                <w:i/>
                <w:sz w:val="28"/>
                <w:szCs w:val="28"/>
                <w:lang w:val="en-US" w:eastAsia="en-US"/>
              </w:rPr>
              <w:t>b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BD" w:rsidRDefault="002F1BB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F1BBD" w:rsidRDefault="002F1BBD" w:rsidP="002F1BBD">
      <w:pPr>
        <w:rPr>
          <w:b/>
          <w:bCs/>
          <w:sz w:val="16"/>
          <w:szCs w:val="16"/>
        </w:rPr>
      </w:pPr>
    </w:p>
    <w:p w:rsidR="00CF5002" w:rsidRDefault="00CF5002" w:rsidP="00CF5002">
      <w:pPr>
        <w:jc w:val="center"/>
        <w:rPr>
          <w:sz w:val="28"/>
          <w:szCs w:val="28"/>
        </w:rPr>
      </w:pPr>
    </w:p>
    <w:p w:rsidR="00CF5002" w:rsidRDefault="00DD7D73" w:rsidP="00CF5002">
      <w:pPr>
        <w:rPr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4DAD216" wp14:editId="09BA7934">
            <wp:simplePos x="0" y="0"/>
            <wp:positionH relativeFrom="column">
              <wp:posOffset>-3810</wp:posOffset>
            </wp:positionH>
            <wp:positionV relativeFrom="paragraph">
              <wp:posOffset>202565</wp:posOffset>
            </wp:positionV>
            <wp:extent cx="1400175" cy="1219835"/>
            <wp:effectExtent l="0" t="0" r="9525" b="0"/>
            <wp:wrapTight wrapText="bothSides">
              <wp:wrapPolygon edited="0">
                <wp:start x="0" y="0"/>
                <wp:lineTo x="0" y="21251"/>
                <wp:lineTo x="21453" y="21251"/>
                <wp:lineTo x="21453" y="0"/>
                <wp:lineTo x="0" y="0"/>
              </wp:wrapPolygon>
            </wp:wrapTight>
            <wp:docPr id="18" name="Рисунок 1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002">
        <w:rPr>
          <w:b/>
          <w:sz w:val="28"/>
          <w:szCs w:val="28"/>
          <w:lang w:val="en-US"/>
        </w:rPr>
        <w:t>V</w:t>
      </w:r>
      <w:r w:rsidR="00CF5002">
        <w:rPr>
          <w:b/>
          <w:sz w:val="28"/>
          <w:szCs w:val="28"/>
        </w:rPr>
        <w:t xml:space="preserve">. </w:t>
      </w:r>
      <w:r w:rsidR="00CF5002">
        <w:rPr>
          <w:b/>
          <w:sz w:val="28"/>
          <w:szCs w:val="28"/>
          <w:lang w:val="uk-UA"/>
        </w:rPr>
        <w:t xml:space="preserve">Засвоєння нових знань     </w:t>
      </w:r>
    </w:p>
    <w:p w:rsidR="00DD7D73" w:rsidRPr="00DD7D73" w:rsidRDefault="00DD7D73" w:rsidP="00CF5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січної, внутрішніх різносторонніх і внутрішніх односторонніх кутів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0"/>
        <w:gridCol w:w="3510"/>
        <w:gridCol w:w="3510"/>
      </w:tblGrid>
      <w:tr w:rsidR="00CF5002" w:rsidTr="00CF5002">
        <w:trPr>
          <w:trHeight w:val="75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002" w:rsidRDefault="00CF50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1C876F6" wp14:editId="1288A89E">
                  <wp:extent cx="876300" cy="828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002" w:rsidRDefault="00CF5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Ознаки: якщо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9" type="#_x0000_t75" style="width:12.75pt;height:12pt" o:ole="">
                  <v:imagedata r:id="rId17" o:title=""/>
                </v:shape>
                <o:OLEObject Type="Embed" ProgID="Equation.3" ShapeID="_x0000_i1029" DrawAspect="Content" ObjectID="_1623500505" r:id="rId18"/>
              </w:object>
            </w:r>
            <w:r>
              <w:rPr>
                <w:sz w:val="28"/>
                <w:szCs w:val="28"/>
              </w:rPr>
              <w:t xml:space="preserve">1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0" type="#_x0000_t75" style="width:12.75pt;height:12pt" o:ole="">
                  <v:imagedata r:id="rId17" o:title=""/>
                </v:shape>
                <o:OLEObject Type="Embed" ProgID="Equation.3" ShapeID="_x0000_i1030" DrawAspect="Content" ObjectID="_1623500506" r:id="rId19"/>
              </w:objec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, або 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1" type="#_x0000_t75" style="width:12.75pt;height:12pt" o:ole="">
                  <v:imagedata r:id="rId17" o:title=""/>
                </v:shape>
                <o:OLEObject Type="Embed" ProgID="Equation.3" ShapeID="_x0000_i1031" DrawAspect="Content" ObjectID="_1623500507" r:id="rId20"/>
              </w:object>
            </w:r>
            <w:r>
              <w:rPr>
                <w:sz w:val="28"/>
                <w:szCs w:val="28"/>
              </w:rPr>
              <w:t xml:space="preserve">2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2" type="#_x0000_t75" style="width:12.75pt;height:12pt" o:ole="">
                  <v:imagedata r:id="rId17" o:title=""/>
                </v:shape>
                <o:OLEObject Type="Embed" ProgID="Equation.3" ShapeID="_x0000_i1032" DrawAspect="Content" ObjectID="_1623500508" r:id="rId21"/>
              </w:objec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або </w:t>
            </w:r>
          </w:p>
          <w:p w:rsidR="00CF5002" w:rsidRDefault="00CF5002">
            <w:pPr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3" type="#_x0000_t75" style="width:12.75pt;height:12pt" o:ole="">
                  <v:imagedata r:id="rId17" o:title=""/>
                </v:shape>
                <o:OLEObject Type="Embed" ProgID="Equation.3" ShapeID="_x0000_i1033" DrawAspect="Content" ObjectID="_1623500509" r:id="rId22"/>
              </w:object>
            </w:r>
            <w:r>
              <w:rPr>
                <w:sz w:val="28"/>
                <w:szCs w:val="28"/>
              </w:rPr>
              <w:t xml:space="preserve">2 +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4" type="#_x0000_t75" style="width:12.75pt;height:12pt" o:ole="">
                  <v:imagedata r:id="rId17" o:title=""/>
                </v:shape>
                <o:OLEObject Type="Embed" ProgID="Equation.3" ShapeID="_x0000_i1034" DrawAspect="Content" ObjectID="_1623500510" r:id="rId23"/>
              </w:object>
            </w:r>
            <w:r>
              <w:rPr>
                <w:sz w:val="28"/>
                <w:szCs w:val="28"/>
              </w:rPr>
              <w:t xml:space="preserve">3 = 180°,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а || 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002" w:rsidRDefault="00CF5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Властивості:</w:t>
            </w:r>
          </w:p>
          <w:p w:rsidR="00CF5002" w:rsidRDefault="00CF5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i/>
                <w:sz w:val="28"/>
                <w:szCs w:val="28"/>
                <w:lang w:val="uk-UA"/>
              </w:rPr>
              <w:t xml:space="preserve">||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, с — січна, </w:t>
            </w:r>
          </w:p>
          <w:p w:rsidR="00CF5002" w:rsidRDefault="00CF5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5" type="#_x0000_t75" style="width:12.75pt;height:12pt" o:ole="">
                  <v:imagedata r:id="rId17" o:title=""/>
                </v:shape>
                <o:OLEObject Type="Embed" ProgID="Equation.3" ShapeID="_x0000_i1035" DrawAspect="Content" ObjectID="_1623500511" r:id="rId24"/>
              </w:object>
            </w:r>
            <w:r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  <w:lang w:val="en-US"/>
              </w:rPr>
              <w:t xml:space="preserve">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6" type="#_x0000_t75" style="width:12.75pt;height:12pt" o:ole="">
                  <v:imagedata r:id="rId17" o:title=""/>
                </v:shape>
                <o:OLEObject Type="Embed" ProgID="Equation.3" ShapeID="_x0000_i1036" DrawAspect="Content" ObjectID="_1623500512" r:id="rId25"/>
              </w:object>
            </w:r>
            <w:r>
              <w:rPr>
                <w:iCs/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7" type="#_x0000_t75" style="width:12.75pt;height:12pt" o:ole="">
                  <v:imagedata r:id="rId17" o:title=""/>
                </v:shape>
                <o:OLEObject Type="Embed" ProgID="Equation.3" ShapeID="_x0000_i1037" DrawAspect="Content" ObjectID="_1623500513" r:id="rId26"/>
              </w:objec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8" type="#_x0000_t75" style="width:12.75pt;height:12pt" o:ole="">
                  <v:imagedata r:id="rId17" o:title=""/>
                </v:shape>
                <o:OLEObject Type="Embed" ProgID="Equation.3" ShapeID="_x0000_i1038" DrawAspect="Content" ObjectID="_1623500514" r:id="rId27"/>
              </w:object>
            </w:r>
            <w:r>
              <w:rPr>
                <w:sz w:val="28"/>
                <w:szCs w:val="28"/>
              </w:rPr>
              <w:t>4,</w:t>
            </w:r>
          </w:p>
          <w:p w:rsidR="00CF5002" w:rsidRDefault="00CF5002">
            <w:pPr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9" type="#_x0000_t75" style="width:12.75pt;height:12pt" o:ole="">
                  <v:imagedata r:id="rId17" o:title=""/>
                </v:shape>
                <o:OLEObject Type="Embed" ProgID="Equation.3" ShapeID="_x0000_i1039" DrawAspect="Content" ObjectID="_1623500515" r:id="rId28"/>
              </w:object>
            </w:r>
            <w:r>
              <w:rPr>
                <w:sz w:val="28"/>
                <w:szCs w:val="28"/>
                <w:lang w:val="en-US"/>
              </w:rPr>
              <w:t xml:space="preserve">2 +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0" type="#_x0000_t75" style="width:12.75pt;height:12pt" o:ole="">
                  <v:imagedata r:id="rId17" o:title=""/>
                </v:shape>
                <o:OLEObject Type="Embed" ProgID="Equation.3" ShapeID="_x0000_i1040" DrawAspect="Content" ObjectID="_1623500516" r:id="rId29"/>
              </w:object>
            </w:r>
            <w:r>
              <w:rPr>
                <w:sz w:val="28"/>
                <w:szCs w:val="28"/>
                <w:lang w:val="en-US"/>
              </w:rPr>
              <w:t>3 = 180°;</w:t>
            </w:r>
          </w:p>
        </w:tc>
      </w:tr>
    </w:tbl>
    <w:p w:rsidR="00CF5002" w:rsidRDefault="00A32C7A" w:rsidP="00CF500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CF5002">
        <w:rPr>
          <w:b/>
          <w:bCs/>
          <w:sz w:val="28"/>
          <w:szCs w:val="28"/>
        </w:rPr>
        <w:t xml:space="preserve">. </w:t>
      </w:r>
      <w:r w:rsidR="00CF5002">
        <w:rPr>
          <w:b/>
          <w:bCs/>
          <w:sz w:val="28"/>
          <w:szCs w:val="28"/>
          <w:lang w:val="uk-UA"/>
        </w:rPr>
        <w:t>Первинне усвідомлення нових знань</w:t>
      </w:r>
    </w:p>
    <w:p w:rsidR="00CF5002" w:rsidRDefault="00CF5002" w:rsidP="00CF5002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63257E" w:rsidRDefault="0063257E" w:rsidP="00CF5002">
      <w:pPr>
        <w:jc w:val="center"/>
        <w:rPr>
          <w:spacing w:val="40"/>
          <w:sz w:val="28"/>
          <w:szCs w:val="28"/>
        </w:rPr>
      </w:pPr>
    </w:p>
    <w:p w:rsidR="00CF5002" w:rsidRDefault="00CF5002" w:rsidP="00CF500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рис. 39 назвіть прямі, що перетнуті січними; січні; пари відповідних кутів при прямих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січній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при прямих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січній </w:t>
      </w:r>
      <w:r>
        <w:rPr>
          <w:i/>
          <w:iCs/>
          <w:sz w:val="28"/>
          <w:szCs w:val="28"/>
          <w:lang w:val="uk-UA"/>
        </w:rPr>
        <w:t>р.</w:t>
      </w:r>
    </w:p>
    <w:p w:rsidR="00CF5002" w:rsidRDefault="00CF5002" w:rsidP="00CF50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B9626F" wp14:editId="2601F62C">
            <wp:extent cx="1657350" cy="149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02" w:rsidRPr="00CF5002" w:rsidRDefault="00CF5002" w:rsidP="00CF5002">
      <w:pPr>
        <w:ind w:firstLine="360"/>
        <w:rPr>
          <w:sz w:val="16"/>
          <w:szCs w:val="16"/>
        </w:rPr>
      </w:pPr>
    </w:p>
    <w:p w:rsidR="00CF5002" w:rsidRDefault="00CF5002" w:rsidP="00CF5002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Письмові вправи: № </w:t>
      </w:r>
      <w:r w:rsidR="00176637">
        <w:rPr>
          <w:sz w:val="28"/>
          <w:szCs w:val="28"/>
          <w:lang w:val="uk-UA"/>
        </w:rPr>
        <w:t>185, 187</w:t>
      </w:r>
      <w:r>
        <w:rPr>
          <w:sz w:val="28"/>
          <w:szCs w:val="28"/>
          <w:lang w:val="uk-UA"/>
        </w:rPr>
        <w:t>.</w:t>
      </w:r>
    </w:p>
    <w:p w:rsidR="00CF5002" w:rsidRPr="00CF5002" w:rsidRDefault="00CF5002" w:rsidP="00CF5002">
      <w:pPr>
        <w:rPr>
          <w:b/>
          <w:bCs/>
          <w:sz w:val="16"/>
          <w:szCs w:val="16"/>
        </w:rPr>
      </w:pPr>
    </w:p>
    <w:p w:rsidR="00CF5002" w:rsidRDefault="00A32C7A" w:rsidP="00CF500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 w:rsidR="00CF5002">
        <w:rPr>
          <w:b/>
          <w:bCs/>
          <w:sz w:val="28"/>
          <w:szCs w:val="28"/>
          <w:lang w:val="uk-UA"/>
        </w:rPr>
        <w:t>.</w:t>
      </w:r>
      <w:r w:rsidR="00CF5002" w:rsidRPr="00CF5002">
        <w:rPr>
          <w:b/>
          <w:bCs/>
          <w:sz w:val="28"/>
          <w:szCs w:val="28"/>
        </w:rPr>
        <w:t xml:space="preserve"> </w:t>
      </w:r>
      <w:r w:rsidR="00CF5002">
        <w:rPr>
          <w:b/>
          <w:bCs/>
          <w:sz w:val="28"/>
          <w:szCs w:val="28"/>
          <w:lang w:val="uk-UA"/>
        </w:rPr>
        <w:t xml:space="preserve">Підсумки уроку     </w:t>
      </w:r>
    </w:p>
    <w:p w:rsidR="00CF5002" w:rsidRDefault="00A32C7A" w:rsidP="00CF500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bookmarkStart w:id="0" w:name="_GoBack"/>
      <w:bookmarkEnd w:id="0"/>
      <w:r w:rsidR="00CF5002">
        <w:rPr>
          <w:b/>
          <w:bCs/>
          <w:sz w:val="28"/>
          <w:szCs w:val="28"/>
          <w:lang w:val="en-US"/>
        </w:rPr>
        <w:t>II</w:t>
      </w:r>
      <w:r w:rsidR="00CF5002" w:rsidRPr="00A32C7A">
        <w:rPr>
          <w:b/>
          <w:bCs/>
          <w:sz w:val="28"/>
          <w:szCs w:val="28"/>
        </w:rPr>
        <w:t>.</w:t>
      </w:r>
      <w:r w:rsidR="00CF5002" w:rsidRPr="00A32C7A">
        <w:rPr>
          <w:b/>
          <w:bCs/>
          <w:sz w:val="28"/>
          <w:szCs w:val="28"/>
        </w:rPr>
        <w:tab/>
      </w:r>
      <w:r w:rsidR="00CF5002">
        <w:rPr>
          <w:b/>
          <w:bCs/>
          <w:sz w:val="28"/>
          <w:szCs w:val="28"/>
          <w:lang w:val="uk-UA"/>
        </w:rPr>
        <w:t xml:space="preserve">Домашнє завдання     </w:t>
      </w:r>
    </w:p>
    <w:p w:rsidR="00CF5002" w:rsidRDefault="00CF5002" w:rsidP="00CF5002">
      <w:pPr>
        <w:numPr>
          <w:ilvl w:val="0"/>
          <w:numId w:val="6"/>
        </w:numPr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§ </w:t>
      </w:r>
      <w:r w:rsidR="00176637">
        <w:rPr>
          <w:sz w:val="28"/>
          <w:szCs w:val="28"/>
          <w:lang w:val="uk-UA"/>
        </w:rPr>
        <w:t>9,</w:t>
      </w:r>
      <w:r>
        <w:rPr>
          <w:sz w:val="28"/>
          <w:szCs w:val="28"/>
          <w:lang w:val="uk-UA"/>
        </w:rPr>
        <w:t xml:space="preserve"> вивчити означення та ознаки.</w:t>
      </w:r>
    </w:p>
    <w:p w:rsidR="00CF5002" w:rsidRDefault="00A46BFF" w:rsidP="00CF500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Письмово: №</w:t>
      </w:r>
      <w:r w:rsidR="00176637">
        <w:rPr>
          <w:sz w:val="28"/>
          <w:szCs w:val="28"/>
          <w:lang w:val="uk-UA"/>
        </w:rPr>
        <w:t>180, 186, 188</w:t>
      </w:r>
      <w:r w:rsidR="00CF5002">
        <w:rPr>
          <w:iCs/>
          <w:sz w:val="28"/>
          <w:szCs w:val="28"/>
          <w:lang w:val="en-US"/>
        </w:rPr>
        <w:t xml:space="preserve"> </w:t>
      </w:r>
    </w:p>
    <w:p w:rsidR="0082185E" w:rsidRDefault="0082185E"/>
    <w:sectPr w:rsidR="0082185E" w:rsidSect="002C1EB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68B"/>
    <w:multiLevelType w:val="hybridMultilevel"/>
    <w:tmpl w:val="A374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71113"/>
    <w:multiLevelType w:val="hybridMultilevel"/>
    <w:tmpl w:val="79A4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0DFD"/>
    <w:multiLevelType w:val="hybridMultilevel"/>
    <w:tmpl w:val="8FE8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B7213"/>
    <w:multiLevelType w:val="hybridMultilevel"/>
    <w:tmpl w:val="347E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01948"/>
    <w:multiLevelType w:val="hybridMultilevel"/>
    <w:tmpl w:val="46767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D6F0C"/>
    <w:multiLevelType w:val="hybridMultilevel"/>
    <w:tmpl w:val="E8C45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A22AAE"/>
    <w:multiLevelType w:val="hybridMultilevel"/>
    <w:tmpl w:val="9C4A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B"/>
    <w:rsid w:val="00176637"/>
    <w:rsid w:val="002C1EB6"/>
    <w:rsid w:val="002F1BBD"/>
    <w:rsid w:val="005E0555"/>
    <w:rsid w:val="0063257E"/>
    <w:rsid w:val="00816248"/>
    <w:rsid w:val="0082185E"/>
    <w:rsid w:val="008B6709"/>
    <w:rsid w:val="00A32C7A"/>
    <w:rsid w:val="00A46BFF"/>
    <w:rsid w:val="00A91B1C"/>
    <w:rsid w:val="00CF5002"/>
    <w:rsid w:val="00D25419"/>
    <w:rsid w:val="00DD7D73"/>
    <w:rsid w:val="00E0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5591"/>
  <w15:chartTrackingRefBased/>
  <w15:docId w15:val="{C2A4A7D2-0787-4683-93D8-2D214126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B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7.jpeg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2018-10-29T18:58:00Z</cp:lastPrinted>
  <dcterms:created xsi:type="dcterms:W3CDTF">2018-10-09T11:58:00Z</dcterms:created>
  <dcterms:modified xsi:type="dcterms:W3CDTF">2019-07-01T12:33:00Z</dcterms:modified>
</cp:coreProperties>
</file>